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4C59" w14:textId="77777777" w:rsidR="00010754" w:rsidRDefault="003E48E5">
      <w:pPr>
        <w:spacing w:after="144"/>
        <w:ind w:right="593"/>
        <w:jc w:val="center"/>
      </w:pPr>
      <w:r>
        <w:rPr>
          <w:b/>
          <w:color w:val="002060"/>
          <w:sz w:val="28"/>
          <w:u w:val="single" w:color="002060"/>
        </w:rPr>
        <w:t>Nursery Charging Policy</w:t>
      </w:r>
      <w:r>
        <w:rPr>
          <w:sz w:val="24"/>
        </w:rPr>
        <w:t xml:space="preserve"> </w:t>
      </w:r>
    </w:p>
    <w:p w14:paraId="5E3A97CB" w14:textId="77777777" w:rsidR="00010754" w:rsidRDefault="003E48E5">
      <w:pPr>
        <w:pStyle w:val="Heading1"/>
        <w:ind w:left="227" w:hanging="242"/>
      </w:pPr>
      <w:r>
        <w:t>About Our Nursery</w:t>
      </w:r>
      <w:r>
        <w:rPr>
          <w:b w:val="0"/>
          <w:color w:val="000000"/>
        </w:rPr>
        <w:t xml:space="preserve"> </w:t>
      </w:r>
    </w:p>
    <w:p w14:paraId="08DE400F" w14:textId="77777777" w:rsidR="00010754" w:rsidRDefault="003E48E5">
      <w:pPr>
        <w:spacing w:after="169" w:line="268" w:lineRule="auto"/>
        <w:ind w:left="-5" w:right="559" w:hanging="10"/>
      </w:pPr>
      <w:r>
        <w:rPr>
          <w:sz w:val="24"/>
        </w:rPr>
        <w:t xml:space="preserve">1.1. We provide sessional and school-hour childcare for children starting the term after their 3rd birthday. </w:t>
      </w:r>
    </w:p>
    <w:p w14:paraId="514C414F" w14:textId="77777777" w:rsidR="00010754" w:rsidRDefault="003E48E5">
      <w:pPr>
        <w:spacing w:after="169" w:line="268" w:lineRule="auto"/>
        <w:ind w:left="-5" w:right="559" w:hanging="10"/>
      </w:pPr>
      <w:r>
        <w:rPr>
          <w:sz w:val="24"/>
        </w:rPr>
        <w:t xml:space="preserve">1.2. Opening hours: 8:45am – 3:15pm, Monday to Friday, term time only. We are closed on teacher training days in line with the school calendar. These dates can be found on the school website. </w:t>
      </w:r>
    </w:p>
    <w:p w14:paraId="757266F0" w14:textId="77777777" w:rsidR="00010754" w:rsidRDefault="003E48E5">
      <w:pPr>
        <w:spacing w:after="169" w:line="268" w:lineRule="auto"/>
        <w:ind w:left="-5" w:right="559" w:hanging="10"/>
      </w:pPr>
      <w:r>
        <w:rPr>
          <w:sz w:val="24"/>
        </w:rPr>
        <w:t xml:space="preserve">1.3. Government funding covers up to 15 or 30 hours per week of free early education. It does not include meals, consumables, extra hours, or additional services. </w:t>
      </w:r>
    </w:p>
    <w:p w14:paraId="40E3ECF7" w14:textId="77777777" w:rsidR="00010754" w:rsidRDefault="003E48E5">
      <w:pPr>
        <w:spacing w:after="101" w:line="268" w:lineRule="auto"/>
        <w:ind w:left="-5" w:right="559" w:hanging="10"/>
      </w:pPr>
      <w:r>
        <w:rPr>
          <w:sz w:val="24"/>
        </w:rPr>
        <w:t xml:space="preserve">1.4. All children receiving funded hours will have equal access to the same quality of provision, regardless of whether they pay for extras. </w:t>
      </w:r>
    </w:p>
    <w:p w14:paraId="0306893D" w14:textId="77777777" w:rsidR="00010754" w:rsidRDefault="003E48E5">
      <w:pPr>
        <w:spacing w:after="142"/>
      </w:pPr>
      <w:r>
        <w:rPr>
          <w:color w:val="002060"/>
          <w:sz w:val="24"/>
        </w:rPr>
        <w:t xml:space="preserve"> </w:t>
      </w:r>
      <w:r>
        <w:rPr>
          <w:color w:val="002060"/>
          <w:sz w:val="14"/>
        </w:rPr>
        <w:t xml:space="preserve"> </w:t>
      </w:r>
    </w:p>
    <w:p w14:paraId="2CCBA3E8" w14:textId="77777777" w:rsidR="00010754" w:rsidRDefault="003E48E5">
      <w:pPr>
        <w:pStyle w:val="Heading1"/>
        <w:ind w:left="227" w:hanging="242"/>
      </w:pPr>
      <w:r>
        <w:t>Free Funded Places (15 Hours)</w:t>
      </w:r>
      <w:r>
        <w:rPr>
          <w:b w:val="0"/>
          <w:color w:val="000000"/>
        </w:rPr>
        <w:t xml:space="preserve"> </w:t>
      </w:r>
    </w:p>
    <w:p w14:paraId="1B5BBE59" w14:textId="77777777" w:rsidR="00010754" w:rsidRPr="0041527F" w:rsidRDefault="003E48E5">
      <w:pPr>
        <w:spacing w:after="169" w:line="268" w:lineRule="auto"/>
        <w:ind w:left="-5" w:right="559" w:hanging="10"/>
      </w:pPr>
      <w:r w:rsidRPr="0041527F">
        <w:rPr>
          <w:sz w:val="24"/>
        </w:rPr>
        <w:t xml:space="preserve">2.1. All children are entitled to 15 funded hours per week starting the term after their 3rd birthday. </w:t>
      </w:r>
    </w:p>
    <w:p w14:paraId="29A21641" w14:textId="77777777" w:rsidR="00010754" w:rsidRPr="0041527F" w:rsidRDefault="003E48E5">
      <w:pPr>
        <w:spacing w:after="169" w:line="268" w:lineRule="auto"/>
        <w:ind w:left="-5" w:right="559" w:hanging="10"/>
      </w:pPr>
      <w:r w:rsidRPr="0041527F">
        <w:rPr>
          <w:sz w:val="24"/>
        </w:rPr>
        <w:t>2.</w:t>
      </w:r>
      <w:r w:rsidR="00903831">
        <w:rPr>
          <w:sz w:val="24"/>
        </w:rPr>
        <w:t>2</w:t>
      </w:r>
      <w:r w:rsidRPr="0041527F">
        <w:rPr>
          <w:sz w:val="24"/>
        </w:rPr>
        <w:t xml:space="preserve">. Five (3 hour) sessions are available weekly. </w:t>
      </w:r>
    </w:p>
    <w:p w14:paraId="4A3C7EC0" w14:textId="77777777" w:rsidR="00010754" w:rsidRDefault="003E48E5">
      <w:pPr>
        <w:spacing w:after="169" w:line="268" w:lineRule="auto"/>
        <w:ind w:left="-5" w:right="559" w:hanging="10"/>
      </w:pPr>
      <w:r w:rsidRPr="0041527F">
        <w:rPr>
          <w:sz w:val="24"/>
        </w:rPr>
        <w:t>2.</w:t>
      </w:r>
      <w:r w:rsidR="00903831">
        <w:rPr>
          <w:sz w:val="24"/>
        </w:rPr>
        <w:t>3</w:t>
      </w:r>
      <w:r w:rsidRPr="0041527F">
        <w:rPr>
          <w:sz w:val="24"/>
        </w:rPr>
        <w:t>. There is no charge for these funded hours.</w:t>
      </w:r>
      <w:r>
        <w:rPr>
          <w:sz w:val="24"/>
        </w:rPr>
        <w:t xml:space="preserve"> </w:t>
      </w:r>
    </w:p>
    <w:p w14:paraId="0DD75C00" w14:textId="77777777" w:rsidR="00010754" w:rsidRDefault="003E48E5">
      <w:pPr>
        <w:spacing w:after="102" w:line="268" w:lineRule="auto"/>
        <w:ind w:left="-5" w:right="559" w:hanging="10"/>
      </w:pPr>
      <w:r>
        <w:rPr>
          <w:sz w:val="24"/>
        </w:rPr>
        <w:t>2.</w:t>
      </w:r>
      <w:r w:rsidR="00903831">
        <w:rPr>
          <w:sz w:val="24"/>
        </w:rPr>
        <w:t>4</w:t>
      </w:r>
      <w:r>
        <w:rPr>
          <w:sz w:val="24"/>
        </w:rPr>
        <w:t>. A funding claim form must be completed and signed each term. Failure to return it will result in parents being charged for the sessions, as the school cannot claim funding. The school can support you in completion of these forms</w:t>
      </w:r>
      <w:r w:rsidR="0082621B">
        <w:rPr>
          <w:sz w:val="24"/>
        </w:rPr>
        <w:t>.</w:t>
      </w:r>
    </w:p>
    <w:p w14:paraId="19F13415" w14:textId="77777777" w:rsidR="00010754" w:rsidRDefault="003E48E5">
      <w:pPr>
        <w:spacing w:after="142"/>
      </w:pPr>
      <w:r>
        <w:rPr>
          <w:sz w:val="24"/>
        </w:rPr>
        <w:t xml:space="preserve"> </w:t>
      </w:r>
      <w:r>
        <w:rPr>
          <w:sz w:val="14"/>
        </w:rPr>
        <w:t xml:space="preserve"> </w:t>
      </w:r>
    </w:p>
    <w:p w14:paraId="5567D96D" w14:textId="77777777" w:rsidR="00010754" w:rsidRDefault="003E48E5">
      <w:pPr>
        <w:pStyle w:val="Heading1"/>
        <w:ind w:left="227" w:hanging="242"/>
      </w:pPr>
      <w:r>
        <w:t>30 Hours Funding Entitlement</w:t>
      </w:r>
      <w:r>
        <w:rPr>
          <w:b w:val="0"/>
          <w:color w:val="000000"/>
        </w:rPr>
        <w:t xml:space="preserve"> </w:t>
      </w:r>
    </w:p>
    <w:p w14:paraId="0C0D1599" w14:textId="77777777" w:rsidR="00903831" w:rsidRDefault="003E48E5">
      <w:pPr>
        <w:spacing w:after="169" w:line="268" w:lineRule="auto"/>
        <w:ind w:left="-5" w:right="559" w:hanging="10"/>
        <w:rPr>
          <w:sz w:val="24"/>
        </w:rPr>
      </w:pPr>
      <w:r>
        <w:rPr>
          <w:sz w:val="24"/>
        </w:rPr>
        <w:t>3.1. Eligible families can access additional funded sessions: Monday to Friday – term time only</w:t>
      </w:r>
      <w:r w:rsidR="00903831">
        <w:rPr>
          <w:sz w:val="24"/>
        </w:rPr>
        <w:t>, Five (6 hour) sessions.</w:t>
      </w:r>
    </w:p>
    <w:p w14:paraId="6D0250BE" w14:textId="77777777" w:rsidR="00010754" w:rsidRDefault="003E48E5">
      <w:pPr>
        <w:spacing w:after="169" w:line="268" w:lineRule="auto"/>
        <w:ind w:left="-5" w:right="559" w:hanging="10"/>
      </w:pPr>
      <w:r>
        <w:rPr>
          <w:sz w:val="24"/>
        </w:rPr>
        <w:t xml:space="preserve">To find out if you qualify, please visit </w:t>
      </w:r>
      <w:hyperlink r:id="rId7">
        <w:r>
          <w:rPr>
            <w:color w:val="467886"/>
            <w:sz w:val="24"/>
            <w:u w:val="single" w:color="467886"/>
          </w:rPr>
          <w:t>www.childcarechoices.gov.uk</w:t>
        </w:r>
      </w:hyperlink>
      <w:hyperlink r:id="rId8">
        <w:r>
          <w:rPr>
            <w:sz w:val="24"/>
          </w:rPr>
          <w:t xml:space="preserve"> </w:t>
        </w:r>
      </w:hyperlink>
      <w:r>
        <w:rPr>
          <w:sz w:val="24"/>
        </w:rPr>
        <w:t xml:space="preserve">and enter your details. </w:t>
      </w:r>
    </w:p>
    <w:p w14:paraId="0CE071C7" w14:textId="77777777" w:rsidR="00010754" w:rsidRDefault="003E48E5">
      <w:pPr>
        <w:spacing w:after="169" w:line="268" w:lineRule="auto"/>
        <w:ind w:left="-5" w:right="559" w:hanging="10"/>
      </w:pPr>
      <w:r>
        <w:rPr>
          <w:sz w:val="24"/>
        </w:rPr>
        <w:t>3.</w:t>
      </w:r>
      <w:r w:rsidR="00903831">
        <w:rPr>
          <w:sz w:val="24"/>
        </w:rPr>
        <w:t>2</w:t>
      </w:r>
      <w:r>
        <w:rPr>
          <w:sz w:val="24"/>
        </w:rPr>
        <w:t xml:space="preserve">. Parents must apply for a 30-hour eligibility code online, without this code, your child will only receive 15 hours funded entitlement per week, term time only. </w:t>
      </w:r>
    </w:p>
    <w:p w14:paraId="19799060" w14:textId="77777777" w:rsidR="00010754" w:rsidRDefault="003E48E5">
      <w:pPr>
        <w:spacing w:after="169" w:line="268" w:lineRule="auto"/>
        <w:ind w:left="-5" w:right="559" w:hanging="10"/>
      </w:pPr>
      <w:r>
        <w:rPr>
          <w:sz w:val="24"/>
        </w:rPr>
        <w:t>3.</w:t>
      </w:r>
      <w:r w:rsidR="00903831">
        <w:rPr>
          <w:sz w:val="24"/>
        </w:rPr>
        <w:t>3</w:t>
      </w:r>
      <w:r>
        <w:rPr>
          <w:sz w:val="24"/>
        </w:rPr>
        <w:t xml:space="preserve">. The eligibility code must be renewed every 3 months and shared with the Nursery. HMRC will remind parents when to reapply by email and/or text message. </w:t>
      </w:r>
    </w:p>
    <w:p w14:paraId="67A46560" w14:textId="77777777" w:rsidR="00010754" w:rsidRPr="00EB235C" w:rsidRDefault="003E48E5">
      <w:pPr>
        <w:spacing w:after="74" w:line="268" w:lineRule="auto"/>
        <w:ind w:left="-5" w:right="559" w:hanging="10"/>
        <w:rPr>
          <w:b/>
        </w:rPr>
      </w:pPr>
      <w:r w:rsidRPr="00903831">
        <w:rPr>
          <w:sz w:val="24"/>
        </w:rPr>
        <w:t>3.</w:t>
      </w:r>
      <w:r w:rsidR="00903831" w:rsidRPr="00903831">
        <w:rPr>
          <w:sz w:val="24"/>
        </w:rPr>
        <w:t>4</w:t>
      </w:r>
      <w:r w:rsidRPr="00903831">
        <w:rPr>
          <w:sz w:val="24"/>
        </w:rPr>
        <w:t>. A completed funding form, including the current eligibility code, must be signed each term.</w:t>
      </w:r>
      <w:r>
        <w:rPr>
          <w:sz w:val="24"/>
        </w:rPr>
        <w:t xml:space="preserve"> </w:t>
      </w:r>
    </w:p>
    <w:p w14:paraId="28D1FE0D" w14:textId="77777777" w:rsidR="00010754" w:rsidRDefault="003E48E5">
      <w:pPr>
        <w:spacing w:after="268"/>
      </w:pPr>
      <w:r>
        <w:rPr>
          <w:b/>
          <w:color w:val="002060"/>
          <w:sz w:val="14"/>
        </w:rPr>
        <w:lastRenderedPageBreak/>
        <w:t xml:space="preserve"> </w:t>
      </w:r>
    </w:p>
    <w:p w14:paraId="1B0BFAF6" w14:textId="77777777" w:rsidR="00010754" w:rsidRDefault="003E48E5">
      <w:pPr>
        <w:pStyle w:val="Heading1"/>
        <w:ind w:left="227" w:hanging="242"/>
      </w:pPr>
      <w:r>
        <w:t>Unfunded Childcare (Top-Up Sessions)</w:t>
      </w:r>
      <w:r>
        <w:rPr>
          <w:b w:val="0"/>
          <w:color w:val="000000"/>
        </w:rPr>
        <w:t xml:space="preserve"> </w:t>
      </w:r>
    </w:p>
    <w:p w14:paraId="35A778B9" w14:textId="77777777" w:rsidR="00010754" w:rsidRDefault="003E48E5">
      <w:pPr>
        <w:spacing w:after="169" w:line="268" w:lineRule="auto"/>
        <w:ind w:left="-5" w:right="559" w:hanging="10"/>
      </w:pPr>
      <w:r>
        <w:rPr>
          <w:sz w:val="24"/>
        </w:rPr>
        <w:t xml:space="preserve">4.1. Families not eligible for 30 hours may book and pay for additional sessions, subject to availability. </w:t>
      </w:r>
    </w:p>
    <w:p w14:paraId="74CF2460" w14:textId="03237258" w:rsidR="00010754" w:rsidRDefault="003E48E5">
      <w:pPr>
        <w:spacing w:after="169" w:line="268" w:lineRule="auto"/>
        <w:ind w:left="-5" w:right="559" w:hanging="10"/>
      </w:pPr>
      <w:r>
        <w:rPr>
          <w:sz w:val="24"/>
        </w:rPr>
        <w:t>4.2. Extra sessions cost £5.</w:t>
      </w:r>
      <w:r w:rsidR="00645D4E">
        <w:rPr>
          <w:sz w:val="24"/>
        </w:rPr>
        <w:t>64</w:t>
      </w:r>
      <w:r>
        <w:rPr>
          <w:sz w:val="24"/>
        </w:rPr>
        <w:t xml:space="preserve"> per hour (3 hours</w:t>
      </w:r>
      <w:r w:rsidR="0082621B">
        <w:rPr>
          <w:sz w:val="24"/>
        </w:rPr>
        <w:t xml:space="preserve"> </w:t>
      </w:r>
      <w:r>
        <w:rPr>
          <w:sz w:val="24"/>
        </w:rPr>
        <w:t>15 minutes).</w:t>
      </w:r>
      <w:r w:rsidRPr="00903831">
        <w:rPr>
          <w:sz w:val="24"/>
        </w:rPr>
        <w:t>Ad hoc bookings may be accepted if space allows but cannot be guaranteed.</w:t>
      </w:r>
      <w:r>
        <w:rPr>
          <w:sz w:val="24"/>
        </w:rPr>
        <w:t xml:space="preserve"> </w:t>
      </w:r>
    </w:p>
    <w:p w14:paraId="49B3688A" w14:textId="77777777" w:rsidR="00010754" w:rsidRDefault="003E48E5">
      <w:pPr>
        <w:spacing w:after="169" w:line="268" w:lineRule="auto"/>
        <w:ind w:left="-5" w:right="559" w:hanging="10"/>
      </w:pPr>
      <w:r>
        <w:rPr>
          <w:sz w:val="24"/>
        </w:rPr>
        <w:t xml:space="preserve">4.3. Regular sessions cannot be cancelled until the next half-term. Additional sessions may be added with Nursery Manager approval. </w:t>
      </w:r>
    </w:p>
    <w:p w14:paraId="02BE651B" w14:textId="77777777" w:rsidR="00010754" w:rsidRDefault="003E48E5">
      <w:pPr>
        <w:spacing w:after="169" w:line="268" w:lineRule="auto"/>
        <w:ind w:left="-5" w:right="559" w:hanging="10"/>
      </w:pPr>
      <w:r w:rsidRPr="00903831">
        <w:rPr>
          <w:sz w:val="24"/>
        </w:rPr>
        <w:t>4.4. Payments must be made via our Lloyds Bank account.</w:t>
      </w:r>
    </w:p>
    <w:p w14:paraId="5D3970A8" w14:textId="77777777" w:rsidR="00010754" w:rsidRDefault="003E48E5">
      <w:pPr>
        <w:spacing w:after="169" w:line="268" w:lineRule="auto"/>
        <w:ind w:left="-5" w:right="559" w:hanging="10"/>
      </w:pPr>
      <w:r w:rsidRPr="00903831">
        <w:rPr>
          <w:sz w:val="24"/>
        </w:rPr>
        <w:t>4.5. Payment is required for all booked sessions, even if your child is absent. If adequate notice is given, sessions may be rescheduled at the discretion of the Nursery Manager</w:t>
      </w:r>
      <w:r>
        <w:rPr>
          <w:sz w:val="24"/>
        </w:rPr>
        <w:t xml:space="preserve">. </w:t>
      </w:r>
    </w:p>
    <w:p w14:paraId="7FA3D18B" w14:textId="77777777" w:rsidR="00010754" w:rsidRDefault="003E48E5">
      <w:pPr>
        <w:spacing w:after="105" w:line="268" w:lineRule="auto"/>
        <w:ind w:left="-5" w:right="559" w:hanging="10"/>
      </w:pPr>
      <w:r>
        <w:rPr>
          <w:sz w:val="24"/>
        </w:rPr>
        <w:t xml:space="preserve">4.6. All sessions must be paid in advance through Lloyds Bank account. </w:t>
      </w:r>
    </w:p>
    <w:p w14:paraId="4AAAC3A5" w14:textId="77777777" w:rsidR="00010754" w:rsidRDefault="003E48E5">
      <w:pPr>
        <w:spacing w:after="142"/>
      </w:pPr>
      <w:r>
        <w:rPr>
          <w:sz w:val="24"/>
        </w:rPr>
        <w:t xml:space="preserve"> </w:t>
      </w:r>
      <w:r>
        <w:rPr>
          <w:sz w:val="14"/>
        </w:rPr>
        <w:t xml:space="preserve"> </w:t>
      </w:r>
    </w:p>
    <w:p w14:paraId="14207E6A" w14:textId="77777777" w:rsidR="00010754" w:rsidRDefault="003E48E5">
      <w:pPr>
        <w:pStyle w:val="Heading1"/>
        <w:ind w:left="227" w:hanging="242"/>
      </w:pPr>
      <w:r>
        <w:t>Lunch Session</w:t>
      </w:r>
      <w:r>
        <w:rPr>
          <w:b w:val="0"/>
          <w:color w:val="000000"/>
        </w:rPr>
        <w:t xml:space="preserve"> </w:t>
      </w:r>
    </w:p>
    <w:p w14:paraId="3D9E6A72" w14:textId="77777777" w:rsidR="00010754" w:rsidRDefault="003E48E5">
      <w:pPr>
        <w:spacing w:after="169" w:line="268" w:lineRule="auto"/>
        <w:ind w:left="-5" w:right="559" w:hanging="10"/>
      </w:pPr>
      <w:r>
        <w:rPr>
          <w:sz w:val="24"/>
        </w:rPr>
        <w:t xml:space="preserve">5.1. Lunch runs from 12:00 pm to 1:00pm and there are no additional charges and form part of your child’s funding entitlement. </w:t>
      </w:r>
    </w:p>
    <w:p w14:paraId="01666B43" w14:textId="77777777" w:rsidR="00010754" w:rsidRDefault="003E48E5">
      <w:pPr>
        <w:spacing w:after="102" w:line="268" w:lineRule="auto"/>
        <w:ind w:left="-5" w:right="559" w:hanging="10"/>
      </w:pPr>
      <w:r>
        <w:rPr>
          <w:sz w:val="24"/>
        </w:rPr>
        <w:t>5.2. Children may bring a healthy packed lunch or pre-order a school meal at £2.8</w:t>
      </w:r>
      <w:r w:rsidR="002D3B50">
        <w:rPr>
          <w:sz w:val="24"/>
        </w:rPr>
        <w:t>4</w:t>
      </w:r>
      <w:r>
        <w:rPr>
          <w:sz w:val="24"/>
        </w:rPr>
        <w:t xml:space="preserve"> via Parent</w:t>
      </w:r>
      <w:r w:rsidR="002D3B50">
        <w:rPr>
          <w:sz w:val="24"/>
        </w:rPr>
        <w:t>Pay</w:t>
      </w:r>
      <w:r>
        <w:rPr>
          <w:sz w:val="24"/>
        </w:rPr>
        <w:t xml:space="preserve">. Cash is not accepted. </w:t>
      </w:r>
    </w:p>
    <w:p w14:paraId="512DA6A1" w14:textId="77777777" w:rsidR="00010754" w:rsidRDefault="003E48E5">
      <w:pPr>
        <w:spacing w:after="145"/>
      </w:pPr>
      <w:r>
        <w:rPr>
          <w:sz w:val="24"/>
        </w:rPr>
        <w:t xml:space="preserve"> </w:t>
      </w:r>
      <w:r>
        <w:rPr>
          <w:sz w:val="14"/>
        </w:rPr>
        <w:t xml:space="preserve"> </w:t>
      </w:r>
    </w:p>
    <w:p w14:paraId="5F5E5EA8" w14:textId="77777777" w:rsidR="00010754" w:rsidRDefault="003E48E5">
      <w:pPr>
        <w:pStyle w:val="Heading1"/>
        <w:ind w:left="227" w:hanging="242"/>
      </w:pPr>
      <w:r>
        <w:t>Snacks</w:t>
      </w:r>
      <w:r>
        <w:rPr>
          <w:b w:val="0"/>
          <w:color w:val="000000"/>
        </w:rPr>
        <w:t xml:space="preserve"> </w:t>
      </w:r>
    </w:p>
    <w:p w14:paraId="4262351D" w14:textId="77777777" w:rsidR="00010754" w:rsidRDefault="003E48E5">
      <w:pPr>
        <w:spacing w:after="169" w:line="268" w:lineRule="auto"/>
        <w:ind w:left="-5" w:right="559" w:hanging="10"/>
      </w:pPr>
      <w:r>
        <w:rPr>
          <w:sz w:val="24"/>
        </w:rPr>
        <w:t xml:space="preserve">6.1. A free fruit snack is provided during your child’s session. </w:t>
      </w:r>
    </w:p>
    <w:p w14:paraId="4C9C6A75" w14:textId="77777777" w:rsidR="00010754" w:rsidRDefault="003E48E5">
      <w:pPr>
        <w:spacing w:after="105" w:line="268" w:lineRule="auto"/>
        <w:ind w:left="-5" w:right="559" w:hanging="10"/>
      </w:pPr>
      <w:r>
        <w:rPr>
          <w:sz w:val="24"/>
        </w:rPr>
        <w:t xml:space="preserve">6.2. A free carton of milk is also provided during your child’s session. </w:t>
      </w:r>
    </w:p>
    <w:p w14:paraId="27ACEAF0" w14:textId="77777777" w:rsidR="00010754" w:rsidRDefault="003E48E5">
      <w:pPr>
        <w:spacing w:after="145"/>
      </w:pPr>
      <w:r>
        <w:rPr>
          <w:sz w:val="24"/>
        </w:rPr>
        <w:t xml:space="preserve"> </w:t>
      </w:r>
      <w:r>
        <w:rPr>
          <w:sz w:val="14"/>
        </w:rPr>
        <w:t xml:space="preserve"> </w:t>
      </w:r>
    </w:p>
    <w:p w14:paraId="2FBDCA43" w14:textId="77777777" w:rsidR="00010754" w:rsidRDefault="003E48E5">
      <w:pPr>
        <w:pStyle w:val="Heading1"/>
        <w:ind w:left="227" w:hanging="242"/>
      </w:pPr>
      <w:r>
        <w:t>Payment Terms</w:t>
      </w:r>
      <w:r>
        <w:rPr>
          <w:b w:val="0"/>
          <w:color w:val="000000"/>
        </w:rPr>
        <w:t xml:space="preserve"> </w:t>
      </w:r>
    </w:p>
    <w:p w14:paraId="1F053459" w14:textId="77777777" w:rsidR="00010754" w:rsidRDefault="003E48E5">
      <w:pPr>
        <w:spacing w:after="169" w:line="268" w:lineRule="auto"/>
        <w:ind w:left="-5" w:right="559" w:hanging="10"/>
      </w:pPr>
      <w:r>
        <w:rPr>
          <w:sz w:val="24"/>
        </w:rPr>
        <w:t xml:space="preserve">7.1. No deposits or registration fees are charged for any places. </w:t>
      </w:r>
    </w:p>
    <w:p w14:paraId="25B6032A" w14:textId="77777777" w:rsidR="00010754" w:rsidRDefault="003E48E5">
      <w:pPr>
        <w:spacing w:after="169" w:line="268" w:lineRule="auto"/>
        <w:ind w:left="-5" w:right="559" w:hanging="10"/>
      </w:pPr>
      <w:r>
        <w:rPr>
          <w:sz w:val="24"/>
        </w:rPr>
        <w:t xml:space="preserve">7.2. We do not charge top-up fees on funded hours. </w:t>
      </w:r>
    </w:p>
    <w:p w14:paraId="52A42B03" w14:textId="77777777" w:rsidR="00010754" w:rsidRDefault="003E48E5">
      <w:pPr>
        <w:spacing w:after="169" w:line="268" w:lineRule="auto"/>
        <w:ind w:left="-5" w:right="559" w:hanging="10"/>
      </w:pPr>
      <w:r>
        <w:rPr>
          <w:sz w:val="24"/>
        </w:rPr>
        <w:t xml:space="preserve">7.3. Unfunded sessions may be withdrawn if payment is not received. Please speak to the Nursery Manager or School Office if you're having payment difficulties.  </w:t>
      </w:r>
    </w:p>
    <w:p w14:paraId="7F12FA3D" w14:textId="77777777" w:rsidR="00010754" w:rsidRDefault="003E48E5">
      <w:pPr>
        <w:spacing w:after="180"/>
      </w:pPr>
      <w:r>
        <w:rPr>
          <w:sz w:val="24"/>
        </w:rPr>
        <w:t xml:space="preserve">  </w:t>
      </w:r>
    </w:p>
    <w:p w14:paraId="1616E26F" w14:textId="77777777" w:rsidR="00010754" w:rsidRDefault="003E48E5">
      <w:pPr>
        <w:pStyle w:val="Heading1"/>
        <w:ind w:left="225" w:hanging="240"/>
      </w:pPr>
      <w:r>
        <w:lastRenderedPageBreak/>
        <w:t>Absences (Funded Hours)</w:t>
      </w:r>
      <w:r>
        <w:rPr>
          <w:b w:val="0"/>
          <w:color w:val="000000"/>
        </w:rPr>
        <w:t xml:space="preserve"> </w:t>
      </w:r>
    </w:p>
    <w:p w14:paraId="06F981F0" w14:textId="77777777" w:rsidR="00010754" w:rsidRDefault="003E48E5">
      <w:pPr>
        <w:spacing w:after="169" w:line="268" w:lineRule="auto"/>
        <w:ind w:left="-5" w:right="559" w:hanging="10"/>
      </w:pPr>
      <w:r>
        <w:rPr>
          <w:sz w:val="24"/>
        </w:rPr>
        <w:t xml:space="preserve">8.1. There is no charge for absence due to illness or authorised leave. </w:t>
      </w:r>
    </w:p>
    <w:p w14:paraId="2CFA7DD9" w14:textId="77777777" w:rsidR="00010754" w:rsidRDefault="003E48E5">
      <w:pPr>
        <w:spacing w:after="105" w:line="268" w:lineRule="auto"/>
        <w:ind w:left="-5" w:right="559" w:hanging="10"/>
      </w:pPr>
      <w:r>
        <w:rPr>
          <w:sz w:val="24"/>
        </w:rPr>
        <w:t xml:space="preserve">8.2. Persistent absence may result in a review and possible loss of your child’s place. </w:t>
      </w:r>
    </w:p>
    <w:p w14:paraId="20BAC760" w14:textId="77777777" w:rsidR="00010754" w:rsidRDefault="003E48E5">
      <w:pPr>
        <w:spacing w:after="145"/>
      </w:pPr>
      <w:r>
        <w:rPr>
          <w:sz w:val="24"/>
        </w:rPr>
        <w:t xml:space="preserve"> </w:t>
      </w:r>
      <w:r>
        <w:rPr>
          <w:sz w:val="14"/>
        </w:rPr>
        <w:t xml:space="preserve"> </w:t>
      </w:r>
    </w:p>
    <w:p w14:paraId="387F63AD" w14:textId="77777777" w:rsidR="00010754" w:rsidRDefault="003E48E5">
      <w:pPr>
        <w:pStyle w:val="Heading1"/>
        <w:ind w:left="227" w:hanging="242"/>
      </w:pPr>
      <w:r>
        <w:t>Unplanned Nursery Closures</w:t>
      </w:r>
      <w:r>
        <w:rPr>
          <w:b w:val="0"/>
          <w:color w:val="000000"/>
        </w:rPr>
        <w:t xml:space="preserve"> </w:t>
      </w:r>
    </w:p>
    <w:p w14:paraId="0A1FA75D" w14:textId="77777777" w:rsidR="00010754" w:rsidRDefault="003E48E5">
      <w:pPr>
        <w:spacing w:after="102" w:line="268" w:lineRule="auto"/>
        <w:ind w:left="-5" w:right="559" w:hanging="10"/>
      </w:pPr>
      <w:r>
        <w:rPr>
          <w:sz w:val="24"/>
        </w:rPr>
        <w:t xml:space="preserve">9.1. If we must close due to circumstances beyond our control (e.g., severe weather), you will not be charged for any booked unfunded sessions. Funded sessions remain free, and we can still claim funding for short-term closures. </w:t>
      </w:r>
    </w:p>
    <w:p w14:paraId="7B644125" w14:textId="77777777" w:rsidR="00010754" w:rsidRDefault="003E48E5">
      <w:pPr>
        <w:spacing w:after="142"/>
      </w:pPr>
      <w:r>
        <w:rPr>
          <w:sz w:val="24"/>
        </w:rPr>
        <w:t xml:space="preserve"> </w:t>
      </w:r>
      <w:r>
        <w:rPr>
          <w:sz w:val="14"/>
        </w:rPr>
        <w:t xml:space="preserve"> </w:t>
      </w:r>
    </w:p>
    <w:p w14:paraId="502428A5" w14:textId="77777777" w:rsidR="00010754" w:rsidRDefault="003E48E5">
      <w:pPr>
        <w:pStyle w:val="Heading1"/>
        <w:ind w:left="347" w:hanging="362"/>
      </w:pPr>
      <w:r>
        <w:t>Trips and Activities</w:t>
      </w:r>
      <w:r>
        <w:rPr>
          <w:b w:val="0"/>
          <w:color w:val="000000"/>
        </w:rPr>
        <w:t xml:space="preserve"> </w:t>
      </w:r>
    </w:p>
    <w:p w14:paraId="163813B1" w14:textId="77777777" w:rsidR="00010754" w:rsidRDefault="003E48E5">
      <w:pPr>
        <w:spacing w:after="74" w:line="268" w:lineRule="auto"/>
        <w:ind w:left="-5" w:right="559" w:hanging="10"/>
        <w:rPr>
          <w:sz w:val="24"/>
        </w:rPr>
      </w:pPr>
      <w:r>
        <w:rPr>
          <w:sz w:val="24"/>
        </w:rPr>
        <w:t xml:space="preserve">10.1. We may ask for voluntary contributions for school trips or special activities to ensure they can go ahead. Contributions go toward costs such as transportation and entry fees. Payments are made via ParentMail. If we don’t receive enough contributions, the activity may be cancelled. </w:t>
      </w:r>
    </w:p>
    <w:p w14:paraId="0058274D" w14:textId="77777777" w:rsidR="00903831" w:rsidRDefault="00903831" w:rsidP="00903831">
      <w:pPr>
        <w:pStyle w:val="Heading1"/>
      </w:pPr>
      <w:r w:rsidRPr="00903831">
        <w:t>Consumables</w:t>
      </w:r>
    </w:p>
    <w:p w14:paraId="50E858B6" w14:textId="77777777" w:rsidR="00903831" w:rsidRPr="00903831" w:rsidRDefault="00903831" w:rsidP="00903831">
      <w:pPr>
        <w:rPr>
          <w:sz w:val="24"/>
          <w:szCs w:val="24"/>
        </w:rPr>
      </w:pPr>
      <w:r w:rsidRPr="00903831">
        <w:rPr>
          <w:sz w:val="24"/>
          <w:szCs w:val="24"/>
        </w:rPr>
        <w:t>All families must provide their own nappies, wipes and sun cream for each session</w:t>
      </w:r>
    </w:p>
    <w:p w14:paraId="7CA0309B" w14:textId="77777777" w:rsidR="00010754" w:rsidRDefault="003E48E5">
      <w:pPr>
        <w:spacing w:after="268"/>
      </w:pPr>
      <w:r>
        <w:rPr>
          <w:sz w:val="14"/>
        </w:rPr>
        <w:t xml:space="preserve"> </w:t>
      </w:r>
    </w:p>
    <w:p w14:paraId="2875A784" w14:textId="77777777" w:rsidR="00010754" w:rsidRDefault="003E48E5">
      <w:pPr>
        <w:pStyle w:val="Heading1"/>
        <w:ind w:left="347" w:hanging="362"/>
      </w:pPr>
      <w:r>
        <w:t>Early Years Pupil Premium (EYPP)</w:t>
      </w:r>
      <w:r>
        <w:rPr>
          <w:b w:val="0"/>
          <w:color w:val="000000"/>
        </w:rPr>
        <w:t xml:space="preserve"> </w:t>
      </w:r>
    </w:p>
    <w:p w14:paraId="44A83A82" w14:textId="77777777" w:rsidR="00010754" w:rsidRDefault="003E48E5">
      <w:pPr>
        <w:spacing w:after="169" w:line="268" w:lineRule="auto"/>
        <w:ind w:left="-5" w:right="559" w:hanging="10"/>
      </w:pPr>
      <w:r>
        <w:rPr>
          <w:sz w:val="24"/>
        </w:rPr>
        <w:t>1</w:t>
      </w:r>
      <w:r w:rsidR="00903831">
        <w:rPr>
          <w:sz w:val="24"/>
        </w:rPr>
        <w:t>2</w:t>
      </w:r>
      <w:r>
        <w:rPr>
          <w:sz w:val="24"/>
        </w:rPr>
        <w:t xml:space="preserve">.1. Parents who believe their child may be eligible for EYPP should complete the relevant section of the funding form when their child starts nursery/or when reconfirming funding allocation each term (see Appendix 1) </w:t>
      </w:r>
    </w:p>
    <w:p w14:paraId="04D978FA" w14:textId="77777777" w:rsidR="00010754" w:rsidRDefault="003E48E5">
      <w:pPr>
        <w:spacing w:after="102" w:line="268" w:lineRule="auto"/>
        <w:ind w:left="-5" w:right="559" w:hanging="10"/>
      </w:pPr>
      <w:r w:rsidRPr="00903831">
        <w:rPr>
          <w:sz w:val="24"/>
        </w:rPr>
        <w:t>1</w:t>
      </w:r>
      <w:r w:rsidR="00903831">
        <w:rPr>
          <w:sz w:val="24"/>
        </w:rPr>
        <w:t>2</w:t>
      </w:r>
      <w:r w:rsidRPr="00903831">
        <w:rPr>
          <w:sz w:val="24"/>
        </w:rPr>
        <w:t xml:space="preserve">.2. Once confirmed by </w:t>
      </w:r>
      <w:r w:rsidR="002D3B50" w:rsidRPr="00903831">
        <w:rPr>
          <w:sz w:val="24"/>
        </w:rPr>
        <w:t xml:space="preserve">Gloucestershire </w:t>
      </w:r>
      <w:r w:rsidRPr="00903831">
        <w:rPr>
          <w:sz w:val="24"/>
        </w:rPr>
        <w:t>Local Authority, this funding will be allocated based on pupil progress data to support individual learning and development</w:t>
      </w:r>
      <w:r w:rsidR="002D3B50" w:rsidRPr="00903831">
        <w:rPr>
          <w:sz w:val="24"/>
        </w:rPr>
        <w:t xml:space="preserve"> or towards a school lunch if required.</w:t>
      </w:r>
    </w:p>
    <w:p w14:paraId="2602C9F1" w14:textId="77777777" w:rsidR="00010754" w:rsidRDefault="003E48E5">
      <w:pPr>
        <w:spacing w:after="145"/>
      </w:pPr>
      <w:r>
        <w:rPr>
          <w:sz w:val="24"/>
        </w:rPr>
        <w:t xml:space="preserve"> </w:t>
      </w:r>
      <w:r>
        <w:rPr>
          <w:sz w:val="14"/>
        </w:rPr>
        <w:t xml:space="preserve"> </w:t>
      </w:r>
    </w:p>
    <w:p w14:paraId="5409E217" w14:textId="77777777" w:rsidR="00010754" w:rsidRDefault="003E48E5">
      <w:pPr>
        <w:pStyle w:val="Heading1"/>
        <w:ind w:left="349" w:hanging="364"/>
      </w:pPr>
      <w:r>
        <w:t>Disability Access Fund (DAF)</w:t>
      </w:r>
      <w:r>
        <w:rPr>
          <w:b w:val="0"/>
          <w:color w:val="000000"/>
        </w:rPr>
        <w:t xml:space="preserve"> </w:t>
      </w:r>
    </w:p>
    <w:p w14:paraId="1A336765" w14:textId="77777777" w:rsidR="00010754" w:rsidRDefault="003E48E5">
      <w:pPr>
        <w:spacing w:after="169" w:line="268" w:lineRule="auto"/>
        <w:ind w:left="-5" w:right="559" w:hanging="10"/>
      </w:pPr>
      <w:r>
        <w:rPr>
          <w:sz w:val="24"/>
        </w:rPr>
        <w:t>1</w:t>
      </w:r>
      <w:r w:rsidR="00903831">
        <w:rPr>
          <w:sz w:val="24"/>
        </w:rPr>
        <w:t>3</w:t>
      </w:r>
      <w:r>
        <w:rPr>
          <w:sz w:val="24"/>
        </w:rPr>
        <w:t xml:space="preserve">.1. If your child receives Disability Living Allowance, the Nursery may be eligible for Disability Access funding which will benefit your child whilst they attend nursery. </w:t>
      </w:r>
    </w:p>
    <w:p w14:paraId="41125BC4" w14:textId="77777777" w:rsidR="00010754" w:rsidRDefault="003E48E5">
      <w:pPr>
        <w:spacing w:after="169" w:line="268" w:lineRule="auto"/>
        <w:ind w:left="-5" w:right="559" w:hanging="10"/>
      </w:pPr>
      <w:r>
        <w:rPr>
          <w:sz w:val="24"/>
        </w:rPr>
        <w:t>1</w:t>
      </w:r>
      <w:r w:rsidR="00903831">
        <w:rPr>
          <w:sz w:val="24"/>
        </w:rPr>
        <w:t>3</w:t>
      </w:r>
      <w:r>
        <w:rPr>
          <w:sz w:val="24"/>
        </w:rPr>
        <w:t xml:space="preserve">.2. Please speak to the Nursery Manager and complete the relevant section of the funding form to apply. </w:t>
      </w:r>
    </w:p>
    <w:p w14:paraId="78575261" w14:textId="77777777" w:rsidR="00010754" w:rsidRDefault="003E48E5">
      <w:pPr>
        <w:spacing w:after="180"/>
      </w:pPr>
      <w:r>
        <w:rPr>
          <w:b/>
          <w:sz w:val="24"/>
        </w:rPr>
        <w:t xml:space="preserve">  </w:t>
      </w:r>
    </w:p>
    <w:p w14:paraId="49004DD2" w14:textId="77777777" w:rsidR="00010754" w:rsidRDefault="003E48E5">
      <w:pPr>
        <w:spacing w:after="180"/>
      </w:pPr>
      <w:r>
        <w:rPr>
          <w:b/>
          <w:color w:val="002060"/>
          <w:sz w:val="24"/>
        </w:rPr>
        <w:lastRenderedPageBreak/>
        <w:t xml:space="preserve"> </w:t>
      </w:r>
    </w:p>
    <w:p w14:paraId="2BB6516C" w14:textId="77777777" w:rsidR="00010754" w:rsidRDefault="003E48E5">
      <w:pPr>
        <w:spacing w:after="0"/>
      </w:pPr>
      <w:r>
        <w:rPr>
          <w:b/>
          <w:color w:val="002060"/>
          <w:sz w:val="24"/>
        </w:rPr>
        <w:t xml:space="preserve"> </w:t>
      </w:r>
    </w:p>
    <w:p w14:paraId="0C5E77CD" w14:textId="77777777" w:rsidR="00010754" w:rsidRDefault="003E48E5" w:rsidP="00903831">
      <w:pPr>
        <w:pStyle w:val="Heading1"/>
      </w:pPr>
      <w:r>
        <w:rPr>
          <w:u w:color="002060"/>
        </w:rPr>
        <w:t>Summary of Charges</w:t>
      </w:r>
      <w:r>
        <w:t xml:space="preserve"> </w:t>
      </w:r>
    </w:p>
    <w:p w14:paraId="1F26A59A" w14:textId="77777777" w:rsidR="00010754" w:rsidRDefault="003E48E5">
      <w:pPr>
        <w:spacing w:after="0"/>
        <w:jc w:val="right"/>
      </w:pPr>
      <w:r>
        <w:rPr>
          <w:b/>
          <w:sz w:val="24"/>
        </w:rPr>
        <w:t xml:space="preserve">Payment </w:t>
      </w:r>
    </w:p>
    <w:tbl>
      <w:tblPr>
        <w:tblStyle w:val="TableGrid"/>
        <w:tblW w:w="10878" w:type="dxa"/>
        <w:tblInd w:w="-540" w:type="dxa"/>
        <w:tblLook w:val="04A0" w:firstRow="1" w:lastRow="0" w:firstColumn="1" w:lastColumn="0" w:noHBand="0" w:noVBand="1"/>
      </w:tblPr>
      <w:tblGrid>
        <w:gridCol w:w="4246"/>
        <w:gridCol w:w="1018"/>
        <w:gridCol w:w="4021"/>
        <w:gridCol w:w="1593"/>
      </w:tblGrid>
      <w:tr w:rsidR="00010754" w14:paraId="2BB843A8" w14:textId="77777777">
        <w:trPr>
          <w:trHeight w:val="555"/>
        </w:trPr>
        <w:tc>
          <w:tcPr>
            <w:tcW w:w="4247" w:type="dxa"/>
            <w:tcBorders>
              <w:top w:val="nil"/>
              <w:left w:val="nil"/>
              <w:bottom w:val="nil"/>
              <w:right w:val="nil"/>
            </w:tcBorders>
          </w:tcPr>
          <w:p w14:paraId="28ABCC47" w14:textId="77777777" w:rsidR="00010754" w:rsidRDefault="003E48E5">
            <w:r>
              <w:rPr>
                <w:b/>
                <w:sz w:val="24"/>
              </w:rPr>
              <w:t>Item</w:t>
            </w:r>
            <w:r>
              <w:rPr>
                <w:sz w:val="24"/>
              </w:rPr>
              <w:t xml:space="preserve"> </w:t>
            </w:r>
          </w:p>
        </w:tc>
        <w:tc>
          <w:tcPr>
            <w:tcW w:w="1018" w:type="dxa"/>
            <w:tcBorders>
              <w:top w:val="nil"/>
              <w:left w:val="nil"/>
              <w:bottom w:val="nil"/>
              <w:right w:val="nil"/>
            </w:tcBorders>
          </w:tcPr>
          <w:p w14:paraId="61C896A2" w14:textId="77777777" w:rsidR="00010754" w:rsidRDefault="003E48E5">
            <w:r>
              <w:rPr>
                <w:b/>
                <w:sz w:val="24"/>
              </w:rPr>
              <w:t>Cost</w:t>
            </w:r>
            <w:r>
              <w:rPr>
                <w:sz w:val="24"/>
              </w:rPr>
              <w:t xml:space="preserve"> </w:t>
            </w:r>
          </w:p>
        </w:tc>
        <w:tc>
          <w:tcPr>
            <w:tcW w:w="4021" w:type="dxa"/>
            <w:tcBorders>
              <w:top w:val="nil"/>
              <w:left w:val="nil"/>
              <w:bottom w:val="nil"/>
              <w:right w:val="nil"/>
            </w:tcBorders>
          </w:tcPr>
          <w:p w14:paraId="6747B2B2" w14:textId="77777777" w:rsidR="00010754" w:rsidRDefault="003E48E5">
            <w:r>
              <w:rPr>
                <w:b/>
                <w:sz w:val="24"/>
              </w:rPr>
              <w:t>Details</w:t>
            </w:r>
            <w:r>
              <w:rPr>
                <w:sz w:val="24"/>
              </w:rPr>
              <w:t xml:space="preserve"> </w:t>
            </w:r>
          </w:p>
        </w:tc>
        <w:tc>
          <w:tcPr>
            <w:tcW w:w="1593" w:type="dxa"/>
            <w:tcBorders>
              <w:top w:val="nil"/>
              <w:left w:val="nil"/>
              <w:bottom w:val="nil"/>
              <w:right w:val="nil"/>
            </w:tcBorders>
            <w:vAlign w:val="center"/>
          </w:tcPr>
          <w:p w14:paraId="449F3B71" w14:textId="77777777" w:rsidR="00010754" w:rsidRDefault="003E48E5">
            <w:r>
              <w:rPr>
                <w:b/>
                <w:sz w:val="24"/>
              </w:rPr>
              <w:t>Method</w:t>
            </w:r>
            <w:r>
              <w:rPr>
                <w:sz w:val="24"/>
              </w:rPr>
              <w:t xml:space="preserve"> </w:t>
            </w:r>
          </w:p>
        </w:tc>
      </w:tr>
      <w:tr w:rsidR="00010754" w14:paraId="67A50B43" w14:textId="77777777">
        <w:trPr>
          <w:trHeight w:val="864"/>
        </w:trPr>
        <w:tc>
          <w:tcPr>
            <w:tcW w:w="4247" w:type="dxa"/>
            <w:tcBorders>
              <w:top w:val="nil"/>
              <w:left w:val="nil"/>
              <w:bottom w:val="nil"/>
              <w:right w:val="nil"/>
            </w:tcBorders>
            <w:vAlign w:val="center"/>
          </w:tcPr>
          <w:p w14:paraId="57084332" w14:textId="77777777" w:rsidR="00010754" w:rsidRDefault="003E48E5">
            <w:r>
              <w:rPr>
                <w:sz w:val="24"/>
              </w:rPr>
              <w:t xml:space="preserve">15-Hour Universal Funding (Mon–Fri mornings) </w:t>
            </w:r>
          </w:p>
        </w:tc>
        <w:tc>
          <w:tcPr>
            <w:tcW w:w="1018" w:type="dxa"/>
            <w:tcBorders>
              <w:top w:val="nil"/>
              <w:left w:val="nil"/>
              <w:bottom w:val="nil"/>
              <w:right w:val="nil"/>
            </w:tcBorders>
            <w:vAlign w:val="center"/>
          </w:tcPr>
          <w:p w14:paraId="7306B3B9" w14:textId="77777777" w:rsidR="00010754" w:rsidRDefault="003E48E5">
            <w:r>
              <w:rPr>
                <w:sz w:val="24"/>
              </w:rPr>
              <w:t xml:space="preserve">£0 </w:t>
            </w:r>
          </w:p>
        </w:tc>
        <w:tc>
          <w:tcPr>
            <w:tcW w:w="4021" w:type="dxa"/>
            <w:tcBorders>
              <w:top w:val="nil"/>
              <w:left w:val="nil"/>
              <w:bottom w:val="nil"/>
              <w:right w:val="nil"/>
            </w:tcBorders>
            <w:vAlign w:val="center"/>
          </w:tcPr>
          <w:p w14:paraId="6329A2E3" w14:textId="77777777" w:rsidR="00010754" w:rsidRDefault="003E48E5">
            <w:r>
              <w:rPr>
                <w:sz w:val="24"/>
              </w:rPr>
              <w:t xml:space="preserve">Funded by the government </w:t>
            </w:r>
          </w:p>
        </w:tc>
        <w:tc>
          <w:tcPr>
            <w:tcW w:w="1593" w:type="dxa"/>
            <w:tcBorders>
              <w:top w:val="nil"/>
              <w:left w:val="nil"/>
              <w:bottom w:val="nil"/>
              <w:right w:val="nil"/>
            </w:tcBorders>
            <w:vAlign w:val="center"/>
          </w:tcPr>
          <w:p w14:paraId="4F5AC0D8" w14:textId="77777777" w:rsidR="00010754" w:rsidRDefault="003E48E5">
            <w:r>
              <w:rPr>
                <w:sz w:val="24"/>
              </w:rPr>
              <w:t xml:space="preserve">N/A </w:t>
            </w:r>
          </w:p>
        </w:tc>
      </w:tr>
      <w:tr w:rsidR="00010754" w14:paraId="5931F978" w14:textId="77777777">
        <w:trPr>
          <w:trHeight w:val="527"/>
        </w:trPr>
        <w:tc>
          <w:tcPr>
            <w:tcW w:w="4247" w:type="dxa"/>
            <w:tcBorders>
              <w:top w:val="nil"/>
              <w:left w:val="nil"/>
              <w:bottom w:val="nil"/>
              <w:right w:val="nil"/>
            </w:tcBorders>
            <w:vAlign w:val="center"/>
          </w:tcPr>
          <w:p w14:paraId="41ADFFA7" w14:textId="77777777" w:rsidR="00010754" w:rsidRDefault="003E48E5">
            <w:r>
              <w:rPr>
                <w:sz w:val="24"/>
              </w:rPr>
              <w:t xml:space="preserve">30-Hour Funding (if eligible) </w:t>
            </w:r>
          </w:p>
        </w:tc>
        <w:tc>
          <w:tcPr>
            <w:tcW w:w="1018" w:type="dxa"/>
            <w:tcBorders>
              <w:top w:val="nil"/>
              <w:left w:val="nil"/>
              <w:bottom w:val="nil"/>
              <w:right w:val="nil"/>
            </w:tcBorders>
            <w:vAlign w:val="center"/>
          </w:tcPr>
          <w:p w14:paraId="4B357C3D" w14:textId="77777777" w:rsidR="00010754" w:rsidRDefault="003E48E5">
            <w:r>
              <w:rPr>
                <w:sz w:val="24"/>
              </w:rPr>
              <w:t xml:space="preserve">£0 </w:t>
            </w:r>
          </w:p>
        </w:tc>
        <w:tc>
          <w:tcPr>
            <w:tcW w:w="4021" w:type="dxa"/>
            <w:tcBorders>
              <w:top w:val="nil"/>
              <w:left w:val="nil"/>
              <w:bottom w:val="nil"/>
              <w:right w:val="nil"/>
            </w:tcBorders>
            <w:vAlign w:val="center"/>
          </w:tcPr>
          <w:p w14:paraId="5DEC1071" w14:textId="77777777" w:rsidR="00010754" w:rsidRPr="0082621B" w:rsidRDefault="003E48E5">
            <w:r w:rsidRPr="0082621B">
              <w:rPr>
                <w:sz w:val="24"/>
              </w:rPr>
              <w:t>Full day provision, 8:45am–3:</w:t>
            </w:r>
            <w:r w:rsidR="002D3B50" w:rsidRPr="0082621B">
              <w:rPr>
                <w:sz w:val="24"/>
              </w:rPr>
              <w:t>15</w:t>
            </w:r>
            <w:r w:rsidRPr="0082621B">
              <w:rPr>
                <w:sz w:val="24"/>
              </w:rPr>
              <w:t xml:space="preserve">pm </w:t>
            </w:r>
          </w:p>
        </w:tc>
        <w:tc>
          <w:tcPr>
            <w:tcW w:w="1593" w:type="dxa"/>
            <w:tcBorders>
              <w:top w:val="nil"/>
              <w:left w:val="nil"/>
              <w:bottom w:val="nil"/>
              <w:right w:val="nil"/>
            </w:tcBorders>
            <w:vAlign w:val="center"/>
          </w:tcPr>
          <w:p w14:paraId="443FA88D" w14:textId="77777777" w:rsidR="00010754" w:rsidRPr="0082621B" w:rsidRDefault="0082621B">
            <w:r>
              <w:t>See below</w:t>
            </w:r>
          </w:p>
        </w:tc>
      </w:tr>
      <w:tr w:rsidR="00010754" w14:paraId="0AED80B0" w14:textId="77777777">
        <w:trPr>
          <w:trHeight w:val="527"/>
        </w:trPr>
        <w:tc>
          <w:tcPr>
            <w:tcW w:w="4247" w:type="dxa"/>
            <w:tcBorders>
              <w:top w:val="nil"/>
              <w:left w:val="nil"/>
              <w:bottom w:val="nil"/>
              <w:right w:val="nil"/>
            </w:tcBorders>
            <w:vAlign w:val="center"/>
          </w:tcPr>
          <w:p w14:paraId="6D3C5F09" w14:textId="77777777" w:rsidR="00010754" w:rsidRDefault="003E48E5">
            <w:r>
              <w:rPr>
                <w:sz w:val="24"/>
              </w:rPr>
              <w:t xml:space="preserve">School Lunch </w:t>
            </w:r>
          </w:p>
        </w:tc>
        <w:tc>
          <w:tcPr>
            <w:tcW w:w="1018" w:type="dxa"/>
            <w:tcBorders>
              <w:top w:val="nil"/>
              <w:left w:val="nil"/>
              <w:bottom w:val="nil"/>
              <w:right w:val="nil"/>
            </w:tcBorders>
            <w:vAlign w:val="center"/>
          </w:tcPr>
          <w:p w14:paraId="4016D26F" w14:textId="7FD74C92" w:rsidR="00010754" w:rsidRDefault="003E48E5">
            <w:r>
              <w:rPr>
                <w:sz w:val="24"/>
              </w:rPr>
              <w:t>£2.</w:t>
            </w:r>
            <w:r w:rsidR="00DF6E1C">
              <w:rPr>
                <w:sz w:val="24"/>
              </w:rPr>
              <w:t>95</w:t>
            </w:r>
            <w:r>
              <w:rPr>
                <w:sz w:val="24"/>
              </w:rPr>
              <w:t xml:space="preserve"> </w:t>
            </w:r>
          </w:p>
        </w:tc>
        <w:tc>
          <w:tcPr>
            <w:tcW w:w="4021" w:type="dxa"/>
            <w:tcBorders>
              <w:top w:val="nil"/>
              <w:left w:val="nil"/>
              <w:bottom w:val="nil"/>
              <w:right w:val="nil"/>
            </w:tcBorders>
            <w:vAlign w:val="center"/>
          </w:tcPr>
          <w:p w14:paraId="4693B109" w14:textId="77777777" w:rsidR="00010754" w:rsidRDefault="003E48E5">
            <w:r>
              <w:rPr>
                <w:sz w:val="24"/>
              </w:rPr>
              <w:t xml:space="preserve">Optional – </w:t>
            </w:r>
            <w:r w:rsidR="0082621B">
              <w:rPr>
                <w:sz w:val="24"/>
              </w:rPr>
              <w:t xml:space="preserve">free </w:t>
            </w:r>
            <w:r>
              <w:rPr>
                <w:sz w:val="24"/>
              </w:rPr>
              <w:t xml:space="preserve">packed lunch allowed </w:t>
            </w:r>
          </w:p>
        </w:tc>
        <w:tc>
          <w:tcPr>
            <w:tcW w:w="1593" w:type="dxa"/>
            <w:tcBorders>
              <w:top w:val="nil"/>
              <w:left w:val="nil"/>
              <w:bottom w:val="nil"/>
              <w:right w:val="nil"/>
            </w:tcBorders>
            <w:vAlign w:val="center"/>
          </w:tcPr>
          <w:p w14:paraId="2AFB6F67" w14:textId="77777777" w:rsidR="00010754" w:rsidRDefault="002D3B50">
            <w:pPr>
              <w:jc w:val="both"/>
            </w:pPr>
            <w:proofErr w:type="spellStart"/>
            <w:r>
              <w:t>Parentpay</w:t>
            </w:r>
            <w:proofErr w:type="spellEnd"/>
          </w:p>
        </w:tc>
      </w:tr>
      <w:tr w:rsidR="00010754" w14:paraId="5DF1E889" w14:textId="77777777">
        <w:trPr>
          <w:trHeight w:val="527"/>
        </w:trPr>
        <w:tc>
          <w:tcPr>
            <w:tcW w:w="4247" w:type="dxa"/>
            <w:tcBorders>
              <w:top w:val="nil"/>
              <w:left w:val="nil"/>
              <w:bottom w:val="nil"/>
              <w:right w:val="nil"/>
            </w:tcBorders>
            <w:vAlign w:val="center"/>
          </w:tcPr>
          <w:p w14:paraId="546E913D" w14:textId="77777777" w:rsidR="00010754" w:rsidRDefault="003E48E5">
            <w:r>
              <w:rPr>
                <w:sz w:val="24"/>
              </w:rPr>
              <w:t>Additional Session (AM/PM, 3 hours</w:t>
            </w:r>
            <w:r w:rsidR="002D3B50">
              <w:rPr>
                <w:sz w:val="24"/>
              </w:rPr>
              <w:t xml:space="preserve"> 15 minutes</w:t>
            </w:r>
            <w:r>
              <w:rPr>
                <w:sz w:val="24"/>
              </w:rPr>
              <w:t xml:space="preserve">) </w:t>
            </w:r>
          </w:p>
        </w:tc>
        <w:tc>
          <w:tcPr>
            <w:tcW w:w="1018" w:type="dxa"/>
            <w:tcBorders>
              <w:top w:val="nil"/>
              <w:left w:val="nil"/>
              <w:bottom w:val="nil"/>
              <w:right w:val="nil"/>
            </w:tcBorders>
            <w:vAlign w:val="center"/>
          </w:tcPr>
          <w:p w14:paraId="30C6BEEE" w14:textId="04AB70F4" w:rsidR="00010754" w:rsidRDefault="003E48E5">
            <w:r>
              <w:rPr>
                <w:sz w:val="24"/>
              </w:rPr>
              <w:t>£</w:t>
            </w:r>
            <w:r w:rsidR="002D3B50">
              <w:rPr>
                <w:sz w:val="24"/>
              </w:rPr>
              <w:t>5.</w:t>
            </w:r>
            <w:r w:rsidR="00DF6E1C">
              <w:rPr>
                <w:sz w:val="24"/>
              </w:rPr>
              <w:t>64</w:t>
            </w:r>
            <w:r w:rsidR="002D3B50">
              <w:rPr>
                <w:sz w:val="24"/>
              </w:rPr>
              <w:t xml:space="preserve"> per hour</w:t>
            </w:r>
            <w:r>
              <w:rPr>
                <w:sz w:val="24"/>
              </w:rPr>
              <w:t xml:space="preserve"> </w:t>
            </w:r>
          </w:p>
        </w:tc>
        <w:tc>
          <w:tcPr>
            <w:tcW w:w="4021" w:type="dxa"/>
            <w:tcBorders>
              <w:top w:val="nil"/>
              <w:left w:val="nil"/>
              <w:bottom w:val="nil"/>
              <w:right w:val="nil"/>
            </w:tcBorders>
            <w:vAlign w:val="center"/>
          </w:tcPr>
          <w:p w14:paraId="53978E45" w14:textId="77777777" w:rsidR="00010754" w:rsidRDefault="003E48E5">
            <w:r>
              <w:rPr>
                <w:sz w:val="24"/>
              </w:rPr>
              <w:t xml:space="preserve">Subject to availability </w:t>
            </w:r>
          </w:p>
        </w:tc>
        <w:tc>
          <w:tcPr>
            <w:tcW w:w="1593" w:type="dxa"/>
            <w:tcBorders>
              <w:top w:val="nil"/>
              <w:left w:val="nil"/>
              <w:bottom w:val="nil"/>
              <w:right w:val="nil"/>
            </w:tcBorders>
            <w:vAlign w:val="center"/>
          </w:tcPr>
          <w:p w14:paraId="7839D6CA" w14:textId="77777777" w:rsidR="00010754" w:rsidRDefault="002D3B50">
            <w:pPr>
              <w:jc w:val="both"/>
            </w:pPr>
            <w:r>
              <w:rPr>
                <w:sz w:val="24"/>
              </w:rPr>
              <w:t xml:space="preserve">Bank </w:t>
            </w:r>
            <w:r w:rsidR="00903831">
              <w:rPr>
                <w:sz w:val="24"/>
              </w:rPr>
              <w:t xml:space="preserve">transfer </w:t>
            </w:r>
          </w:p>
        </w:tc>
      </w:tr>
      <w:tr w:rsidR="00010754" w14:paraId="0C0CC463" w14:textId="77777777">
        <w:trPr>
          <w:trHeight w:val="527"/>
        </w:trPr>
        <w:tc>
          <w:tcPr>
            <w:tcW w:w="4247" w:type="dxa"/>
            <w:tcBorders>
              <w:top w:val="nil"/>
              <w:left w:val="nil"/>
              <w:bottom w:val="nil"/>
              <w:right w:val="nil"/>
            </w:tcBorders>
            <w:vAlign w:val="center"/>
          </w:tcPr>
          <w:p w14:paraId="2472B201" w14:textId="77777777" w:rsidR="00010754" w:rsidRDefault="003E48E5">
            <w:r>
              <w:rPr>
                <w:sz w:val="24"/>
              </w:rPr>
              <w:t xml:space="preserve">Snacks and Milk </w:t>
            </w:r>
          </w:p>
        </w:tc>
        <w:tc>
          <w:tcPr>
            <w:tcW w:w="1018" w:type="dxa"/>
            <w:tcBorders>
              <w:top w:val="nil"/>
              <w:left w:val="nil"/>
              <w:bottom w:val="nil"/>
              <w:right w:val="nil"/>
            </w:tcBorders>
            <w:vAlign w:val="center"/>
          </w:tcPr>
          <w:p w14:paraId="5F2388DC" w14:textId="77777777" w:rsidR="00010754" w:rsidRDefault="003E48E5">
            <w:r>
              <w:rPr>
                <w:sz w:val="24"/>
              </w:rPr>
              <w:t xml:space="preserve">£0 </w:t>
            </w:r>
          </w:p>
        </w:tc>
        <w:tc>
          <w:tcPr>
            <w:tcW w:w="4021" w:type="dxa"/>
            <w:tcBorders>
              <w:top w:val="nil"/>
              <w:left w:val="nil"/>
              <w:bottom w:val="nil"/>
              <w:right w:val="nil"/>
            </w:tcBorders>
            <w:vAlign w:val="center"/>
          </w:tcPr>
          <w:p w14:paraId="7146381C" w14:textId="77777777" w:rsidR="00010754" w:rsidRDefault="003E48E5">
            <w:r>
              <w:rPr>
                <w:sz w:val="24"/>
              </w:rPr>
              <w:t xml:space="preserve">Provided free during morning sessions </w:t>
            </w:r>
          </w:p>
        </w:tc>
        <w:tc>
          <w:tcPr>
            <w:tcW w:w="1593" w:type="dxa"/>
            <w:tcBorders>
              <w:top w:val="nil"/>
              <w:left w:val="nil"/>
              <w:bottom w:val="nil"/>
              <w:right w:val="nil"/>
            </w:tcBorders>
            <w:vAlign w:val="center"/>
          </w:tcPr>
          <w:p w14:paraId="2DE3825C" w14:textId="77777777" w:rsidR="00010754" w:rsidRDefault="003E48E5">
            <w:r>
              <w:rPr>
                <w:sz w:val="24"/>
              </w:rPr>
              <w:t xml:space="preserve">N/A </w:t>
            </w:r>
          </w:p>
        </w:tc>
      </w:tr>
      <w:tr w:rsidR="00010754" w14:paraId="79AD3B17" w14:textId="77777777">
        <w:trPr>
          <w:trHeight w:val="723"/>
        </w:trPr>
        <w:tc>
          <w:tcPr>
            <w:tcW w:w="4247" w:type="dxa"/>
            <w:tcBorders>
              <w:top w:val="nil"/>
              <w:left w:val="nil"/>
              <w:bottom w:val="nil"/>
              <w:right w:val="nil"/>
            </w:tcBorders>
            <w:vAlign w:val="bottom"/>
          </w:tcPr>
          <w:p w14:paraId="60D6CFF2" w14:textId="77777777" w:rsidR="00010754" w:rsidRDefault="003E48E5">
            <w:r>
              <w:rPr>
                <w:sz w:val="24"/>
              </w:rPr>
              <w:t xml:space="preserve"> </w:t>
            </w:r>
          </w:p>
        </w:tc>
        <w:tc>
          <w:tcPr>
            <w:tcW w:w="1018" w:type="dxa"/>
            <w:tcBorders>
              <w:top w:val="nil"/>
              <w:left w:val="nil"/>
              <w:bottom w:val="nil"/>
              <w:right w:val="nil"/>
            </w:tcBorders>
            <w:vAlign w:val="bottom"/>
          </w:tcPr>
          <w:p w14:paraId="2BF469C8" w14:textId="77777777" w:rsidR="00010754" w:rsidRDefault="003E48E5">
            <w:r>
              <w:rPr>
                <w:sz w:val="24"/>
              </w:rPr>
              <w:t xml:space="preserve"> </w:t>
            </w:r>
          </w:p>
        </w:tc>
        <w:tc>
          <w:tcPr>
            <w:tcW w:w="4021" w:type="dxa"/>
            <w:tcBorders>
              <w:top w:val="nil"/>
              <w:left w:val="nil"/>
              <w:bottom w:val="nil"/>
              <w:right w:val="nil"/>
            </w:tcBorders>
            <w:vAlign w:val="bottom"/>
          </w:tcPr>
          <w:p w14:paraId="5A8AE297" w14:textId="77777777" w:rsidR="00010754" w:rsidRDefault="003E48E5">
            <w:r>
              <w:rPr>
                <w:sz w:val="24"/>
              </w:rPr>
              <w:t xml:space="preserve">Optional – supports enrichment activities </w:t>
            </w:r>
          </w:p>
        </w:tc>
        <w:tc>
          <w:tcPr>
            <w:tcW w:w="1593" w:type="dxa"/>
            <w:tcBorders>
              <w:top w:val="nil"/>
              <w:left w:val="nil"/>
              <w:bottom w:val="nil"/>
              <w:right w:val="nil"/>
            </w:tcBorders>
            <w:vAlign w:val="bottom"/>
          </w:tcPr>
          <w:p w14:paraId="1D2398E5" w14:textId="77777777" w:rsidR="00010754" w:rsidRDefault="003E48E5">
            <w:pPr>
              <w:jc w:val="both"/>
            </w:pPr>
            <w:r>
              <w:rPr>
                <w:sz w:val="24"/>
              </w:rPr>
              <w:t xml:space="preserve">ParentMail only </w:t>
            </w:r>
          </w:p>
        </w:tc>
      </w:tr>
    </w:tbl>
    <w:p w14:paraId="05C0E083" w14:textId="77777777" w:rsidR="00010754" w:rsidRDefault="003E48E5">
      <w:pPr>
        <w:spacing w:after="183"/>
      </w:pPr>
      <w:r>
        <w:rPr>
          <w:sz w:val="24"/>
        </w:rPr>
        <w:t xml:space="preserve"> </w:t>
      </w:r>
    </w:p>
    <w:p w14:paraId="5371BE81" w14:textId="77777777" w:rsidR="00010754" w:rsidRDefault="003E48E5">
      <w:pPr>
        <w:spacing w:after="183"/>
      </w:pPr>
      <w:r>
        <w:rPr>
          <w:sz w:val="24"/>
        </w:rPr>
        <w:t xml:space="preserve"> </w:t>
      </w:r>
    </w:p>
    <w:p w14:paraId="4DA64E8D" w14:textId="77777777" w:rsidR="00010754" w:rsidRPr="0082621B" w:rsidRDefault="003E48E5">
      <w:pPr>
        <w:spacing w:after="183"/>
        <w:rPr>
          <w:b/>
        </w:rPr>
      </w:pPr>
      <w:r w:rsidRPr="0082621B">
        <w:rPr>
          <w:b/>
          <w:sz w:val="24"/>
        </w:rPr>
        <w:t xml:space="preserve"> </w:t>
      </w:r>
      <w:r w:rsidR="0082621B" w:rsidRPr="0082621B">
        <w:rPr>
          <w:b/>
          <w:sz w:val="24"/>
        </w:rPr>
        <w:t>Starlets Nursery open from 8:45 – 3:15 if you would like your child to attend the full hours the additional fees will be charged as shown below:</w:t>
      </w:r>
    </w:p>
    <w:p w14:paraId="00206273" w14:textId="77777777" w:rsidR="002D3B50" w:rsidRPr="00C907C9" w:rsidRDefault="003E48E5" w:rsidP="002D3B50">
      <w:pPr>
        <w:jc w:val="center"/>
        <w:rPr>
          <w:rFonts w:ascii="Comic Sans MS" w:hAnsi="Comic Sans MS"/>
          <w:sz w:val="20"/>
          <w:szCs w:val="20"/>
        </w:rPr>
      </w:pPr>
      <w:r>
        <w:rPr>
          <w:sz w:val="24"/>
        </w:rPr>
        <w:t xml:space="preserve"> </w:t>
      </w:r>
    </w:p>
    <w:p w14:paraId="756D867A" w14:textId="77777777" w:rsidR="002D3B50" w:rsidRDefault="002D3B50" w:rsidP="002D3B50">
      <w:pPr>
        <w:jc w:val="center"/>
        <w:rPr>
          <w:rFonts w:ascii="Segoe UI" w:hAnsi="Segoe UI" w:cs="Segoe UI"/>
          <w:b/>
          <w:sz w:val="20"/>
          <w:szCs w:val="20"/>
        </w:rPr>
      </w:pPr>
      <w:r w:rsidRPr="00C907C9">
        <w:rPr>
          <w:rFonts w:ascii="Segoe UI" w:hAnsi="Segoe UI" w:cs="Segoe UI"/>
          <w:b/>
          <w:sz w:val="20"/>
          <w:szCs w:val="20"/>
        </w:rPr>
        <w:t>The fees for additional hours will be:</w:t>
      </w:r>
    </w:p>
    <w:p w14:paraId="05CCF913" w14:textId="4F17EF67"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15</w:t>
      </w:r>
      <w:r w:rsidRPr="00C907C9">
        <w:rPr>
          <w:rFonts w:ascii="Segoe UI" w:hAnsi="Segoe UI" w:cs="Segoe UI"/>
          <w:b/>
          <w:bCs/>
          <w:sz w:val="20"/>
          <w:szCs w:val="20"/>
        </w:rPr>
        <w:noBreakHyphen/>
        <w:t>hour places:</w:t>
      </w:r>
      <w:r w:rsidRPr="00C907C9">
        <w:rPr>
          <w:rFonts w:ascii="Segoe UI" w:hAnsi="Segoe UI" w:cs="Segoe UI"/>
          <w:sz w:val="20"/>
          <w:szCs w:val="20"/>
        </w:rPr>
        <w:t xml:space="preserve"> (</w:t>
      </w:r>
      <w:r w:rsidRPr="00C907C9">
        <w:rPr>
          <w:rFonts w:ascii="Segoe UI" w:hAnsi="Segoe UI" w:cs="Segoe UI"/>
          <w:b/>
          <w:sz w:val="20"/>
          <w:szCs w:val="20"/>
        </w:rPr>
        <w:t>Extra 1.75 hours)</w:t>
      </w:r>
      <w:r w:rsidRPr="00C907C9">
        <w:rPr>
          <w:rFonts w:ascii="Segoe UI" w:hAnsi="Segoe UI" w:cs="Segoe UI"/>
          <w:sz w:val="20"/>
          <w:szCs w:val="20"/>
        </w:rPr>
        <w:t xml:space="preserve"> £</w:t>
      </w:r>
      <w:r w:rsidR="00DF6E1C">
        <w:rPr>
          <w:rFonts w:ascii="Segoe UI" w:hAnsi="Segoe UI" w:cs="Segoe UI"/>
          <w:sz w:val="20"/>
          <w:szCs w:val="20"/>
        </w:rPr>
        <w:t xml:space="preserve">9.87 </w:t>
      </w:r>
      <w:r w:rsidRPr="00C907C9">
        <w:rPr>
          <w:rFonts w:ascii="Segoe UI" w:hAnsi="Segoe UI" w:cs="Segoe UI"/>
          <w:sz w:val="20"/>
          <w:szCs w:val="20"/>
        </w:rPr>
        <w:t>per week</w:t>
      </w:r>
    </w:p>
    <w:p w14:paraId="237C0E6B" w14:textId="70E50D36"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30</w:t>
      </w:r>
      <w:r w:rsidRPr="00C907C9">
        <w:rPr>
          <w:rFonts w:ascii="Segoe UI" w:hAnsi="Segoe UI" w:cs="Segoe UI"/>
          <w:b/>
          <w:bCs/>
          <w:sz w:val="20"/>
          <w:szCs w:val="20"/>
        </w:rPr>
        <w:noBreakHyphen/>
        <w:t>hour places: (Extra 2.5 hours)</w:t>
      </w:r>
      <w:r w:rsidRPr="00C907C9">
        <w:rPr>
          <w:rFonts w:ascii="Segoe UI" w:hAnsi="Segoe UI" w:cs="Segoe UI"/>
          <w:sz w:val="20"/>
          <w:szCs w:val="20"/>
        </w:rPr>
        <w:t xml:space="preserve"> £</w:t>
      </w:r>
      <w:r w:rsidR="00DF6E1C">
        <w:rPr>
          <w:rFonts w:ascii="Segoe UI" w:hAnsi="Segoe UI" w:cs="Segoe UI"/>
          <w:sz w:val="20"/>
          <w:szCs w:val="20"/>
        </w:rPr>
        <w:t>14.10</w:t>
      </w:r>
      <w:r w:rsidRPr="00C907C9">
        <w:rPr>
          <w:rFonts w:ascii="Segoe UI" w:hAnsi="Segoe UI" w:cs="Segoe UI"/>
          <w:sz w:val="20"/>
          <w:szCs w:val="20"/>
        </w:rPr>
        <w:t xml:space="preserve"> per week</w:t>
      </w:r>
    </w:p>
    <w:p w14:paraId="6941E168" w14:textId="491DA38E"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 xml:space="preserve">Daily rate (extra 30 minutes) </w:t>
      </w:r>
      <w:r w:rsidRPr="00C907C9">
        <w:rPr>
          <w:rFonts w:ascii="Segoe UI" w:hAnsi="Segoe UI" w:cs="Segoe UI"/>
          <w:sz w:val="20"/>
          <w:szCs w:val="20"/>
        </w:rPr>
        <w:t>£</w:t>
      </w:r>
      <w:r w:rsidR="00DF6E1C">
        <w:rPr>
          <w:rFonts w:ascii="Segoe UI" w:hAnsi="Segoe UI" w:cs="Segoe UI"/>
          <w:sz w:val="20"/>
          <w:szCs w:val="20"/>
        </w:rPr>
        <w:t>2.82</w:t>
      </w:r>
      <w:r w:rsidRPr="00C907C9">
        <w:rPr>
          <w:rFonts w:ascii="Segoe UI" w:hAnsi="Segoe UI" w:cs="Segoe UI"/>
          <w:sz w:val="20"/>
          <w:szCs w:val="20"/>
        </w:rPr>
        <w:t xml:space="preserve"> per day</w:t>
      </w:r>
    </w:p>
    <w:p w14:paraId="1F713803" w14:textId="77777777" w:rsidR="00010754" w:rsidRDefault="002D3B50" w:rsidP="002D3B50">
      <w:pPr>
        <w:spacing w:after="183"/>
      </w:pPr>
      <w:r w:rsidRPr="00C907C9">
        <w:rPr>
          <w:rFonts w:ascii="Comic Sans MS" w:hAnsi="Comic Sans MS"/>
          <w:b/>
          <w:sz w:val="20"/>
          <w:szCs w:val="20"/>
        </w:rPr>
        <w:t xml:space="preserve"> Payments must be paid to Severn Federation Trust 306677 61540568 in advance of sessions.</w:t>
      </w:r>
      <w:r w:rsidR="0082621B">
        <w:rPr>
          <w:rFonts w:ascii="Comic Sans MS" w:hAnsi="Comic Sans MS"/>
          <w:b/>
          <w:sz w:val="20"/>
          <w:szCs w:val="20"/>
        </w:rPr>
        <w:t xml:space="preserve"> You will be invoiced for these payments at the beginning of each term.</w:t>
      </w:r>
    </w:p>
    <w:p w14:paraId="557E8DC6" w14:textId="77777777" w:rsidR="00010754" w:rsidRDefault="003E48E5">
      <w:pPr>
        <w:spacing w:after="183"/>
      </w:pPr>
      <w:r>
        <w:rPr>
          <w:sz w:val="24"/>
        </w:rPr>
        <w:t xml:space="preserve"> </w:t>
      </w:r>
    </w:p>
    <w:p w14:paraId="7311D817" w14:textId="77777777" w:rsidR="00010754" w:rsidRDefault="003E48E5">
      <w:pPr>
        <w:spacing w:after="183"/>
      </w:pPr>
      <w:r>
        <w:rPr>
          <w:sz w:val="24"/>
        </w:rPr>
        <w:t xml:space="preserve"> </w:t>
      </w:r>
    </w:p>
    <w:p w14:paraId="0E9BF188" w14:textId="77777777" w:rsidR="00010754" w:rsidRDefault="003E48E5">
      <w:pPr>
        <w:spacing w:after="183"/>
      </w:pPr>
      <w:r>
        <w:rPr>
          <w:sz w:val="24"/>
        </w:rPr>
        <w:t xml:space="preserve"> </w:t>
      </w:r>
    </w:p>
    <w:p w14:paraId="0F8D9599" w14:textId="77777777" w:rsidR="00010754" w:rsidRDefault="003E48E5" w:rsidP="005D5E68">
      <w:pPr>
        <w:spacing w:after="185"/>
      </w:pPr>
      <w:r>
        <w:rPr>
          <w:sz w:val="24"/>
        </w:rPr>
        <w:t xml:space="preserve"> </w:t>
      </w:r>
    </w:p>
    <w:p w14:paraId="45B0C1FC" w14:textId="77777777" w:rsidR="00010754" w:rsidRDefault="003E48E5">
      <w:pPr>
        <w:spacing w:after="195"/>
      </w:pPr>
      <w:r>
        <w:rPr>
          <w:rFonts w:ascii="Arial" w:eastAsia="Arial" w:hAnsi="Arial" w:cs="Arial"/>
          <w:sz w:val="24"/>
        </w:rPr>
        <w:t xml:space="preserve"> </w:t>
      </w:r>
    </w:p>
    <w:p w14:paraId="290EAB41" w14:textId="77777777" w:rsidR="00010754" w:rsidRDefault="003E48E5">
      <w:pPr>
        <w:spacing w:after="324"/>
      </w:pPr>
      <w:r>
        <w:rPr>
          <w:rFonts w:ascii="Arial" w:eastAsia="Arial" w:hAnsi="Arial" w:cs="Arial"/>
          <w:sz w:val="24"/>
        </w:rPr>
        <w:lastRenderedPageBreak/>
        <w:t xml:space="preserve"> </w:t>
      </w:r>
    </w:p>
    <w:p w14:paraId="32CC93C3" w14:textId="77777777" w:rsidR="00010754" w:rsidRDefault="00010754">
      <w:pPr>
        <w:spacing w:after="183"/>
      </w:pPr>
    </w:p>
    <w:p w14:paraId="6D4D6DB0" w14:textId="77777777" w:rsidR="00010754" w:rsidRDefault="003E48E5">
      <w:pPr>
        <w:spacing w:after="183"/>
      </w:pPr>
      <w:r>
        <w:rPr>
          <w:sz w:val="24"/>
        </w:rPr>
        <w:t xml:space="preserve"> </w:t>
      </w:r>
    </w:p>
    <w:p w14:paraId="4E75EE93" w14:textId="77777777" w:rsidR="00010754" w:rsidRDefault="003E48E5">
      <w:pPr>
        <w:spacing w:after="183"/>
      </w:pPr>
      <w:r>
        <w:rPr>
          <w:sz w:val="24"/>
        </w:rPr>
        <w:t xml:space="preserve"> </w:t>
      </w:r>
    </w:p>
    <w:p w14:paraId="1D4E5E23" w14:textId="77777777" w:rsidR="00010754" w:rsidRDefault="003E48E5">
      <w:pPr>
        <w:spacing w:after="183"/>
      </w:pPr>
      <w:r>
        <w:rPr>
          <w:sz w:val="24"/>
        </w:rPr>
        <w:t xml:space="preserve"> </w:t>
      </w:r>
    </w:p>
    <w:p w14:paraId="627E2B4C" w14:textId="77777777" w:rsidR="00010754" w:rsidRDefault="003E48E5">
      <w:pPr>
        <w:spacing w:after="183"/>
      </w:pPr>
      <w:r>
        <w:rPr>
          <w:sz w:val="24"/>
        </w:rPr>
        <w:t xml:space="preserve"> </w:t>
      </w:r>
    </w:p>
    <w:p w14:paraId="1D4FE07F" w14:textId="77777777" w:rsidR="00010754" w:rsidRDefault="003E48E5">
      <w:pPr>
        <w:spacing w:after="183"/>
      </w:pPr>
      <w:r>
        <w:rPr>
          <w:sz w:val="24"/>
        </w:rPr>
        <w:t xml:space="preserve"> </w:t>
      </w:r>
    </w:p>
    <w:p w14:paraId="1C643278" w14:textId="77777777" w:rsidR="00010754" w:rsidRDefault="003E48E5">
      <w:pPr>
        <w:spacing w:after="183"/>
      </w:pPr>
      <w:r>
        <w:rPr>
          <w:sz w:val="24"/>
        </w:rPr>
        <w:t xml:space="preserve"> </w:t>
      </w:r>
    </w:p>
    <w:p w14:paraId="4AF0E043" w14:textId="77777777" w:rsidR="00010754" w:rsidRDefault="003E48E5">
      <w:pPr>
        <w:spacing w:after="183"/>
      </w:pPr>
      <w:r>
        <w:rPr>
          <w:sz w:val="24"/>
        </w:rPr>
        <w:t xml:space="preserve"> </w:t>
      </w:r>
    </w:p>
    <w:p w14:paraId="15D84CCC" w14:textId="77777777" w:rsidR="00010754" w:rsidRDefault="003E48E5">
      <w:pPr>
        <w:spacing w:after="185"/>
      </w:pPr>
      <w:r>
        <w:rPr>
          <w:sz w:val="24"/>
        </w:rPr>
        <w:t xml:space="preserve"> </w:t>
      </w:r>
    </w:p>
    <w:p w14:paraId="2606FB83" w14:textId="77777777" w:rsidR="00010754" w:rsidRDefault="003E48E5">
      <w:pPr>
        <w:spacing w:after="183"/>
      </w:pPr>
      <w:r>
        <w:rPr>
          <w:sz w:val="24"/>
        </w:rPr>
        <w:t xml:space="preserve"> </w:t>
      </w:r>
    </w:p>
    <w:p w14:paraId="74EB9C6A" w14:textId="77777777" w:rsidR="00010754" w:rsidRDefault="003E48E5">
      <w:pPr>
        <w:spacing w:after="183"/>
      </w:pPr>
      <w:r>
        <w:rPr>
          <w:sz w:val="24"/>
        </w:rPr>
        <w:t xml:space="preserve"> </w:t>
      </w:r>
    </w:p>
    <w:p w14:paraId="0DDC87D2" w14:textId="77777777" w:rsidR="00010754" w:rsidRDefault="003E48E5">
      <w:pPr>
        <w:spacing w:after="183"/>
      </w:pPr>
      <w:r>
        <w:rPr>
          <w:sz w:val="24"/>
        </w:rPr>
        <w:t xml:space="preserve"> </w:t>
      </w:r>
    </w:p>
    <w:p w14:paraId="605339C3" w14:textId="77777777" w:rsidR="00010754" w:rsidRDefault="003E48E5">
      <w:pPr>
        <w:spacing w:after="183"/>
      </w:pPr>
      <w:r>
        <w:rPr>
          <w:sz w:val="24"/>
        </w:rPr>
        <w:t xml:space="preserve"> </w:t>
      </w:r>
    </w:p>
    <w:p w14:paraId="73DBC9B3" w14:textId="77777777" w:rsidR="00010754" w:rsidRDefault="003E48E5">
      <w:pPr>
        <w:spacing w:after="0"/>
      </w:pPr>
      <w:r>
        <w:rPr>
          <w:sz w:val="24"/>
        </w:rPr>
        <w:t xml:space="preserve"> </w:t>
      </w:r>
    </w:p>
    <w:sectPr w:rsidR="00010754">
      <w:headerReference w:type="even" r:id="rId9"/>
      <w:headerReference w:type="default" r:id="rId10"/>
      <w:headerReference w:type="first" r:id="rId11"/>
      <w:pgSz w:w="11906" w:h="16838"/>
      <w:pgMar w:top="2153" w:right="846" w:bottom="1558" w:left="144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0F7C5" w14:textId="77777777" w:rsidR="0082621B" w:rsidRDefault="0082621B">
      <w:pPr>
        <w:spacing w:after="0" w:line="240" w:lineRule="auto"/>
      </w:pPr>
      <w:r>
        <w:separator/>
      </w:r>
    </w:p>
  </w:endnote>
  <w:endnote w:type="continuationSeparator" w:id="0">
    <w:p w14:paraId="15A3C083" w14:textId="77777777" w:rsidR="0082621B" w:rsidRDefault="0082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5CC64" w14:textId="77777777" w:rsidR="0082621B" w:rsidRDefault="0082621B">
      <w:pPr>
        <w:spacing w:after="0" w:line="240" w:lineRule="auto"/>
      </w:pPr>
      <w:r>
        <w:separator/>
      </w:r>
    </w:p>
  </w:footnote>
  <w:footnote w:type="continuationSeparator" w:id="0">
    <w:p w14:paraId="62F16758" w14:textId="77777777" w:rsidR="0082621B" w:rsidRDefault="00826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66265" w14:textId="77777777" w:rsidR="0082621B" w:rsidRDefault="0082621B">
    <w:pPr>
      <w:spacing w:after="0"/>
      <w:ind w:right="538"/>
      <w:jc w:val="right"/>
    </w:pPr>
    <w:r>
      <w:rPr>
        <w:noProof/>
      </w:rPr>
      <w:drawing>
        <wp:anchor distT="0" distB="0" distL="114300" distR="114300" simplePos="0" relativeHeight="251658240" behindDoc="0" locked="0" layoutInCell="1" allowOverlap="0" wp14:anchorId="652BE795" wp14:editId="606019B7">
          <wp:simplePos x="0" y="0"/>
          <wp:positionH relativeFrom="page">
            <wp:posOffset>914400</wp:posOffset>
          </wp:positionH>
          <wp:positionV relativeFrom="page">
            <wp:posOffset>449580</wp:posOffset>
          </wp:positionV>
          <wp:extent cx="1619250" cy="90678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9250" cy="906780"/>
                  </a:xfrm>
                  <a:prstGeom prst="rect">
                    <a:avLst/>
                  </a:prstGeom>
                </pic:spPr>
              </pic:pic>
            </a:graphicData>
          </a:graphic>
        </wp:anchor>
      </w:drawing>
    </w:r>
    <w:r>
      <w:rPr>
        <w:sz w:val="24"/>
      </w:rPr>
      <w:t xml:space="preserve"> </w:t>
    </w:r>
    <w:r>
      <w:rPr>
        <w:sz w:val="2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BD98A" w14:textId="77777777" w:rsidR="0082621B" w:rsidRDefault="0082621B" w:rsidP="003E48E5">
    <w:pPr>
      <w:spacing w:after="0"/>
      <w:ind w:right="538"/>
    </w:pPr>
    <w:r>
      <w:rPr>
        <w:sz w:val="24"/>
      </w:rPr>
      <w:t xml:space="preserve"> </w:t>
    </w:r>
    <w:r>
      <w:rPr>
        <w:noProof/>
      </w:rPr>
      <w:drawing>
        <wp:inline distT="0" distB="0" distL="0" distR="0" wp14:anchorId="61C77278" wp14:editId="3B7F6280">
          <wp:extent cx="714375" cy="647227"/>
          <wp:effectExtent l="0" t="0" r="0" b="635"/>
          <wp:docPr id="3" name="Picture 3" descr="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134" cy="652444"/>
                  </a:xfrm>
                  <a:prstGeom prst="rect">
                    <a:avLst/>
                  </a:prstGeom>
                  <a:noFill/>
                  <a:ln>
                    <a:noFill/>
                  </a:ln>
                </pic:spPr>
              </pic:pic>
            </a:graphicData>
          </a:graphic>
        </wp:inline>
      </w:drawing>
    </w:r>
    <w:r>
      <w:rPr>
        <w:sz w:val="24"/>
      </w:rPr>
      <w:tab/>
      <w:t xml:space="preserve"> </w:t>
    </w:r>
    <w:r w:rsidRPr="002C64F4">
      <w:rPr>
        <w:noProof/>
      </w:rPr>
      <w:drawing>
        <wp:inline distT="0" distB="0" distL="0" distR="0" wp14:anchorId="20F29A79" wp14:editId="161CE2DC">
          <wp:extent cx="4752975" cy="80009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66935" cy="85294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0713B" w14:textId="77777777" w:rsidR="0082621B" w:rsidRDefault="0082621B">
    <w:pPr>
      <w:spacing w:after="0"/>
      <w:ind w:right="538"/>
      <w:jc w:val="right"/>
    </w:pPr>
    <w:r>
      <w:rPr>
        <w:noProof/>
      </w:rPr>
      <w:drawing>
        <wp:anchor distT="0" distB="0" distL="114300" distR="114300" simplePos="0" relativeHeight="251660288" behindDoc="0" locked="0" layoutInCell="1" allowOverlap="0" wp14:anchorId="6D37CFA9" wp14:editId="11267A03">
          <wp:simplePos x="0" y="0"/>
          <wp:positionH relativeFrom="page">
            <wp:posOffset>914400</wp:posOffset>
          </wp:positionH>
          <wp:positionV relativeFrom="page">
            <wp:posOffset>449580</wp:posOffset>
          </wp:positionV>
          <wp:extent cx="1619250" cy="90678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9250" cy="906780"/>
                  </a:xfrm>
                  <a:prstGeom prst="rect">
                    <a:avLst/>
                  </a:prstGeom>
                </pic:spPr>
              </pic:pic>
            </a:graphicData>
          </a:graphic>
        </wp:anchor>
      </w:drawing>
    </w:r>
    <w:r>
      <w:rPr>
        <w:sz w:val="24"/>
      </w:rPr>
      <w:t xml:space="preserve"> </w:t>
    </w:r>
    <w:r>
      <w:rPr>
        <w:sz w:val="2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D19"/>
    <w:multiLevelType w:val="hybridMultilevel"/>
    <w:tmpl w:val="02E0825E"/>
    <w:lvl w:ilvl="0" w:tplc="F97E00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E2C3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041D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1E69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90B4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5878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3627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E2409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9A99F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9444A0"/>
    <w:multiLevelType w:val="multilevel"/>
    <w:tmpl w:val="D952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B5CD8"/>
    <w:multiLevelType w:val="hybridMultilevel"/>
    <w:tmpl w:val="1ADA5EF4"/>
    <w:lvl w:ilvl="0" w:tplc="52F60416">
      <w:start w:val="1"/>
      <w:numFmt w:val="decimal"/>
      <w:pStyle w:val="Heading1"/>
      <w:lvlText w:val="%1."/>
      <w:lvlJc w:val="left"/>
      <w:pPr>
        <w:ind w:left="0"/>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1" w:tplc="0EC03EFC">
      <w:start w:val="1"/>
      <w:numFmt w:val="lowerLetter"/>
      <w:lvlText w:val="%2"/>
      <w:lvlJc w:val="left"/>
      <w:pPr>
        <w:ind w:left="108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2" w:tplc="AE28DA5C">
      <w:start w:val="1"/>
      <w:numFmt w:val="lowerRoman"/>
      <w:lvlText w:val="%3"/>
      <w:lvlJc w:val="left"/>
      <w:pPr>
        <w:ind w:left="180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3" w:tplc="A5BEFE3A">
      <w:start w:val="1"/>
      <w:numFmt w:val="decimal"/>
      <w:lvlText w:val="%4"/>
      <w:lvlJc w:val="left"/>
      <w:pPr>
        <w:ind w:left="252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4" w:tplc="B0C03B94">
      <w:start w:val="1"/>
      <w:numFmt w:val="lowerLetter"/>
      <w:lvlText w:val="%5"/>
      <w:lvlJc w:val="left"/>
      <w:pPr>
        <w:ind w:left="324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5" w:tplc="315E28F6">
      <w:start w:val="1"/>
      <w:numFmt w:val="lowerRoman"/>
      <w:lvlText w:val="%6"/>
      <w:lvlJc w:val="left"/>
      <w:pPr>
        <w:ind w:left="396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6" w:tplc="D49E624A">
      <w:start w:val="1"/>
      <w:numFmt w:val="decimal"/>
      <w:lvlText w:val="%7"/>
      <w:lvlJc w:val="left"/>
      <w:pPr>
        <w:ind w:left="468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7" w:tplc="391067C8">
      <w:start w:val="1"/>
      <w:numFmt w:val="lowerLetter"/>
      <w:lvlText w:val="%8"/>
      <w:lvlJc w:val="left"/>
      <w:pPr>
        <w:ind w:left="540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8" w:tplc="B9B6303C">
      <w:start w:val="1"/>
      <w:numFmt w:val="lowerRoman"/>
      <w:lvlText w:val="%9"/>
      <w:lvlJc w:val="left"/>
      <w:pPr>
        <w:ind w:left="612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abstractNum>
  <w:abstractNum w:abstractNumId="3" w15:restartNumberingAfterBreak="0">
    <w:nsid w:val="60F85DAB"/>
    <w:multiLevelType w:val="hybridMultilevel"/>
    <w:tmpl w:val="4B127140"/>
    <w:lvl w:ilvl="0" w:tplc="1C042658">
      <w:start w:val="1"/>
      <w:numFmt w:val="decimal"/>
      <w:lvlText w:val="%1)"/>
      <w:lvlJc w:val="left"/>
      <w:pPr>
        <w:ind w:left="2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70E66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928B1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BCFF0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BAA5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BDCCD5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2EC2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92643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F4E28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54"/>
    <w:rsid w:val="00010754"/>
    <w:rsid w:val="001F7ADA"/>
    <w:rsid w:val="00213075"/>
    <w:rsid w:val="002D3B50"/>
    <w:rsid w:val="003E48E5"/>
    <w:rsid w:val="0041527F"/>
    <w:rsid w:val="005D5E68"/>
    <w:rsid w:val="005F21B5"/>
    <w:rsid w:val="00645D4E"/>
    <w:rsid w:val="00691C42"/>
    <w:rsid w:val="0082621B"/>
    <w:rsid w:val="00903831"/>
    <w:rsid w:val="00B70326"/>
    <w:rsid w:val="00DF6E1C"/>
    <w:rsid w:val="00E44122"/>
    <w:rsid w:val="00EB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923E"/>
  <w15:docId w15:val="{9D796440-F7B0-4313-B2E3-37CFC75E8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3"/>
      </w:numPr>
      <w:spacing w:after="181"/>
      <w:ind w:left="10" w:hanging="10"/>
      <w:outlineLvl w:val="0"/>
    </w:pPr>
    <w:rPr>
      <w:rFonts w:ascii="Calibri" w:eastAsia="Calibri" w:hAnsi="Calibri" w:cs="Calibri"/>
      <w:b/>
      <w:color w:val="002060"/>
      <w:sz w:val="24"/>
    </w:rPr>
  </w:style>
  <w:style w:type="paragraph" w:styleId="Heading2">
    <w:name w:val="heading 2"/>
    <w:next w:val="Normal"/>
    <w:link w:val="Heading2Char"/>
    <w:uiPriority w:val="9"/>
    <w:unhideWhenUsed/>
    <w:qFormat/>
    <w:pPr>
      <w:keepNext/>
      <w:keepLines/>
      <w:spacing w:after="154" w:line="24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outlineLvl w:val="2"/>
    </w:pPr>
    <w:rPr>
      <w:rFonts w:ascii="Arial" w:eastAsia="Arial" w:hAnsi="Arial" w:cs="Arial"/>
      <w:b/>
      <w:color w:val="156082"/>
      <w:sz w:val="32"/>
    </w:rPr>
  </w:style>
  <w:style w:type="paragraph" w:styleId="Heading4">
    <w:name w:val="heading 4"/>
    <w:next w:val="Normal"/>
    <w:link w:val="Heading4Char"/>
    <w:uiPriority w:val="9"/>
    <w:unhideWhenUsed/>
    <w:qFormat/>
    <w:pPr>
      <w:keepNext/>
      <w:keepLines/>
      <w:spacing w:after="154" w:line="249" w:lineRule="auto"/>
      <w:ind w:left="10" w:hanging="10"/>
      <w:outlineLvl w:val="3"/>
    </w:pPr>
    <w:rPr>
      <w:rFonts w:ascii="Arial" w:eastAsia="Arial" w:hAnsi="Arial" w:cs="Arial"/>
      <w:b/>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2060"/>
      <w:sz w:val="24"/>
    </w:rPr>
  </w:style>
  <w:style w:type="character" w:customStyle="1" w:styleId="Heading3Char">
    <w:name w:val="Heading 3 Char"/>
    <w:link w:val="Heading3"/>
    <w:rPr>
      <w:rFonts w:ascii="Arial" w:eastAsia="Arial" w:hAnsi="Arial" w:cs="Arial"/>
      <w:b/>
      <w:color w:val="156082"/>
      <w:sz w:val="32"/>
    </w:rPr>
  </w:style>
  <w:style w:type="character" w:customStyle="1" w:styleId="Heading2Char">
    <w:name w:val="Heading 2 Char"/>
    <w:link w:val="Heading2"/>
    <w:rPr>
      <w:rFonts w:ascii="Arial" w:eastAsia="Arial" w:hAnsi="Arial" w:cs="Arial"/>
      <w:b/>
      <w:color w:val="104F75"/>
      <w:sz w:val="32"/>
    </w:rPr>
  </w:style>
  <w:style w:type="character" w:customStyle="1" w:styleId="Heading4Char">
    <w:name w:val="Heading 4 Char"/>
    <w:link w:val="Heading4"/>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3E4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8E5"/>
    <w:rPr>
      <w:rFonts w:ascii="Calibri" w:eastAsia="Calibri" w:hAnsi="Calibri" w:cs="Calibri"/>
      <w:color w:val="000000"/>
    </w:rPr>
  </w:style>
  <w:style w:type="paragraph" w:styleId="BalloonText">
    <w:name w:val="Balloon Text"/>
    <w:basedOn w:val="Normal"/>
    <w:link w:val="BalloonTextChar"/>
    <w:uiPriority w:val="99"/>
    <w:semiHidden/>
    <w:unhideWhenUsed/>
    <w:rsid w:val="00EB2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35C"/>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hildcarechoice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ildcarechoices.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Morgan</dc:creator>
  <cp:keywords/>
  <cp:lastModifiedBy>admin</cp:lastModifiedBy>
  <cp:revision>8</cp:revision>
  <cp:lastPrinted>2026-03-18T14:10:00Z</cp:lastPrinted>
  <dcterms:created xsi:type="dcterms:W3CDTF">2026-03-16T11:42:00Z</dcterms:created>
  <dcterms:modified xsi:type="dcterms:W3CDTF">2026-07-24T07:33:00Z</dcterms:modified>
</cp:coreProperties>
</file>