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02A5" w:rsidRPr="000966B5" w:rsidRDefault="00595CA2">
      <w:pPr>
        <w:pStyle w:val="Heading1"/>
        <w:spacing w:after="398"/>
        <w:ind w:left="-5"/>
        <w:rPr>
          <w:rFonts w:ascii="Twinkl Cursive Unlooped" w:hAnsi="Twinkl Cursive Unlooped"/>
        </w:rPr>
      </w:pPr>
      <w:r w:rsidRPr="000966B5">
        <w:rPr>
          <w:rFonts w:ascii="Twinkl Cursive Unlooped" w:hAnsi="Twinkl Cursive Unlooped"/>
        </w:rPr>
        <w:t>202</w:t>
      </w:r>
      <w:r w:rsidR="00A2111F">
        <w:rPr>
          <w:rFonts w:ascii="Twinkl Cursive Unlooped" w:hAnsi="Twinkl Cursive Unlooped"/>
        </w:rPr>
        <w:t>5</w:t>
      </w:r>
      <w:r w:rsidR="009B734B" w:rsidRPr="000966B5">
        <w:rPr>
          <w:rFonts w:ascii="Twinkl Cursive Unlooped" w:hAnsi="Twinkl Cursive Unlooped"/>
        </w:rPr>
        <w:t>-202</w:t>
      </w:r>
      <w:r w:rsidR="00A2111F">
        <w:rPr>
          <w:rFonts w:ascii="Twinkl Cursive Unlooped" w:hAnsi="Twinkl Cursive Unlooped"/>
        </w:rPr>
        <w:t>6</w:t>
      </w:r>
      <w:r w:rsidR="00615457" w:rsidRPr="000966B5">
        <w:rPr>
          <w:rFonts w:ascii="Twinkl Cursive Unlooped" w:hAnsi="Twinkl Cursive Unlooped"/>
        </w:rPr>
        <w:t xml:space="preserve"> Sports Premium spending and PE action plan </w:t>
      </w:r>
    </w:p>
    <w:p w:rsidR="009B734B" w:rsidRPr="000966B5" w:rsidRDefault="009B734B">
      <w:pPr>
        <w:spacing w:after="322"/>
        <w:rPr>
          <w:rFonts w:ascii="Twinkl Cursive Unlooped" w:eastAsia="Arial" w:hAnsi="Twinkl Cursive Unlooped" w:cs="Arial"/>
          <w:sz w:val="24"/>
        </w:rPr>
      </w:pPr>
      <w:r w:rsidRPr="000966B5">
        <w:rPr>
          <w:noProof/>
          <w:sz w:val="20"/>
        </w:rPr>
        <mc:AlternateContent>
          <mc:Choice Requires="wps">
            <w:drawing>
              <wp:inline distT="0" distB="0" distL="0" distR="0" wp14:anchorId="617BE169" wp14:editId="688361AB">
                <wp:extent cx="9304655" cy="328201"/>
                <wp:effectExtent l="0" t="0" r="10795" b="1524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304655" cy="328201"/>
                        </a:xfrm>
                        <a:prstGeom prst="rect">
                          <a:avLst/>
                        </a:prstGeom>
                        <a:solidFill>
                          <a:schemeClr val="accent1">
                            <a:lumMod val="40000"/>
                            <a:lumOff val="60000"/>
                          </a:schemeClr>
                        </a:solidFill>
                        <a:ln>
                          <a:solidFill>
                            <a:schemeClr val="accent1">
                              <a:lumMod val="75000"/>
                            </a:schemeClr>
                          </a:solidFill>
                        </a:ln>
                      </wps:spPr>
                      <wps:txbx>
                        <w:txbxContent>
                          <w:p w:rsidR="00374B19" w:rsidRDefault="00374B19" w:rsidP="009B734B">
                            <w:pPr>
                              <w:shd w:val="clear" w:color="auto" w:fill="43B1CB"/>
                              <w:spacing w:before="23"/>
                              <w:ind w:left="62"/>
                              <w:rPr>
                                <w:b/>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2024-2025</w:t>
                            </w:r>
                          </w:p>
                        </w:txbxContent>
                      </wps:txbx>
                      <wps:bodyPr wrap="square" lIns="0" tIns="0" rIns="0" bIns="0" rtlCol="0">
                        <a:noAutofit/>
                      </wps:bodyPr>
                    </wps:wsp>
                  </a:graphicData>
                </a:graphic>
              </wp:inline>
            </w:drawing>
          </mc:Choice>
          <mc:Fallback>
            <w:pict>
              <v:shapetype w14:anchorId="617BE169" id="_x0000_t202" coordsize="21600,21600" o:spt="202" path="m,l,21600r21600,l21600,xe">
                <v:stroke joinstyle="miter"/>
                <v:path gradientshapeok="t" o:connecttype="rect"/>
              </v:shapetype>
              <v:shape id="Textbox 33" o:spid="_x0000_s1026" type="#_x0000_t202" style="width:732.65pt;height:25.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" fillcolor="#bdd6ee [1300]" strokecolor="#2e74b5 [2404]">
                <v:path arrowok="t"/>
                <v:textbox inset="0,0,0,0">
                  <w:txbxContent>
                    <w:p w:rsidR="00374B19" w:rsidRDefault="00374B19" w:rsidP="009B734B">
                      <w:pPr>
                        <w:shd w:val="clear" w:color="auto" w:fill="43B1CB"/>
                        <w:spacing w:before="23"/>
                        <w:ind w:left="62"/>
                        <w:rPr>
                          <w:b/>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2024-2025</w:t>
                      </w:r>
                    </w:p>
                  </w:txbxContent>
                </v:textbox>
                <w10:anchorlock/>
              </v:shape>
            </w:pict>
          </mc:Fallback>
        </mc:AlternateContent>
      </w:r>
      <w:r w:rsidR="00615457" w:rsidRPr="000966B5">
        <w:rPr>
          <w:rFonts w:ascii="Twinkl Cursive Unlooped" w:eastAsia="Arial" w:hAnsi="Twinkl Cursive Unlooped" w:cs="Arial"/>
          <w:sz w:val="24"/>
        </w:rPr>
        <w:t xml:space="preserve"> </w:t>
      </w:r>
    </w:p>
    <w:p w:rsidR="009B734B" w:rsidRPr="000966B5" w:rsidRDefault="009B734B">
      <w:pPr>
        <w:spacing w:after="322"/>
        <w:rPr>
          <w:rFonts w:ascii="Twinkl Cursive Unlooped" w:eastAsia="Arial" w:hAnsi="Twinkl Cursive Unlooped" w:cs="Arial"/>
          <w:sz w:val="24"/>
        </w:rPr>
      </w:pPr>
      <w:r w:rsidRPr="000966B5">
        <w:rPr>
          <w:rFonts w:ascii="Twinkl Cursive Unlooped" w:eastAsia="Arial" w:hAnsi="Twinkl Cursive Unlooped" w:cs="Arial"/>
          <w:sz w:val="24"/>
        </w:rPr>
        <w:t xml:space="preserve">Taken from last year’s action plan </w:t>
      </w:r>
      <w:r w:rsidRPr="000966B5">
        <w:rPr>
          <w:rFonts w:ascii="Twinkl Cursive Unlooped" w:hAnsi="Twinkl Cursive Unlooped"/>
          <w:color w:val="231F20"/>
        </w:rPr>
        <w:t>to showcase</w:t>
      </w:r>
      <w:r w:rsidRPr="000966B5">
        <w:rPr>
          <w:rFonts w:ascii="Twinkl Cursive Unlooped" w:hAnsi="Twinkl Cursive Unlooped"/>
          <w:color w:val="231F20"/>
          <w:spacing w:val="-4"/>
        </w:rPr>
        <w:t xml:space="preserve"> </w:t>
      </w:r>
      <w:r w:rsidRPr="000966B5">
        <w:rPr>
          <w:rFonts w:ascii="Twinkl Cursive Unlooped" w:hAnsi="Twinkl Cursive Unlooped"/>
          <w:color w:val="231F20"/>
        </w:rPr>
        <w:t>the</w:t>
      </w:r>
      <w:r w:rsidRPr="000966B5">
        <w:rPr>
          <w:rFonts w:ascii="Twinkl Cursive Unlooped" w:hAnsi="Twinkl Cursive Unlooped"/>
          <w:color w:val="231F20"/>
          <w:spacing w:val="-4"/>
        </w:rPr>
        <w:t xml:space="preserve"> </w:t>
      </w:r>
      <w:r w:rsidRPr="000966B5">
        <w:rPr>
          <w:rFonts w:ascii="Twinkl Cursive Unlooped" w:hAnsi="Twinkl Cursive Unlooped"/>
          <w:color w:val="231F20"/>
        </w:rPr>
        <w:t>key</w:t>
      </w:r>
      <w:r w:rsidRPr="000966B5">
        <w:rPr>
          <w:rFonts w:ascii="Twinkl Cursive Unlooped" w:hAnsi="Twinkl Cursive Unlooped"/>
          <w:color w:val="231F20"/>
          <w:spacing w:val="-4"/>
        </w:rPr>
        <w:t xml:space="preserve"> </w:t>
      </w:r>
      <w:r w:rsidRPr="000966B5">
        <w:rPr>
          <w:rFonts w:ascii="Twinkl Cursive Unlooped" w:hAnsi="Twinkl Cursive Unlooped"/>
          <w:color w:val="231F20"/>
        </w:rPr>
        <w:t>achievements</w:t>
      </w:r>
      <w:r w:rsidRPr="000966B5">
        <w:rPr>
          <w:rFonts w:ascii="Twinkl Cursive Unlooped" w:hAnsi="Twinkl Cursive Unlooped"/>
          <w:color w:val="231F20"/>
          <w:spacing w:val="-5"/>
        </w:rPr>
        <w:t xml:space="preserve"> </w:t>
      </w:r>
      <w:r w:rsidRPr="000966B5">
        <w:rPr>
          <w:rFonts w:ascii="Twinkl Cursive Unlooped" w:hAnsi="Twinkl Cursive Unlooped"/>
          <w:color w:val="231F20"/>
        </w:rPr>
        <w:t>schools</w:t>
      </w:r>
      <w:r w:rsidRPr="000966B5">
        <w:rPr>
          <w:rFonts w:ascii="Twinkl Cursive Unlooped" w:hAnsi="Twinkl Cursive Unlooped"/>
          <w:color w:val="231F20"/>
          <w:spacing w:val="-5"/>
        </w:rPr>
        <w:t xml:space="preserve"> </w:t>
      </w:r>
      <w:r w:rsidRPr="000966B5">
        <w:rPr>
          <w:rFonts w:ascii="Twinkl Cursive Unlooped" w:hAnsi="Twinkl Cursive Unlooped"/>
          <w:color w:val="231F20"/>
        </w:rPr>
        <w:t>have</w:t>
      </w:r>
      <w:r w:rsidRPr="000966B5">
        <w:rPr>
          <w:rFonts w:ascii="Twinkl Cursive Unlooped" w:hAnsi="Twinkl Cursive Unlooped"/>
          <w:color w:val="231F20"/>
          <w:spacing w:val="-4"/>
        </w:rPr>
        <w:t xml:space="preserve"> </w:t>
      </w:r>
      <w:r w:rsidRPr="000966B5">
        <w:rPr>
          <w:rFonts w:ascii="Twinkl Cursive Unlooped" w:hAnsi="Twinkl Cursive Unlooped"/>
          <w:color w:val="231F20"/>
        </w:rPr>
        <w:t>made</w:t>
      </w:r>
      <w:r w:rsidRPr="000966B5">
        <w:rPr>
          <w:rFonts w:ascii="Twinkl Cursive Unlooped" w:hAnsi="Twinkl Cursive Unlooped"/>
          <w:color w:val="231F20"/>
          <w:spacing w:val="-4"/>
        </w:rPr>
        <w:t xml:space="preserve"> </w:t>
      </w:r>
      <w:r w:rsidRPr="000966B5">
        <w:rPr>
          <w:rFonts w:ascii="Twinkl Cursive Unlooped" w:hAnsi="Twinkl Cursive Unlooped"/>
          <w:color w:val="231F20"/>
        </w:rPr>
        <w:t>with</w:t>
      </w:r>
      <w:r w:rsidRPr="000966B5">
        <w:rPr>
          <w:rFonts w:ascii="Twinkl Cursive Unlooped" w:hAnsi="Twinkl Cursive Unlooped"/>
          <w:color w:val="231F20"/>
          <w:spacing w:val="-5"/>
        </w:rPr>
        <w:t xml:space="preserve"> </w:t>
      </w:r>
      <w:r w:rsidRPr="000966B5">
        <w:rPr>
          <w:rFonts w:ascii="Twinkl Cursive Unlooped" w:hAnsi="Twinkl Cursive Unlooped"/>
          <w:color w:val="231F20"/>
        </w:rPr>
        <w:t>their Primary PE and sport premium spending</w:t>
      </w:r>
    </w:p>
    <w:tbl>
      <w:tblPr>
        <w:tblW w:w="15367" w:type="dxa"/>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4043"/>
        <w:gridCol w:w="7513"/>
        <w:gridCol w:w="3811"/>
      </w:tblGrid>
      <w:tr w:rsidR="009B734B" w:rsidRPr="000966B5" w:rsidTr="00A12AFB">
        <w:trPr>
          <w:trHeight w:val="499"/>
        </w:trPr>
        <w:tc>
          <w:tcPr>
            <w:tcW w:w="4043" w:type="dxa"/>
          </w:tcPr>
          <w:p w:rsidR="009B734B" w:rsidRPr="000966B5" w:rsidRDefault="009B734B" w:rsidP="004660A4">
            <w:pPr>
              <w:pStyle w:val="TableParagraph"/>
              <w:rPr>
                <w:b/>
                <w:sz w:val="28"/>
              </w:rPr>
            </w:pPr>
            <w:r w:rsidRPr="000966B5">
              <w:rPr>
                <w:b/>
                <w:color w:val="231F20"/>
                <w:spacing w:val="-2"/>
                <w:sz w:val="28"/>
              </w:rPr>
              <w:t>Activity/Action</w:t>
            </w:r>
          </w:p>
        </w:tc>
        <w:tc>
          <w:tcPr>
            <w:tcW w:w="7513" w:type="dxa"/>
          </w:tcPr>
          <w:p w:rsidR="009B734B" w:rsidRPr="000966B5" w:rsidRDefault="009B734B" w:rsidP="004660A4">
            <w:pPr>
              <w:pStyle w:val="TableParagraph"/>
              <w:ind w:left="79"/>
              <w:rPr>
                <w:b/>
                <w:sz w:val="28"/>
              </w:rPr>
            </w:pPr>
            <w:r w:rsidRPr="000966B5">
              <w:rPr>
                <w:b/>
                <w:color w:val="231F20"/>
                <w:spacing w:val="-2"/>
                <w:sz w:val="28"/>
              </w:rPr>
              <w:t>Impact</w:t>
            </w:r>
          </w:p>
        </w:tc>
        <w:tc>
          <w:tcPr>
            <w:tcW w:w="3811" w:type="dxa"/>
          </w:tcPr>
          <w:p w:rsidR="009B734B" w:rsidRPr="000966B5" w:rsidRDefault="009B734B" w:rsidP="004660A4">
            <w:pPr>
              <w:pStyle w:val="TableParagraph"/>
              <w:rPr>
                <w:b/>
                <w:sz w:val="28"/>
              </w:rPr>
            </w:pPr>
            <w:r w:rsidRPr="000966B5">
              <w:rPr>
                <w:b/>
                <w:color w:val="231F20"/>
                <w:spacing w:val="-2"/>
                <w:sz w:val="28"/>
              </w:rPr>
              <w:t>Comments</w:t>
            </w:r>
          </w:p>
        </w:tc>
      </w:tr>
      <w:tr w:rsidR="009B734B" w:rsidRPr="000966B5" w:rsidTr="00A12AFB">
        <w:trPr>
          <w:trHeight w:val="5041"/>
        </w:trPr>
        <w:tc>
          <w:tcPr>
            <w:tcW w:w="4043" w:type="dxa"/>
          </w:tcPr>
          <w:p w:rsidR="009B734B" w:rsidRPr="00A12AFB" w:rsidRDefault="009B734B" w:rsidP="004660A4">
            <w:pPr>
              <w:pStyle w:val="TableParagraph"/>
              <w:ind w:left="0"/>
              <w:rPr>
                <w:rFonts w:asciiTheme="majorHAnsi" w:hAnsiTheme="majorHAnsi" w:cstheme="majorHAnsi"/>
                <w:sz w:val="24"/>
                <w:szCs w:val="24"/>
              </w:rPr>
            </w:pPr>
            <w:r w:rsidRPr="00A12AFB">
              <w:rPr>
                <w:rFonts w:asciiTheme="majorHAnsi" w:hAnsiTheme="majorHAnsi" w:cstheme="majorHAnsi"/>
                <w:sz w:val="24"/>
                <w:szCs w:val="24"/>
              </w:rPr>
              <w:t xml:space="preserve">KS1 Yoga sessions supporting gross motor/ breathing/ </w:t>
            </w:r>
            <w:proofErr w:type="gramStart"/>
            <w:r w:rsidRPr="00A12AFB">
              <w:rPr>
                <w:rFonts w:asciiTheme="majorHAnsi" w:hAnsiTheme="majorHAnsi" w:cstheme="majorHAnsi"/>
                <w:sz w:val="24"/>
                <w:szCs w:val="24"/>
              </w:rPr>
              <w:t>stretching  and</w:t>
            </w:r>
            <w:proofErr w:type="gramEnd"/>
            <w:r w:rsidRPr="00A12AFB">
              <w:rPr>
                <w:rFonts w:asciiTheme="majorHAnsi" w:hAnsiTheme="majorHAnsi" w:cstheme="majorHAnsi"/>
                <w:sz w:val="24"/>
                <w:szCs w:val="24"/>
              </w:rPr>
              <w:t xml:space="preserve"> as well as self-regulation and well being</w:t>
            </w:r>
          </w:p>
          <w:p w:rsidR="009B734B" w:rsidRPr="00A12AFB" w:rsidRDefault="009B734B" w:rsidP="004660A4">
            <w:pPr>
              <w:pStyle w:val="TableParagraph"/>
              <w:ind w:left="0"/>
              <w:rPr>
                <w:rFonts w:asciiTheme="majorHAnsi" w:hAnsiTheme="majorHAnsi" w:cstheme="majorHAnsi"/>
                <w:sz w:val="24"/>
                <w:szCs w:val="24"/>
              </w:rPr>
            </w:pPr>
          </w:p>
          <w:p w:rsidR="009B734B" w:rsidRPr="00A12AFB" w:rsidRDefault="009B734B" w:rsidP="004660A4">
            <w:pPr>
              <w:pStyle w:val="TableParagraph"/>
              <w:ind w:left="0"/>
              <w:rPr>
                <w:rFonts w:asciiTheme="majorHAnsi" w:hAnsiTheme="majorHAnsi" w:cstheme="majorHAnsi"/>
                <w:sz w:val="24"/>
                <w:szCs w:val="24"/>
              </w:rPr>
            </w:pPr>
          </w:p>
          <w:p w:rsidR="009B734B" w:rsidRPr="00A12AFB" w:rsidRDefault="009B734B" w:rsidP="004660A4">
            <w:pPr>
              <w:pStyle w:val="TableParagraph"/>
              <w:ind w:left="0"/>
              <w:rPr>
                <w:rFonts w:asciiTheme="majorHAnsi" w:hAnsiTheme="majorHAnsi" w:cstheme="majorHAnsi"/>
                <w:sz w:val="24"/>
                <w:szCs w:val="24"/>
              </w:rPr>
            </w:pPr>
            <w:r w:rsidRPr="00A12AFB">
              <w:rPr>
                <w:rFonts w:asciiTheme="majorHAnsi" w:hAnsiTheme="majorHAnsi" w:cstheme="majorHAnsi"/>
                <w:sz w:val="24"/>
                <w:szCs w:val="24"/>
              </w:rPr>
              <w:t xml:space="preserve">After school clubs – sports available free of charge to children. </w:t>
            </w:r>
          </w:p>
          <w:p w:rsidR="009B734B" w:rsidRPr="00A12AFB" w:rsidRDefault="009B734B" w:rsidP="004660A4">
            <w:pPr>
              <w:pStyle w:val="TableParagraph"/>
              <w:ind w:left="0"/>
              <w:rPr>
                <w:rFonts w:asciiTheme="majorHAnsi" w:hAnsiTheme="majorHAnsi" w:cstheme="majorHAnsi"/>
                <w:sz w:val="24"/>
                <w:szCs w:val="24"/>
              </w:rPr>
            </w:pPr>
          </w:p>
          <w:p w:rsidR="009B734B" w:rsidRPr="00A12AFB" w:rsidRDefault="009B734B" w:rsidP="004660A4">
            <w:pPr>
              <w:pStyle w:val="TableParagraph"/>
              <w:ind w:left="0"/>
              <w:rPr>
                <w:rFonts w:asciiTheme="majorHAnsi" w:hAnsiTheme="majorHAnsi" w:cstheme="majorHAnsi"/>
                <w:sz w:val="24"/>
                <w:szCs w:val="24"/>
              </w:rPr>
            </w:pPr>
            <w:r w:rsidRPr="00A12AFB">
              <w:rPr>
                <w:rFonts w:asciiTheme="majorHAnsi" w:hAnsiTheme="majorHAnsi" w:cstheme="majorHAnsi"/>
                <w:sz w:val="24"/>
                <w:szCs w:val="24"/>
              </w:rPr>
              <w:t>Variety of sporting activities throughout the year for all pupils to access</w:t>
            </w:r>
          </w:p>
          <w:p w:rsidR="009B734B" w:rsidRPr="00A12AFB" w:rsidRDefault="009B734B" w:rsidP="004660A4">
            <w:pPr>
              <w:pStyle w:val="TableParagraph"/>
              <w:ind w:left="0"/>
              <w:rPr>
                <w:rFonts w:asciiTheme="majorHAnsi" w:hAnsiTheme="majorHAnsi" w:cstheme="majorHAnsi"/>
                <w:sz w:val="24"/>
                <w:szCs w:val="24"/>
              </w:rPr>
            </w:pPr>
            <w:r w:rsidRPr="00A12AFB">
              <w:rPr>
                <w:rFonts w:asciiTheme="majorHAnsi" w:hAnsiTheme="majorHAnsi" w:cstheme="majorHAnsi"/>
                <w:sz w:val="24"/>
                <w:szCs w:val="24"/>
              </w:rPr>
              <w:t xml:space="preserve">Fencing, golf, archery, Olympics. </w:t>
            </w:r>
          </w:p>
          <w:p w:rsidR="009B734B" w:rsidRPr="00A12AFB" w:rsidRDefault="009B734B" w:rsidP="004660A4">
            <w:pPr>
              <w:pStyle w:val="TableParagraph"/>
              <w:ind w:left="0"/>
              <w:rPr>
                <w:rFonts w:asciiTheme="majorHAnsi" w:hAnsiTheme="majorHAnsi" w:cstheme="majorHAnsi"/>
                <w:sz w:val="24"/>
                <w:szCs w:val="24"/>
              </w:rPr>
            </w:pPr>
          </w:p>
          <w:p w:rsidR="009B734B" w:rsidRPr="00A12AFB" w:rsidRDefault="009B734B" w:rsidP="004660A4">
            <w:pPr>
              <w:pStyle w:val="TableParagraph"/>
              <w:ind w:left="0"/>
              <w:rPr>
                <w:rFonts w:asciiTheme="majorHAnsi" w:hAnsiTheme="majorHAnsi" w:cstheme="majorHAnsi"/>
                <w:sz w:val="24"/>
                <w:szCs w:val="24"/>
              </w:rPr>
            </w:pPr>
          </w:p>
          <w:p w:rsidR="009B734B" w:rsidRPr="00A12AFB" w:rsidRDefault="009B734B" w:rsidP="004660A4">
            <w:pPr>
              <w:pStyle w:val="TableParagraph"/>
              <w:ind w:left="0"/>
              <w:rPr>
                <w:rFonts w:asciiTheme="majorHAnsi" w:hAnsiTheme="majorHAnsi" w:cstheme="majorHAnsi"/>
                <w:sz w:val="24"/>
                <w:szCs w:val="24"/>
              </w:rPr>
            </w:pPr>
            <w:r w:rsidRPr="00A12AFB">
              <w:rPr>
                <w:rFonts w:asciiTheme="majorHAnsi" w:hAnsiTheme="majorHAnsi" w:cstheme="majorHAnsi"/>
                <w:sz w:val="24"/>
                <w:szCs w:val="24"/>
              </w:rPr>
              <w:t xml:space="preserve">The offer of core skills, transferable skills and specific sports through teaching sessions. </w:t>
            </w:r>
          </w:p>
          <w:p w:rsidR="009B734B" w:rsidRPr="00A12AFB" w:rsidRDefault="009B734B" w:rsidP="004660A4">
            <w:pPr>
              <w:pStyle w:val="TableParagraph"/>
              <w:ind w:left="0"/>
              <w:rPr>
                <w:rFonts w:asciiTheme="majorHAnsi" w:hAnsiTheme="majorHAnsi" w:cstheme="majorHAnsi"/>
                <w:sz w:val="24"/>
                <w:szCs w:val="24"/>
              </w:rPr>
            </w:pPr>
            <w:r w:rsidRPr="00A12AFB">
              <w:rPr>
                <w:rFonts w:asciiTheme="majorHAnsi" w:hAnsiTheme="majorHAnsi" w:cstheme="majorHAnsi"/>
                <w:sz w:val="24"/>
                <w:szCs w:val="24"/>
              </w:rPr>
              <w:t xml:space="preserve">CPD for staff through scheme and bought in coaches delivering PE and staff observing/ peer coaching/ team teaching </w:t>
            </w:r>
          </w:p>
          <w:p w:rsidR="009B734B" w:rsidRPr="00A12AFB" w:rsidRDefault="009B734B" w:rsidP="004660A4">
            <w:pPr>
              <w:pStyle w:val="TableParagraph"/>
              <w:ind w:left="0"/>
              <w:rPr>
                <w:rFonts w:asciiTheme="majorHAnsi" w:hAnsiTheme="majorHAnsi" w:cstheme="majorHAnsi"/>
                <w:sz w:val="24"/>
                <w:szCs w:val="24"/>
              </w:rPr>
            </w:pPr>
          </w:p>
          <w:p w:rsidR="009B734B" w:rsidRPr="00A12AFB" w:rsidRDefault="009B734B" w:rsidP="004660A4">
            <w:pPr>
              <w:pStyle w:val="TableParagraph"/>
              <w:ind w:left="0"/>
              <w:rPr>
                <w:rFonts w:asciiTheme="majorHAnsi" w:hAnsiTheme="majorHAnsi" w:cstheme="majorHAnsi"/>
                <w:sz w:val="24"/>
                <w:szCs w:val="24"/>
              </w:rPr>
            </w:pPr>
            <w:r w:rsidRPr="00A12AFB">
              <w:rPr>
                <w:rFonts w:asciiTheme="majorHAnsi" w:hAnsiTheme="majorHAnsi" w:cstheme="majorHAnsi"/>
                <w:sz w:val="24"/>
                <w:szCs w:val="24"/>
              </w:rPr>
              <w:t xml:space="preserve">Sports School Games membership and </w:t>
            </w:r>
            <w:r w:rsidRPr="00A12AFB">
              <w:rPr>
                <w:rFonts w:asciiTheme="majorHAnsi" w:hAnsiTheme="majorHAnsi" w:cstheme="majorHAnsi"/>
                <w:sz w:val="24"/>
                <w:szCs w:val="24"/>
              </w:rPr>
              <w:lastRenderedPageBreak/>
              <w:t xml:space="preserve">involvement </w:t>
            </w:r>
          </w:p>
          <w:p w:rsidR="009B734B" w:rsidRPr="00A12AFB" w:rsidRDefault="009B734B" w:rsidP="004660A4">
            <w:pPr>
              <w:pStyle w:val="TableParagraph"/>
              <w:ind w:left="0"/>
              <w:rPr>
                <w:rFonts w:asciiTheme="majorHAnsi" w:hAnsiTheme="majorHAnsi" w:cstheme="majorHAnsi"/>
                <w:sz w:val="24"/>
                <w:szCs w:val="24"/>
              </w:rPr>
            </w:pPr>
          </w:p>
          <w:p w:rsidR="009B734B" w:rsidRPr="00A12AFB" w:rsidRDefault="009B734B" w:rsidP="004660A4">
            <w:pPr>
              <w:pStyle w:val="TableParagraph"/>
              <w:ind w:left="0"/>
              <w:rPr>
                <w:rFonts w:asciiTheme="majorHAnsi" w:hAnsiTheme="majorHAnsi" w:cstheme="majorHAnsi"/>
                <w:sz w:val="24"/>
                <w:szCs w:val="24"/>
              </w:rPr>
            </w:pPr>
            <w:r w:rsidRPr="00A12AFB">
              <w:rPr>
                <w:rFonts w:asciiTheme="majorHAnsi" w:hAnsiTheme="majorHAnsi" w:cstheme="majorHAnsi"/>
                <w:sz w:val="24"/>
                <w:szCs w:val="24"/>
              </w:rPr>
              <w:t>Use of external sports coaches to promote sports that are then on offer in school holidays for pupils to access and be active.</w:t>
            </w:r>
          </w:p>
          <w:p w:rsidR="009B734B" w:rsidRPr="00A12AFB" w:rsidRDefault="009B734B" w:rsidP="004660A4">
            <w:pPr>
              <w:pStyle w:val="TableParagraph"/>
              <w:ind w:left="0"/>
              <w:rPr>
                <w:rFonts w:asciiTheme="majorHAnsi" w:hAnsiTheme="majorHAnsi" w:cstheme="majorHAnsi"/>
                <w:sz w:val="24"/>
                <w:szCs w:val="24"/>
              </w:rPr>
            </w:pPr>
          </w:p>
          <w:p w:rsidR="009B734B" w:rsidRPr="00A12AFB" w:rsidRDefault="009B734B" w:rsidP="004660A4">
            <w:pPr>
              <w:pStyle w:val="TableParagraph"/>
              <w:ind w:left="0"/>
              <w:rPr>
                <w:rFonts w:asciiTheme="majorHAnsi" w:hAnsiTheme="majorHAnsi" w:cstheme="majorHAnsi"/>
                <w:sz w:val="24"/>
                <w:szCs w:val="24"/>
              </w:rPr>
            </w:pPr>
            <w:r w:rsidRPr="00A12AFB">
              <w:rPr>
                <w:rFonts w:asciiTheme="majorHAnsi" w:hAnsiTheme="majorHAnsi" w:cstheme="majorHAnsi"/>
                <w:sz w:val="24"/>
                <w:szCs w:val="24"/>
              </w:rPr>
              <w:t>Community and pupils active in developing the community garden – physically active in a different way.</w:t>
            </w:r>
          </w:p>
          <w:p w:rsidR="009B734B" w:rsidRPr="00A12AFB" w:rsidRDefault="009B734B" w:rsidP="004660A4">
            <w:pPr>
              <w:pStyle w:val="TableParagraph"/>
              <w:ind w:left="0"/>
              <w:rPr>
                <w:rFonts w:asciiTheme="majorHAnsi" w:hAnsiTheme="majorHAnsi" w:cstheme="majorHAnsi"/>
                <w:sz w:val="24"/>
                <w:szCs w:val="24"/>
              </w:rPr>
            </w:pPr>
          </w:p>
          <w:p w:rsidR="009B734B" w:rsidRPr="00A12AFB" w:rsidRDefault="009B734B" w:rsidP="004660A4">
            <w:pPr>
              <w:pStyle w:val="TableParagraph"/>
              <w:ind w:left="0"/>
              <w:rPr>
                <w:rFonts w:asciiTheme="majorHAnsi" w:hAnsiTheme="majorHAnsi" w:cstheme="majorHAnsi"/>
                <w:sz w:val="24"/>
                <w:szCs w:val="24"/>
              </w:rPr>
            </w:pPr>
            <w:r w:rsidRPr="00A12AFB">
              <w:rPr>
                <w:rFonts w:asciiTheme="majorHAnsi" w:hAnsiTheme="majorHAnsi" w:cstheme="majorHAnsi"/>
                <w:sz w:val="24"/>
                <w:szCs w:val="24"/>
              </w:rPr>
              <w:t xml:space="preserve">Swimming Y6/5/4  </w:t>
            </w:r>
          </w:p>
        </w:tc>
        <w:tc>
          <w:tcPr>
            <w:tcW w:w="7513" w:type="dxa"/>
          </w:tcPr>
          <w:p w:rsidR="009B734B" w:rsidRPr="00A12AFB" w:rsidRDefault="009B734B" w:rsidP="004660A4">
            <w:pPr>
              <w:pStyle w:val="TableParagraph"/>
              <w:ind w:left="0"/>
              <w:rPr>
                <w:rFonts w:asciiTheme="majorHAnsi" w:hAnsiTheme="majorHAnsi" w:cstheme="majorHAnsi"/>
                <w:sz w:val="24"/>
                <w:szCs w:val="24"/>
              </w:rPr>
            </w:pPr>
            <w:r w:rsidRPr="00A12AFB">
              <w:rPr>
                <w:rFonts w:asciiTheme="majorHAnsi" w:hAnsiTheme="majorHAnsi" w:cstheme="majorHAnsi"/>
                <w:sz w:val="24"/>
                <w:szCs w:val="24"/>
              </w:rPr>
              <w:lastRenderedPageBreak/>
              <w:t xml:space="preserve"> Pupils are developing core strength and skills in a controlled manner, they have developed breathing techniques and balance. These are transferable to other sporting and physical activities. Wellbeing and self-regulation </w:t>
            </w:r>
            <w:proofErr w:type="gramStart"/>
            <w:r w:rsidRPr="00A12AFB">
              <w:rPr>
                <w:rFonts w:asciiTheme="majorHAnsi" w:hAnsiTheme="majorHAnsi" w:cstheme="majorHAnsi"/>
                <w:sz w:val="24"/>
                <w:szCs w:val="24"/>
              </w:rPr>
              <w:t>has</w:t>
            </w:r>
            <w:proofErr w:type="gramEnd"/>
            <w:r w:rsidRPr="00A12AFB">
              <w:rPr>
                <w:rFonts w:asciiTheme="majorHAnsi" w:hAnsiTheme="majorHAnsi" w:cstheme="majorHAnsi"/>
                <w:sz w:val="24"/>
                <w:szCs w:val="24"/>
              </w:rPr>
              <w:t xml:space="preserve"> been an additional positive impact for the pupils.</w:t>
            </w:r>
          </w:p>
          <w:p w:rsidR="009B734B" w:rsidRPr="00A12AFB" w:rsidRDefault="009B734B" w:rsidP="004660A4">
            <w:pPr>
              <w:pStyle w:val="TableParagraph"/>
              <w:ind w:left="0"/>
              <w:rPr>
                <w:rFonts w:asciiTheme="majorHAnsi" w:hAnsiTheme="majorHAnsi" w:cstheme="majorHAnsi"/>
                <w:sz w:val="24"/>
                <w:szCs w:val="24"/>
              </w:rPr>
            </w:pPr>
          </w:p>
          <w:p w:rsidR="009B734B" w:rsidRPr="00A12AFB" w:rsidRDefault="009B734B" w:rsidP="004660A4">
            <w:pPr>
              <w:pStyle w:val="TableParagraph"/>
              <w:ind w:left="0"/>
              <w:rPr>
                <w:rFonts w:asciiTheme="majorHAnsi" w:hAnsiTheme="majorHAnsi" w:cstheme="majorHAnsi"/>
                <w:sz w:val="24"/>
                <w:szCs w:val="24"/>
              </w:rPr>
            </w:pPr>
            <w:r w:rsidRPr="00A12AFB">
              <w:rPr>
                <w:rFonts w:asciiTheme="majorHAnsi" w:hAnsiTheme="majorHAnsi" w:cstheme="majorHAnsi"/>
                <w:sz w:val="24"/>
                <w:szCs w:val="24"/>
              </w:rPr>
              <w:t xml:space="preserve">Multi sports, netball, football and yoga have all been popular sports clubs and on offer during the year. Parents have not had to pay and pupils have been active outside of the school hours.  Pupils who have not participated in sports clubs and do not join clubs out of school were targeted. </w:t>
            </w:r>
          </w:p>
          <w:p w:rsidR="009B734B" w:rsidRPr="00A12AFB" w:rsidRDefault="009B734B" w:rsidP="004660A4">
            <w:pPr>
              <w:pStyle w:val="TableParagraph"/>
              <w:ind w:left="0"/>
              <w:rPr>
                <w:rFonts w:asciiTheme="majorHAnsi" w:hAnsiTheme="majorHAnsi" w:cstheme="majorHAnsi"/>
                <w:sz w:val="24"/>
                <w:szCs w:val="24"/>
              </w:rPr>
            </w:pPr>
          </w:p>
          <w:p w:rsidR="009B734B" w:rsidRPr="00A12AFB" w:rsidRDefault="009B734B" w:rsidP="004660A4">
            <w:pPr>
              <w:pStyle w:val="TableParagraph"/>
              <w:ind w:left="0"/>
              <w:rPr>
                <w:rFonts w:asciiTheme="majorHAnsi" w:hAnsiTheme="majorHAnsi" w:cstheme="majorHAnsi"/>
                <w:sz w:val="24"/>
                <w:szCs w:val="24"/>
              </w:rPr>
            </w:pPr>
            <w:r w:rsidRPr="00A12AFB">
              <w:rPr>
                <w:rFonts w:asciiTheme="majorHAnsi" w:hAnsiTheme="majorHAnsi" w:cstheme="majorHAnsi"/>
                <w:sz w:val="24"/>
                <w:szCs w:val="24"/>
              </w:rPr>
              <w:t xml:space="preserve">Pupils have had experience of numerous sports which they have not experienced previously. Engaged pupils in sports who had not participated or thought of trying before. Some children have taken up new sports outside of school following the experiences </w:t>
            </w:r>
          </w:p>
          <w:p w:rsidR="009B734B" w:rsidRPr="00A12AFB" w:rsidRDefault="009B734B" w:rsidP="004660A4">
            <w:pPr>
              <w:pStyle w:val="TableParagraph"/>
              <w:ind w:left="0"/>
              <w:rPr>
                <w:rFonts w:asciiTheme="majorHAnsi" w:hAnsiTheme="majorHAnsi" w:cstheme="majorHAnsi"/>
                <w:sz w:val="24"/>
                <w:szCs w:val="24"/>
              </w:rPr>
            </w:pPr>
          </w:p>
          <w:p w:rsidR="009B734B" w:rsidRPr="00A12AFB" w:rsidRDefault="009B734B" w:rsidP="004660A4">
            <w:pPr>
              <w:pStyle w:val="TableParagraph"/>
              <w:ind w:left="0"/>
              <w:rPr>
                <w:rFonts w:asciiTheme="majorHAnsi" w:hAnsiTheme="majorHAnsi" w:cstheme="majorHAnsi"/>
                <w:sz w:val="24"/>
                <w:szCs w:val="24"/>
              </w:rPr>
            </w:pPr>
            <w:r w:rsidRPr="00A12AFB">
              <w:rPr>
                <w:rFonts w:asciiTheme="majorHAnsi" w:hAnsiTheme="majorHAnsi" w:cstheme="majorHAnsi"/>
                <w:sz w:val="24"/>
                <w:szCs w:val="24"/>
              </w:rPr>
              <w:t xml:space="preserve">Pupils more active in PE sessions and can link skills taught across the PE curriculum. </w:t>
            </w:r>
          </w:p>
          <w:p w:rsidR="009B734B" w:rsidRPr="00A12AFB" w:rsidRDefault="009B734B" w:rsidP="004660A4">
            <w:pPr>
              <w:pStyle w:val="TableParagraph"/>
              <w:ind w:left="0"/>
              <w:rPr>
                <w:rFonts w:asciiTheme="majorHAnsi" w:hAnsiTheme="majorHAnsi" w:cstheme="majorHAnsi"/>
                <w:sz w:val="24"/>
                <w:szCs w:val="24"/>
              </w:rPr>
            </w:pPr>
          </w:p>
          <w:p w:rsidR="009B734B" w:rsidRPr="00A12AFB" w:rsidRDefault="009B734B" w:rsidP="004660A4">
            <w:pPr>
              <w:pStyle w:val="TableParagraph"/>
              <w:ind w:left="0"/>
              <w:rPr>
                <w:rFonts w:asciiTheme="majorHAnsi" w:hAnsiTheme="majorHAnsi" w:cstheme="majorHAnsi"/>
                <w:sz w:val="24"/>
                <w:szCs w:val="24"/>
              </w:rPr>
            </w:pPr>
            <w:r w:rsidRPr="00A12AFB">
              <w:rPr>
                <w:rFonts w:asciiTheme="majorHAnsi" w:hAnsiTheme="majorHAnsi" w:cstheme="majorHAnsi"/>
                <w:sz w:val="24"/>
                <w:szCs w:val="24"/>
              </w:rPr>
              <w:t xml:space="preserve">Staff are increasingly confident in teaching PE, understand the progression in lessons and across a unit of lessons. Ability to assess PE has increased due to the support the scheme provides and the increased knowledge of staff </w:t>
            </w:r>
            <w:r w:rsidRPr="00A12AFB">
              <w:rPr>
                <w:rFonts w:asciiTheme="majorHAnsi" w:hAnsiTheme="majorHAnsi" w:cstheme="majorHAnsi"/>
                <w:sz w:val="24"/>
                <w:szCs w:val="24"/>
              </w:rPr>
              <w:lastRenderedPageBreak/>
              <w:t xml:space="preserve">through CPD. </w:t>
            </w:r>
          </w:p>
          <w:p w:rsidR="009B734B" w:rsidRPr="00A12AFB" w:rsidRDefault="009B734B" w:rsidP="004660A4">
            <w:pPr>
              <w:pStyle w:val="TableParagraph"/>
              <w:ind w:left="0"/>
              <w:rPr>
                <w:rFonts w:asciiTheme="majorHAnsi" w:hAnsiTheme="majorHAnsi" w:cstheme="majorHAnsi"/>
                <w:sz w:val="24"/>
                <w:szCs w:val="24"/>
              </w:rPr>
            </w:pPr>
          </w:p>
          <w:p w:rsidR="009B734B" w:rsidRPr="00A12AFB" w:rsidRDefault="009B734B" w:rsidP="004660A4">
            <w:pPr>
              <w:pStyle w:val="TableParagraph"/>
              <w:ind w:left="0"/>
              <w:rPr>
                <w:rFonts w:asciiTheme="majorHAnsi" w:hAnsiTheme="majorHAnsi" w:cstheme="majorHAnsi"/>
                <w:sz w:val="24"/>
                <w:szCs w:val="24"/>
              </w:rPr>
            </w:pPr>
            <w:r w:rsidRPr="00A12AFB">
              <w:rPr>
                <w:rFonts w:asciiTheme="majorHAnsi" w:hAnsiTheme="majorHAnsi" w:cstheme="majorHAnsi"/>
                <w:sz w:val="24"/>
                <w:szCs w:val="24"/>
              </w:rPr>
              <w:t xml:space="preserve">Number of pupils who were identified as less active participating in activities / representing the school </w:t>
            </w:r>
            <w:proofErr w:type="spellStart"/>
            <w:r w:rsidRPr="00A12AFB">
              <w:rPr>
                <w:rFonts w:asciiTheme="majorHAnsi" w:hAnsiTheme="majorHAnsi" w:cstheme="majorHAnsi"/>
                <w:sz w:val="24"/>
                <w:szCs w:val="24"/>
              </w:rPr>
              <w:t>eg</w:t>
            </w:r>
            <w:proofErr w:type="spellEnd"/>
            <w:r w:rsidRPr="00A12AFB">
              <w:rPr>
                <w:rFonts w:asciiTheme="majorHAnsi" w:hAnsiTheme="majorHAnsi" w:cstheme="majorHAnsi"/>
                <w:sz w:val="24"/>
                <w:szCs w:val="24"/>
              </w:rPr>
              <w:t xml:space="preserve"> </w:t>
            </w:r>
            <w:proofErr w:type="spellStart"/>
            <w:r w:rsidRPr="00A12AFB">
              <w:rPr>
                <w:rFonts w:asciiTheme="majorHAnsi" w:hAnsiTheme="majorHAnsi" w:cstheme="majorHAnsi"/>
                <w:sz w:val="24"/>
                <w:szCs w:val="24"/>
              </w:rPr>
              <w:t>panathlon</w:t>
            </w:r>
            <w:proofErr w:type="spellEnd"/>
            <w:r w:rsidRPr="00A12AFB">
              <w:rPr>
                <w:rFonts w:asciiTheme="majorHAnsi" w:hAnsiTheme="majorHAnsi" w:cstheme="majorHAnsi"/>
                <w:sz w:val="24"/>
                <w:szCs w:val="24"/>
              </w:rPr>
              <w:t xml:space="preserve">/ send sports/ train and walk session etc </w:t>
            </w:r>
          </w:p>
          <w:p w:rsidR="009B734B" w:rsidRPr="00A12AFB" w:rsidRDefault="009B734B" w:rsidP="004660A4">
            <w:pPr>
              <w:pStyle w:val="TableParagraph"/>
              <w:ind w:left="0"/>
              <w:rPr>
                <w:rFonts w:asciiTheme="majorHAnsi" w:hAnsiTheme="majorHAnsi" w:cstheme="majorHAnsi"/>
                <w:sz w:val="24"/>
                <w:szCs w:val="24"/>
              </w:rPr>
            </w:pPr>
          </w:p>
          <w:p w:rsidR="009B734B" w:rsidRPr="00A12AFB" w:rsidRDefault="009B734B" w:rsidP="004660A4">
            <w:pPr>
              <w:pStyle w:val="TableParagraph"/>
              <w:ind w:left="0"/>
              <w:rPr>
                <w:rFonts w:asciiTheme="majorHAnsi" w:hAnsiTheme="majorHAnsi" w:cstheme="majorHAnsi"/>
                <w:sz w:val="24"/>
                <w:szCs w:val="24"/>
              </w:rPr>
            </w:pPr>
            <w:r w:rsidRPr="00A12AFB">
              <w:rPr>
                <w:rFonts w:asciiTheme="majorHAnsi" w:hAnsiTheme="majorHAnsi" w:cstheme="majorHAnsi"/>
                <w:sz w:val="24"/>
                <w:szCs w:val="24"/>
              </w:rPr>
              <w:t xml:space="preserve">Pupils have experienced an increase of sports and then can continue to develop an interest in these in school holidays </w:t>
            </w:r>
            <w:proofErr w:type="spellStart"/>
            <w:r w:rsidRPr="00A12AFB">
              <w:rPr>
                <w:rFonts w:asciiTheme="majorHAnsi" w:hAnsiTheme="majorHAnsi" w:cstheme="majorHAnsi"/>
                <w:sz w:val="24"/>
                <w:szCs w:val="24"/>
              </w:rPr>
              <w:t>eg</w:t>
            </w:r>
            <w:proofErr w:type="spellEnd"/>
            <w:r w:rsidRPr="00A12AFB">
              <w:rPr>
                <w:rFonts w:asciiTheme="majorHAnsi" w:hAnsiTheme="majorHAnsi" w:cstheme="majorHAnsi"/>
                <w:sz w:val="24"/>
                <w:szCs w:val="24"/>
              </w:rPr>
              <w:t xml:space="preserve"> camp run Whitsun holiday who introduced the children to fencing in school.</w:t>
            </w:r>
          </w:p>
          <w:p w:rsidR="009B734B" w:rsidRPr="00A12AFB" w:rsidRDefault="009B734B" w:rsidP="004660A4">
            <w:pPr>
              <w:pStyle w:val="TableParagraph"/>
              <w:ind w:left="0"/>
              <w:rPr>
                <w:rFonts w:asciiTheme="majorHAnsi" w:hAnsiTheme="majorHAnsi" w:cstheme="majorHAnsi"/>
                <w:sz w:val="24"/>
                <w:szCs w:val="24"/>
              </w:rPr>
            </w:pPr>
          </w:p>
          <w:p w:rsidR="009B734B" w:rsidRPr="00A12AFB" w:rsidRDefault="009B734B" w:rsidP="004660A4">
            <w:pPr>
              <w:pStyle w:val="TableParagraph"/>
              <w:ind w:left="0"/>
              <w:rPr>
                <w:rFonts w:asciiTheme="majorHAnsi" w:hAnsiTheme="majorHAnsi" w:cstheme="majorHAnsi"/>
                <w:sz w:val="24"/>
                <w:szCs w:val="24"/>
              </w:rPr>
            </w:pPr>
            <w:r w:rsidRPr="00A12AFB">
              <w:rPr>
                <w:rFonts w:asciiTheme="majorHAnsi" w:hAnsiTheme="majorHAnsi" w:cstheme="majorHAnsi"/>
                <w:sz w:val="24"/>
                <w:szCs w:val="24"/>
              </w:rPr>
              <w:t xml:space="preserve">Pupils physically active with members of the school community, digging, pushing and pulling etc physically active without being a specific sport. </w:t>
            </w:r>
          </w:p>
          <w:p w:rsidR="009B734B" w:rsidRPr="00A12AFB" w:rsidRDefault="009B734B" w:rsidP="004660A4">
            <w:pPr>
              <w:pStyle w:val="TableParagraph"/>
              <w:ind w:left="0"/>
              <w:rPr>
                <w:rFonts w:asciiTheme="majorHAnsi" w:hAnsiTheme="majorHAnsi" w:cstheme="majorHAnsi"/>
                <w:sz w:val="24"/>
                <w:szCs w:val="24"/>
              </w:rPr>
            </w:pPr>
          </w:p>
          <w:p w:rsidR="009B734B" w:rsidRPr="00A12AFB" w:rsidRDefault="009B734B" w:rsidP="004660A4">
            <w:pPr>
              <w:pStyle w:val="TableParagraph"/>
              <w:ind w:left="0"/>
              <w:rPr>
                <w:rFonts w:asciiTheme="majorHAnsi" w:hAnsiTheme="majorHAnsi" w:cstheme="majorHAnsi"/>
                <w:sz w:val="24"/>
                <w:szCs w:val="24"/>
              </w:rPr>
            </w:pPr>
          </w:p>
          <w:p w:rsidR="009B734B" w:rsidRPr="00A12AFB" w:rsidRDefault="009B734B" w:rsidP="004660A4">
            <w:pPr>
              <w:pStyle w:val="TableParagraph"/>
              <w:ind w:left="0"/>
              <w:rPr>
                <w:rFonts w:asciiTheme="majorHAnsi" w:hAnsiTheme="majorHAnsi" w:cstheme="majorHAnsi"/>
                <w:sz w:val="24"/>
                <w:szCs w:val="24"/>
              </w:rPr>
            </w:pPr>
            <w:r w:rsidRPr="00A12AFB">
              <w:rPr>
                <w:rFonts w:asciiTheme="majorHAnsi" w:hAnsiTheme="majorHAnsi" w:cstheme="majorHAnsi"/>
                <w:sz w:val="24"/>
                <w:szCs w:val="24"/>
              </w:rPr>
              <w:t xml:space="preserve">94% water safety and 70% 25m is good compared to the deprivation </w:t>
            </w:r>
            <w:proofErr w:type="gramStart"/>
            <w:r w:rsidRPr="00A12AFB">
              <w:rPr>
                <w:rFonts w:asciiTheme="majorHAnsi" w:hAnsiTheme="majorHAnsi" w:cstheme="majorHAnsi"/>
                <w:sz w:val="24"/>
                <w:szCs w:val="24"/>
              </w:rPr>
              <w:t>( see</w:t>
            </w:r>
            <w:proofErr w:type="gramEnd"/>
            <w:r w:rsidRPr="00A12AFB">
              <w:rPr>
                <w:rFonts w:asciiTheme="majorHAnsi" w:hAnsiTheme="majorHAnsi" w:cstheme="majorHAnsi"/>
                <w:sz w:val="24"/>
                <w:szCs w:val="24"/>
              </w:rPr>
              <w:t xml:space="preserve"> National data) </w:t>
            </w:r>
          </w:p>
        </w:tc>
        <w:tc>
          <w:tcPr>
            <w:tcW w:w="3811" w:type="dxa"/>
          </w:tcPr>
          <w:p w:rsidR="009B734B" w:rsidRPr="00A12AFB" w:rsidRDefault="009B734B" w:rsidP="004660A4">
            <w:pPr>
              <w:pStyle w:val="TableParagraph"/>
              <w:ind w:left="0"/>
              <w:rPr>
                <w:rFonts w:asciiTheme="majorHAnsi" w:hAnsiTheme="majorHAnsi" w:cstheme="majorHAnsi"/>
                <w:sz w:val="24"/>
                <w:szCs w:val="24"/>
              </w:rPr>
            </w:pPr>
            <w:r w:rsidRPr="00A12AFB">
              <w:rPr>
                <w:rFonts w:asciiTheme="majorHAnsi" w:hAnsiTheme="majorHAnsi" w:cstheme="majorHAnsi"/>
                <w:sz w:val="24"/>
                <w:szCs w:val="24"/>
              </w:rPr>
              <w:lastRenderedPageBreak/>
              <w:t>Continue next year - introduce nursery to sessions earlier in the year due to high need for core strength and mobility.</w:t>
            </w:r>
          </w:p>
          <w:p w:rsidR="009B734B" w:rsidRPr="00A12AFB" w:rsidRDefault="009B734B" w:rsidP="004660A4">
            <w:pPr>
              <w:pStyle w:val="TableParagraph"/>
              <w:ind w:left="0"/>
              <w:rPr>
                <w:rFonts w:asciiTheme="majorHAnsi" w:hAnsiTheme="majorHAnsi" w:cstheme="majorHAnsi"/>
                <w:sz w:val="24"/>
                <w:szCs w:val="24"/>
              </w:rPr>
            </w:pPr>
          </w:p>
          <w:p w:rsidR="009B734B" w:rsidRPr="00A12AFB" w:rsidRDefault="009B734B" w:rsidP="004660A4">
            <w:pPr>
              <w:pStyle w:val="TableParagraph"/>
              <w:ind w:left="0"/>
              <w:rPr>
                <w:rFonts w:asciiTheme="majorHAnsi" w:hAnsiTheme="majorHAnsi" w:cstheme="majorHAnsi"/>
                <w:sz w:val="24"/>
                <w:szCs w:val="24"/>
              </w:rPr>
            </w:pPr>
          </w:p>
          <w:p w:rsidR="009B734B" w:rsidRPr="00A12AFB" w:rsidRDefault="009B734B" w:rsidP="004660A4">
            <w:pPr>
              <w:pStyle w:val="TableParagraph"/>
              <w:ind w:left="0"/>
              <w:rPr>
                <w:rFonts w:asciiTheme="majorHAnsi" w:hAnsiTheme="majorHAnsi" w:cstheme="majorHAnsi"/>
                <w:sz w:val="24"/>
                <w:szCs w:val="24"/>
              </w:rPr>
            </w:pPr>
            <w:r w:rsidRPr="00A12AFB">
              <w:rPr>
                <w:rFonts w:asciiTheme="majorHAnsi" w:hAnsiTheme="majorHAnsi" w:cstheme="majorHAnsi"/>
                <w:sz w:val="24"/>
                <w:szCs w:val="24"/>
              </w:rPr>
              <w:t xml:space="preserve">Develop the use of non-teaching staff to run clubs or external agencies. Provide a more varied club offer liaise with local clubs. </w:t>
            </w:r>
          </w:p>
          <w:p w:rsidR="009B734B" w:rsidRPr="00A12AFB" w:rsidRDefault="009B734B" w:rsidP="004660A4">
            <w:pPr>
              <w:pStyle w:val="TableParagraph"/>
              <w:ind w:left="0"/>
              <w:rPr>
                <w:rFonts w:asciiTheme="majorHAnsi" w:hAnsiTheme="majorHAnsi" w:cstheme="majorHAnsi"/>
                <w:sz w:val="24"/>
                <w:szCs w:val="24"/>
              </w:rPr>
            </w:pPr>
          </w:p>
          <w:p w:rsidR="009B734B" w:rsidRPr="00A12AFB" w:rsidRDefault="009B734B" w:rsidP="004660A4">
            <w:pPr>
              <w:pStyle w:val="TableParagraph"/>
              <w:ind w:left="0"/>
              <w:rPr>
                <w:rFonts w:asciiTheme="majorHAnsi" w:hAnsiTheme="majorHAnsi" w:cstheme="majorHAnsi"/>
                <w:sz w:val="24"/>
                <w:szCs w:val="24"/>
              </w:rPr>
            </w:pPr>
          </w:p>
          <w:p w:rsidR="009B734B" w:rsidRPr="00A12AFB" w:rsidRDefault="009B734B" w:rsidP="004660A4">
            <w:pPr>
              <w:pStyle w:val="TableParagraph"/>
              <w:ind w:left="0"/>
              <w:rPr>
                <w:rFonts w:asciiTheme="majorHAnsi" w:hAnsiTheme="majorHAnsi" w:cstheme="majorHAnsi"/>
                <w:sz w:val="24"/>
                <w:szCs w:val="24"/>
              </w:rPr>
            </w:pPr>
          </w:p>
          <w:p w:rsidR="009B734B" w:rsidRPr="00A12AFB" w:rsidRDefault="009B734B" w:rsidP="004660A4">
            <w:pPr>
              <w:pStyle w:val="TableParagraph"/>
              <w:ind w:left="0"/>
              <w:rPr>
                <w:rFonts w:asciiTheme="majorHAnsi" w:hAnsiTheme="majorHAnsi" w:cstheme="majorHAnsi"/>
                <w:sz w:val="24"/>
                <w:szCs w:val="24"/>
              </w:rPr>
            </w:pPr>
            <w:r w:rsidRPr="00A12AFB">
              <w:rPr>
                <w:rFonts w:asciiTheme="majorHAnsi" w:hAnsiTheme="majorHAnsi" w:cstheme="majorHAnsi"/>
                <w:sz w:val="24"/>
                <w:szCs w:val="24"/>
              </w:rPr>
              <w:t>Develop pupils’ interest and take up of sports outside of school. Monitor impact longer term of these experiences.</w:t>
            </w:r>
          </w:p>
          <w:p w:rsidR="009B734B" w:rsidRPr="00A12AFB" w:rsidRDefault="009B734B" w:rsidP="004660A4">
            <w:pPr>
              <w:pStyle w:val="TableParagraph"/>
              <w:ind w:left="0"/>
              <w:rPr>
                <w:rFonts w:asciiTheme="majorHAnsi" w:hAnsiTheme="majorHAnsi" w:cstheme="majorHAnsi"/>
                <w:sz w:val="24"/>
                <w:szCs w:val="24"/>
              </w:rPr>
            </w:pPr>
          </w:p>
          <w:p w:rsidR="009B734B" w:rsidRPr="00A12AFB" w:rsidRDefault="009B734B" w:rsidP="004660A4">
            <w:pPr>
              <w:pStyle w:val="TableParagraph"/>
              <w:ind w:left="0"/>
              <w:rPr>
                <w:rFonts w:asciiTheme="majorHAnsi" w:hAnsiTheme="majorHAnsi" w:cstheme="majorHAnsi"/>
                <w:sz w:val="24"/>
                <w:szCs w:val="24"/>
              </w:rPr>
            </w:pPr>
            <w:r w:rsidRPr="00A12AFB">
              <w:rPr>
                <w:rFonts w:asciiTheme="majorHAnsi" w:hAnsiTheme="majorHAnsi" w:cstheme="majorHAnsi"/>
                <w:sz w:val="24"/>
                <w:szCs w:val="24"/>
              </w:rPr>
              <w:t xml:space="preserve">Continue to use PV </w:t>
            </w:r>
          </w:p>
          <w:p w:rsidR="009B734B" w:rsidRPr="00A12AFB" w:rsidRDefault="009B734B" w:rsidP="004660A4">
            <w:pPr>
              <w:pStyle w:val="TableParagraph"/>
              <w:ind w:left="0"/>
              <w:rPr>
                <w:rFonts w:asciiTheme="majorHAnsi" w:hAnsiTheme="majorHAnsi" w:cstheme="majorHAnsi"/>
                <w:sz w:val="24"/>
                <w:szCs w:val="24"/>
              </w:rPr>
            </w:pPr>
          </w:p>
          <w:p w:rsidR="009B734B" w:rsidRPr="00A12AFB" w:rsidRDefault="009B734B" w:rsidP="004660A4">
            <w:pPr>
              <w:pStyle w:val="TableParagraph"/>
              <w:ind w:left="0"/>
              <w:rPr>
                <w:rFonts w:asciiTheme="majorHAnsi" w:hAnsiTheme="majorHAnsi" w:cstheme="majorHAnsi"/>
                <w:sz w:val="24"/>
                <w:szCs w:val="24"/>
              </w:rPr>
            </w:pPr>
          </w:p>
          <w:p w:rsidR="009B734B" w:rsidRPr="00A12AFB" w:rsidRDefault="009B734B" w:rsidP="004660A4">
            <w:pPr>
              <w:pStyle w:val="TableParagraph"/>
              <w:ind w:left="0"/>
              <w:rPr>
                <w:rFonts w:asciiTheme="majorHAnsi" w:hAnsiTheme="majorHAnsi" w:cstheme="majorHAnsi"/>
                <w:sz w:val="24"/>
                <w:szCs w:val="24"/>
              </w:rPr>
            </w:pPr>
            <w:r w:rsidRPr="00A12AFB">
              <w:rPr>
                <w:rFonts w:asciiTheme="majorHAnsi" w:hAnsiTheme="majorHAnsi" w:cstheme="majorHAnsi"/>
                <w:sz w:val="24"/>
                <w:szCs w:val="24"/>
              </w:rPr>
              <w:lastRenderedPageBreak/>
              <w:t xml:space="preserve">Staff survey on scheme to be repeated </w:t>
            </w:r>
          </w:p>
          <w:p w:rsidR="008A2B58" w:rsidRPr="00A12AFB" w:rsidRDefault="008A2B58" w:rsidP="004660A4">
            <w:pPr>
              <w:pStyle w:val="TableParagraph"/>
              <w:ind w:left="0"/>
              <w:rPr>
                <w:rFonts w:asciiTheme="majorHAnsi" w:hAnsiTheme="majorHAnsi" w:cstheme="majorHAnsi"/>
                <w:sz w:val="24"/>
                <w:szCs w:val="24"/>
              </w:rPr>
            </w:pPr>
          </w:p>
          <w:p w:rsidR="009B734B" w:rsidRPr="00A12AFB" w:rsidRDefault="009B734B" w:rsidP="004660A4">
            <w:pPr>
              <w:pStyle w:val="TableParagraph"/>
              <w:ind w:left="0"/>
              <w:rPr>
                <w:rFonts w:asciiTheme="majorHAnsi" w:hAnsiTheme="majorHAnsi" w:cstheme="majorHAnsi"/>
                <w:sz w:val="24"/>
                <w:szCs w:val="24"/>
              </w:rPr>
            </w:pPr>
            <w:r w:rsidRPr="00A12AFB">
              <w:rPr>
                <w:rFonts w:asciiTheme="majorHAnsi" w:hAnsiTheme="majorHAnsi" w:cstheme="majorHAnsi"/>
                <w:sz w:val="24"/>
                <w:szCs w:val="24"/>
              </w:rPr>
              <w:t>Many pupils who previously not engaged in sports attended. Engagement high but success in terms of winner lower</w:t>
            </w:r>
          </w:p>
          <w:p w:rsidR="009B734B" w:rsidRPr="00A12AFB" w:rsidRDefault="009B734B" w:rsidP="004660A4">
            <w:pPr>
              <w:pStyle w:val="TableParagraph"/>
              <w:ind w:left="0"/>
              <w:rPr>
                <w:rFonts w:asciiTheme="majorHAnsi" w:hAnsiTheme="majorHAnsi" w:cstheme="majorHAnsi"/>
                <w:sz w:val="24"/>
                <w:szCs w:val="24"/>
              </w:rPr>
            </w:pPr>
          </w:p>
          <w:p w:rsidR="009B734B" w:rsidRPr="00A12AFB" w:rsidRDefault="009B734B" w:rsidP="004660A4">
            <w:pPr>
              <w:pStyle w:val="TableParagraph"/>
              <w:ind w:left="0"/>
              <w:rPr>
                <w:rFonts w:asciiTheme="majorHAnsi" w:hAnsiTheme="majorHAnsi" w:cstheme="majorHAnsi"/>
                <w:sz w:val="24"/>
                <w:szCs w:val="24"/>
              </w:rPr>
            </w:pPr>
            <w:r w:rsidRPr="00A12AFB">
              <w:rPr>
                <w:rFonts w:asciiTheme="majorHAnsi" w:hAnsiTheme="majorHAnsi" w:cstheme="majorHAnsi"/>
                <w:sz w:val="24"/>
                <w:szCs w:val="24"/>
              </w:rPr>
              <w:t xml:space="preserve">Holiday club well supported and pupils’ active during this time. </w:t>
            </w:r>
          </w:p>
          <w:p w:rsidR="009B734B" w:rsidRPr="00A12AFB" w:rsidRDefault="009B734B" w:rsidP="004660A4">
            <w:pPr>
              <w:pStyle w:val="TableParagraph"/>
              <w:ind w:left="0"/>
              <w:rPr>
                <w:rFonts w:asciiTheme="majorHAnsi" w:hAnsiTheme="majorHAnsi" w:cstheme="majorHAnsi"/>
                <w:sz w:val="24"/>
                <w:szCs w:val="24"/>
              </w:rPr>
            </w:pPr>
          </w:p>
          <w:p w:rsidR="009B734B" w:rsidRPr="00A12AFB" w:rsidRDefault="009B734B" w:rsidP="004660A4">
            <w:pPr>
              <w:pStyle w:val="TableParagraph"/>
              <w:ind w:left="0"/>
              <w:rPr>
                <w:rFonts w:asciiTheme="majorHAnsi" w:hAnsiTheme="majorHAnsi" w:cstheme="majorHAnsi"/>
                <w:sz w:val="24"/>
                <w:szCs w:val="24"/>
              </w:rPr>
            </w:pPr>
          </w:p>
          <w:p w:rsidR="009B734B" w:rsidRPr="00A12AFB" w:rsidRDefault="009B734B" w:rsidP="004660A4">
            <w:pPr>
              <w:pStyle w:val="TableParagraph"/>
              <w:ind w:left="0"/>
              <w:rPr>
                <w:rFonts w:asciiTheme="majorHAnsi" w:hAnsiTheme="majorHAnsi" w:cstheme="majorHAnsi"/>
                <w:sz w:val="24"/>
                <w:szCs w:val="24"/>
              </w:rPr>
            </w:pPr>
            <w:r w:rsidRPr="00A12AFB">
              <w:rPr>
                <w:rFonts w:asciiTheme="majorHAnsi" w:hAnsiTheme="majorHAnsi" w:cstheme="majorHAnsi"/>
                <w:sz w:val="24"/>
                <w:szCs w:val="24"/>
              </w:rPr>
              <w:t xml:space="preserve">Garden successful – classes timetabled to attend and tend to areas. To be monitored now it is becoming more established. </w:t>
            </w:r>
          </w:p>
          <w:p w:rsidR="009B734B" w:rsidRPr="00A12AFB" w:rsidRDefault="009B734B" w:rsidP="004660A4">
            <w:pPr>
              <w:pStyle w:val="TableParagraph"/>
              <w:ind w:left="0"/>
              <w:rPr>
                <w:rFonts w:asciiTheme="majorHAnsi" w:hAnsiTheme="majorHAnsi" w:cstheme="majorHAnsi"/>
                <w:sz w:val="24"/>
                <w:szCs w:val="24"/>
              </w:rPr>
            </w:pPr>
          </w:p>
          <w:p w:rsidR="009B734B" w:rsidRPr="00A12AFB" w:rsidRDefault="009B734B" w:rsidP="004660A4">
            <w:pPr>
              <w:pStyle w:val="TableParagraph"/>
              <w:ind w:left="0"/>
              <w:rPr>
                <w:rFonts w:asciiTheme="majorHAnsi" w:hAnsiTheme="majorHAnsi" w:cstheme="majorHAnsi"/>
                <w:sz w:val="24"/>
                <w:szCs w:val="24"/>
              </w:rPr>
            </w:pPr>
            <w:r w:rsidRPr="00A12AFB">
              <w:rPr>
                <w:rFonts w:asciiTheme="majorHAnsi" w:hAnsiTheme="majorHAnsi" w:cstheme="majorHAnsi"/>
                <w:sz w:val="24"/>
                <w:szCs w:val="24"/>
              </w:rPr>
              <w:t xml:space="preserve">Introducing swimming in younger years improves confidence and outcome.  </w:t>
            </w:r>
          </w:p>
        </w:tc>
      </w:tr>
    </w:tbl>
    <w:p w:rsidR="009B734B" w:rsidRPr="000966B5" w:rsidRDefault="009B734B" w:rsidP="009B734B">
      <w:pPr>
        <w:pStyle w:val="Heading1"/>
        <w:ind w:left="0" w:firstLine="0"/>
        <w:rPr>
          <w:rFonts w:ascii="Twinkl Cursive Unlooped" w:hAnsi="Twinkl Cursive Unlooped"/>
          <w:color w:val="000000"/>
          <w:sz w:val="22"/>
        </w:rPr>
      </w:pPr>
    </w:p>
    <w:p w:rsidR="00A2111F" w:rsidRDefault="00A2111F" w:rsidP="009B734B">
      <w:pPr>
        <w:pStyle w:val="Heading1"/>
        <w:ind w:left="0" w:firstLine="0"/>
        <w:rPr>
          <w:rFonts w:ascii="Twinkl Cursive Unlooped" w:hAnsi="Twinkl Cursive Unlooped"/>
        </w:rPr>
      </w:pPr>
    </w:p>
    <w:p w:rsidR="00A2111F" w:rsidRDefault="00A2111F" w:rsidP="009B734B">
      <w:pPr>
        <w:pStyle w:val="Heading1"/>
        <w:ind w:left="0" w:firstLine="0"/>
        <w:rPr>
          <w:rFonts w:ascii="Twinkl Cursive Unlooped" w:hAnsi="Twinkl Cursive Unlooped"/>
        </w:rPr>
      </w:pPr>
    </w:p>
    <w:p w:rsidR="00A2111F" w:rsidRDefault="00A2111F" w:rsidP="00A2111F"/>
    <w:p w:rsidR="008A2B58" w:rsidRDefault="008A2B58" w:rsidP="00A2111F"/>
    <w:p w:rsidR="008A2B58" w:rsidRPr="00A2111F" w:rsidRDefault="008A2B58" w:rsidP="00A2111F"/>
    <w:p w:rsidR="008C02A5" w:rsidRPr="000966B5" w:rsidRDefault="00615457">
      <w:pPr>
        <w:pStyle w:val="Heading1"/>
        <w:ind w:left="-5"/>
        <w:rPr>
          <w:rFonts w:ascii="Twinkl Cursive Unlooped" w:hAnsi="Twinkl Cursive Unlooped"/>
          <w:b/>
        </w:rPr>
      </w:pPr>
      <w:r w:rsidRPr="000966B5">
        <w:rPr>
          <w:rFonts w:ascii="Twinkl Cursive Unlooped" w:hAnsi="Twinkl Cursive Unlooped"/>
          <w:b/>
        </w:rPr>
        <w:lastRenderedPageBreak/>
        <w:t>Sp</w:t>
      </w:r>
      <w:r w:rsidR="009440A5" w:rsidRPr="000966B5">
        <w:rPr>
          <w:rFonts w:ascii="Twinkl Cursive Unlooped" w:hAnsi="Twinkl Cursive Unlooped"/>
          <w:b/>
        </w:rPr>
        <w:t xml:space="preserve">orts Premium plan for </w:t>
      </w:r>
      <w:r w:rsidR="00A2111F">
        <w:rPr>
          <w:rFonts w:ascii="Twinkl Cursive Unlooped" w:hAnsi="Twinkl Cursive Unlooped"/>
          <w:b/>
        </w:rPr>
        <w:t xml:space="preserve">September </w:t>
      </w:r>
      <w:r w:rsidR="00A33580" w:rsidRPr="000966B5">
        <w:rPr>
          <w:rFonts w:ascii="Twinkl Cursive Unlooped" w:hAnsi="Twinkl Cursive Unlooped"/>
          <w:b/>
        </w:rPr>
        <w:t>202</w:t>
      </w:r>
      <w:r w:rsidR="00A2111F">
        <w:rPr>
          <w:rFonts w:ascii="Twinkl Cursive Unlooped" w:hAnsi="Twinkl Cursive Unlooped"/>
          <w:b/>
        </w:rPr>
        <w:t>5</w:t>
      </w:r>
      <w:r w:rsidR="00A33580" w:rsidRPr="000966B5">
        <w:rPr>
          <w:rFonts w:ascii="Twinkl Cursive Unlooped" w:hAnsi="Twinkl Cursive Unlooped"/>
          <w:b/>
        </w:rPr>
        <w:t xml:space="preserve"> – </w:t>
      </w:r>
      <w:r w:rsidR="008A2B58">
        <w:rPr>
          <w:rFonts w:ascii="Twinkl Cursive Unlooped" w:hAnsi="Twinkl Cursive Unlooped"/>
          <w:b/>
        </w:rPr>
        <w:t>July</w:t>
      </w:r>
      <w:r w:rsidR="00A2111F">
        <w:rPr>
          <w:rFonts w:ascii="Twinkl Cursive Unlooped" w:hAnsi="Twinkl Cursive Unlooped"/>
          <w:b/>
        </w:rPr>
        <w:t xml:space="preserve"> 2026</w:t>
      </w:r>
    </w:p>
    <w:tbl>
      <w:tblPr>
        <w:tblStyle w:val="TableGrid"/>
        <w:tblW w:w="15327" w:type="dxa"/>
        <w:tblInd w:w="12" w:type="dxa"/>
        <w:tblCellMar>
          <w:top w:w="79" w:type="dxa"/>
          <w:left w:w="84" w:type="dxa"/>
          <w:right w:w="115" w:type="dxa"/>
        </w:tblCellMar>
        <w:tblLook w:val="04A0" w:firstRow="1" w:lastRow="0" w:firstColumn="1" w:lastColumn="0" w:noHBand="0" w:noVBand="1"/>
      </w:tblPr>
      <w:tblGrid>
        <w:gridCol w:w="2256"/>
        <w:gridCol w:w="5101"/>
        <w:gridCol w:w="5104"/>
        <w:gridCol w:w="2866"/>
      </w:tblGrid>
      <w:tr w:rsidR="008A2B58" w:rsidRPr="000966B5" w:rsidTr="00AE6839">
        <w:trPr>
          <w:trHeight w:val="664"/>
        </w:trPr>
        <w:tc>
          <w:tcPr>
            <w:tcW w:w="2256" w:type="dxa"/>
            <w:tcBorders>
              <w:top w:val="single" w:sz="8" w:space="0" w:color="231F20"/>
              <w:left w:val="single" w:sz="8" w:space="0" w:color="231F20"/>
              <w:bottom w:val="single" w:sz="8" w:space="0" w:color="231F20"/>
              <w:right w:val="single" w:sz="8" w:space="0" w:color="231F20"/>
            </w:tcBorders>
            <w:shd w:val="clear" w:color="auto" w:fill="DEEAF6"/>
          </w:tcPr>
          <w:p w:rsidR="008A2B58" w:rsidRPr="000966B5" w:rsidRDefault="008A2B58">
            <w:pPr>
              <w:ind w:left="2"/>
              <w:rPr>
                <w:rFonts w:ascii="Twinkl Cursive Unlooped" w:hAnsi="Twinkl Cursive Unlooped"/>
              </w:rPr>
            </w:pPr>
            <w:r w:rsidRPr="000966B5">
              <w:rPr>
                <w:rFonts w:ascii="Twinkl Cursive Unlooped" w:hAnsi="Twinkl Cursive Unlooped"/>
                <w:b/>
                <w:color w:val="231F20"/>
                <w:sz w:val="24"/>
              </w:rPr>
              <w:t xml:space="preserve">Academic Year:  </w:t>
            </w:r>
          </w:p>
          <w:p w:rsidR="008A2B58" w:rsidRPr="000966B5" w:rsidRDefault="008A2B58">
            <w:pPr>
              <w:ind w:left="2"/>
              <w:rPr>
                <w:rFonts w:ascii="Twinkl Cursive Unlooped" w:hAnsi="Twinkl Cursive Unlooped"/>
              </w:rPr>
            </w:pPr>
            <w:r w:rsidRPr="000966B5">
              <w:rPr>
                <w:rFonts w:ascii="Twinkl Cursive Unlooped" w:hAnsi="Twinkl Cursive Unlooped"/>
                <w:color w:val="231F20"/>
                <w:sz w:val="24"/>
              </w:rPr>
              <w:t>202</w:t>
            </w:r>
            <w:r>
              <w:rPr>
                <w:rFonts w:ascii="Twinkl Cursive Unlooped" w:hAnsi="Twinkl Cursive Unlooped"/>
                <w:color w:val="231F20"/>
                <w:sz w:val="24"/>
              </w:rPr>
              <w:t>5</w:t>
            </w:r>
            <w:r w:rsidRPr="000966B5">
              <w:rPr>
                <w:rFonts w:ascii="Twinkl Cursive Unlooped" w:hAnsi="Twinkl Cursive Unlooped"/>
                <w:color w:val="231F20"/>
                <w:sz w:val="24"/>
              </w:rPr>
              <w:t>-202</w:t>
            </w:r>
            <w:r>
              <w:rPr>
                <w:rFonts w:ascii="Twinkl Cursive Unlooped" w:hAnsi="Twinkl Cursive Unlooped"/>
                <w:color w:val="231F20"/>
                <w:sz w:val="24"/>
              </w:rPr>
              <w:t>6</w:t>
            </w:r>
          </w:p>
        </w:tc>
        <w:tc>
          <w:tcPr>
            <w:tcW w:w="10205" w:type="dxa"/>
            <w:gridSpan w:val="2"/>
            <w:tcBorders>
              <w:top w:val="single" w:sz="8" w:space="0" w:color="231F20"/>
              <w:left w:val="single" w:sz="8" w:space="0" w:color="231F20"/>
              <w:bottom w:val="single" w:sz="8" w:space="0" w:color="231F20"/>
              <w:right w:val="single" w:sz="4" w:space="0" w:color="000000"/>
            </w:tcBorders>
            <w:shd w:val="clear" w:color="auto" w:fill="DEEAF6"/>
          </w:tcPr>
          <w:p w:rsidR="008A2B58" w:rsidRDefault="008A2B58">
            <w:pPr>
              <w:ind w:left="5"/>
              <w:rPr>
                <w:rFonts w:ascii="Twinkl Cursive Unlooped" w:hAnsi="Twinkl Cursive Unlooped"/>
                <w:b/>
                <w:color w:val="231F20"/>
                <w:sz w:val="24"/>
              </w:rPr>
            </w:pPr>
            <w:r w:rsidRPr="000966B5">
              <w:rPr>
                <w:rFonts w:ascii="Twinkl Cursive Unlooped" w:hAnsi="Twinkl Cursive Unlooped"/>
                <w:b/>
                <w:color w:val="231F20"/>
                <w:sz w:val="24"/>
              </w:rPr>
              <w:t>Total fund</w:t>
            </w:r>
            <w:r>
              <w:rPr>
                <w:rFonts w:ascii="Twinkl Cursive Unlooped" w:hAnsi="Twinkl Cursive Unlooped"/>
                <w:b/>
                <w:color w:val="231F20"/>
                <w:sz w:val="24"/>
              </w:rPr>
              <w:t xml:space="preserve"> for September</w:t>
            </w:r>
            <w:r w:rsidRPr="000966B5">
              <w:rPr>
                <w:rFonts w:ascii="Twinkl Cursive Unlooped" w:hAnsi="Twinkl Cursive Unlooped"/>
                <w:b/>
                <w:color w:val="231F20"/>
                <w:sz w:val="24"/>
              </w:rPr>
              <w:t xml:space="preserve"> 202</w:t>
            </w:r>
            <w:r>
              <w:rPr>
                <w:rFonts w:ascii="Twinkl Cursive Unlooped" w:hAnsi="Twinkl Cursive Unlooped"/>
                <w:b/>
                <w:color w:val="231F20"/>
                <w:sz w:val="24"/>
              </w:rPr>
              <w:t>5 -July 2026</w:t>
            </w:r>
            <w:r w:rsidRPr="000966B5">
              <w:rPr>
                <w:rFonts w:ascii="Twinkl Cursive Unlooped" w:hAnsi="Twinkl Cursive Unlooped"/>
                <w:b/>
                <w:color w:val="231F20"/>
                <w:sz w:val="24"/>
              </w:rPr>
              <w:t xml:space="preserve">:  </w:t>
            </w:r>
          </w:p>
          <w:p w:rsidR="008A2B58" w:rsidRPr="000966B5" w:rsidRDefault="000075E9">
            <w:pPr>
              <w:ind w:left="5"/>
              <w:rPr>
                <w:rFonts w:ascii="Twinkl Cursive Unlooped" w:hAnsi="Twinkl Cursive Unlooped"/>
              </w:rPr>
            </w:pPr>
            <w:r>
              <w:rPr>
                <w:rFonts w:ascii="Twinkl Cursive Unlooped" w:hAnsi="Twinkl Cursive Unlooped"/>
              </w:rPr>
              <w:t>£1</w:t>
            </w:r>
            <w:r w:rsidR="00A14CBC">
              <w:rPr>
                <w:rFonts w:ascii="Twinkl Cursive Unlooped" w:hAnsi="Twinkl Cursive Unlooped"/>
              </w:rPr>
              <w:t xml:space="preserve">7,910. </w:t>
            </w:r>
          </w:p>
          <w:p w:rsidR="008A2B58" w:rsidRPr="000966B5" w:rsidRDefault="008A2B58" w:rsidP="008A2B58">
            <w:pPr>
              <w:ind w:right="654" w:firstLine="2"/>
              <w:rPr>
                <w:rFonts w:ascii="Twinkl Cursive Unlooped" w:hAnsi="Twinkl Cursive Unlooped"/>
              </w:rPr>
            </w:pPr>
          </w:p>
        </w:tc>
        <w:tc>
          <w:tcPr>
            <w:tcW w:w="2866" w:type="dxa"/>
            <w:tcBorders>
              <w:top w:val="single" w:sz="4" w:space="0" w:color="000000"/>
              <w:left w:val="single" w:sz="4" w:space="0" w:color="000000"/>
              <w:bottom w:val="single" w:sz="8" w:space="0" w:color="231F20"/>
              <w:right w:val="single" w:sz="4" w:space="0" w:color="000000"/>
            </w:tcBorders>
            <w:shd w:val="clear" w:color="auto" w:fill="DEEAF6"/>
          </w:tcPr>
          <w:p w:rsidR="008A2B58" w:rsidRPr="000966B5" w:rsidRDefault="008A2B58">
            <w:pPr>
              <w:ind w:left="4"/>
              <w:rPr>
                <w:rFonts w:ascii="Twinkl Cursive Unlooped" w:hAnsi="Twinkl Cursive Unlooped"/>
              </w:rPr>
            </w:pPr>
            <w:r w:rsidRPr="000966B5">
              <w:rPr>
                <w:rFonts w:ascii="Twinkl Cursive Unlooped" w:hAnsi="Twinkl Cursive Unlooped"/>
                <w:b/>
                <w:color w:val="231F20"/>
                <w:sz w:val="24"/>
              </w:rPr>
              <w:t xml:space="preserve">Date of creation:   </w:t>
            </w:r>
          </w:p>
          <w:p w:rsidR="008A2B58" w:rsidRPr="000966B5" w:rsidRDefault="008A2B58" w:rsidP="00001F26">
            <w:pPr>
              <w:ind w:left="4"/>
              <w:rPr>
                <w:rFonts w:ascii="Twinkl Cursive Unlooped" w:hAnsi="Twinkl Cursive Unlooped"/>
              </w:rPr>
            </w:pPr>
            <w:r>
              <w:rPr>
                <w:rFonts w:ascii="Twinkl Cursive Unlooped" w:hAnsi="Twinkl Cursive Unlooped"/>
                <w:color w:val="231F20"/>
                <w:sz w:val="24"/>
              </w:rPr>
              <w:t>September 2025</w:t>
            </w:r>
          </w:p>
        </w:tc>
      </w:tr>
      <w:tr w:rsidR="008C02A5" w:rsidRPr="000966B5">
        <w:trPr>
          <w:trHeight w:val="917"/>
        </w:trPr>
        <w:tc>
          <w:tcPr>
            <w:tcW w:w="2256" w:type="dxa"/>
            <w:tcBorders>
              <w:top w:val="single" w:sz="8" w:space="0" w:color="231F20"/>
              <w:left w:val="single" w:sz="8" w:space="0" w:color="231F20"/>
              <w:bottom w:val="single" w:sz="8" w:space="0" w:color="231F20"/>
              <w:right w:val="single" w:sz="8" w:space="0" w:color="231F20"/>
            </w:tcBorders>
            <w:shd w:val="clear" w:color="auto" w:fill="DEEAF6"/>
            <w:vAlign w:val="center"/>
          </w:tcPr>
          <w:p w:rsidR="008C02A5" w:rsidRPr="000966B5" w:rsidRDefault="00615457">
            <w:pPr>
              <w:ind w:left="2"/>
              <w:rPr>
                <w:rFonts w:ascii="Twinkl Cursive Unlooped" w:hAnsi="Twinkl Cursive Unlooped"/>
              </w:rPr>
            </w:pPr>
            <w:r w:rsidRPr="000966B5">
              <w:rPr>
                <w:rFonts w:ascii="Twinkl Cursive Unlooped" w:hAnsi="Twinkl Cursive Unlooped"/>
                <w:b/>
                <w:color w:val="231F20"/>
                <w:sz w:val="24"/>
              </w:rPr>
              <w:t xml:space="preserve">Children on roll:   </w:t>
            </w:r>
          </w:p>
          <w:p w:rsidR="006F60C3" w:rsidRPr="000966B5" w:rsidRDefault="00A2111F" w:rsidP="00CD6CE4">
            <w:pPr>
              <w:rPr>
                <w:rFonts w:ascii="Twinkl Cursive Unlooped" w:hAnsi="Twinkl Cursive Unlooped"/>
              </w:rPr>
            </w:pPr>
            <w:r>
              <w:rPr>
                <w:rFonts w:ascii="Twinkl Cursive Unlooped" w:hAnsi="Twinkl Cursive Unlooped"/>
              </w:rPr>
              <w:t>2</w:t>
            </w:r>
            <w:r w:rsidR="008A2B58">
              <w:rPr>
                <w:rFonts w:ascii="Twinkl Cursive Unlooped" w:hAnsi="Twinkl Cursive Unlooped"/>
              </w:rPr>
              <w:t>44</w:t>
            </w:r>
            <w:r w:rsidR="006F60C3" w:rsidRPr="000966B5">
              <w:rPr>
                <w:rFonts w:ascii="Twinkl Cursive Unlooped" w:hAnsi="Twinkl Cursive Unlooped"/>
              </w:rPr>
              <w:t xml:space="preserve"> </w:t>
            </w:r>
          </w:p>
        </w:tc>
        <w:tc>
          <w:tcPr>
            <w:tcW w:w="5101" w:type="dxa"/>
            <w:tcBorders>
              <w:top w:val="single" w:sz="8" w:space="0" w:color="231F20"/>
              <w:left w:val="single" w:sz="8" w:space="0" w:color="231F20"/>
              <w:bottom w:val="single" w:sz="8" w:space="0" w:color="231F20"/>
              <w:right w:val="single" w:sz="8" w:space="0" w:color="231F20"/>
            </w:tcBorders>
            <w:shd w:val="clear" w:color="auto" w:fill="DEEAF6"/>
            <w:vAlign w:val="center"/>
          </w:tcPr>
          <w:p w:rsidR="008C02A5" w:rsidRPr="000966B5" w:rsidRDefault="00615457">
            <w:pPr>
              <w:ind w:left="5"/>
              <w:rPr>
                <w:rFonts w:ascii="Twinkl Cursive Unlooped" w:hAnsi="Twinkl Cursive Unlooped"/>
                <w:b/>
                <w:sz w:val="24"/>
              </w:rPr>
            </w:pPr>
            <w:r w:rsidRPr="000966B5">
              <w:rPr>
                <w:rFonts w:ascii="Twinkl Cursive Unlooped" w:hAnsi="Twinkl Cursive Unlooped"/>
                <w:b/>
                <w:sz w:val="24"/>
              </w:rPr>
              <w:t>Fund c</w:t>
            </w:r>
            <w:r w:rsidR="00A30820" w:rsidRPr="000966B5">
              <w:rPr>
                <w:rFonts w:ascii="Twinkl Cursive Unlooped" w:hAnsi="Twinkl Cursive Unlooped"/>
                <w:b/>
                <w:sz w:val="24"/>
              </w:rPr>
              <w:t>arr</w:t>
            </w:r>
            <w:r w:rsidR="00A33580" w:rsidRPr="000966B5">
              <w:rPr>
                <w:rFonts w:ascii="Twinkl Cursive Unlooped" w:hAnsi="Twinkl Cursive Unlooped"/>
                <w:b/>
                <w:sz w:val="24"/>
              </w:rPr>
              <w:t>ied forwards from 2</w:t>
            </w:r>
            <w:r w:rsidR="008A2B58">
              <w:rPr>
                <w:rFonts w:ascii="Twinkl Cursive Unlooped" w:hAnsi="Twinkl Cursive Unlooped"/>
                <w:b/>
                <w:sz w:val="24"/>
              </w:rPr>
              <w:t>024</w:t>
            </w:r>
            <w:r w:rsidR="00001F26" w:rsidRPr="000966B5">
              <w:rPr>
                <w:rFonts w:ascii="Twinkl Cursive Unlooped" w:hAnsi="Twinkl Cursive Unlooped"/>
                <w:b/>
                <w:sz w:val="24"/>
              </w:rPr>
              <w:t>-</w:t>
            </w:r>
            <w:r w:rsidR="008A2B58">
              <w:rPr>
                <w:rFonts w:ascii="Twinkl Cursive Unlooped" w:hAnsi="Twinkl Cursive Unlooped"/>
                <w:b/>
                <w:sz w:val="24"/>
              </w:rPr>
              <w:t>20</w:t>
            </w:r>
            <w:r w:rsidR="00001F26" w:rsidRPr="000966B5">
              <w:rPr>
                <w:rFonts w:ascii="Twinkl Cursive Unlooped" w:hAnsi="Twinkl Cursive Unlooped"/>
                <w:b/>
                <w:sz w:val="24"/>
              </w:rPr>
              <w:t>2</w:t>
            </w:r>
            <w:r w:rsidR="008A2B58">
              <w:rPr>
                <w:rFonts w:ascii="Twinkl Cursive Unlooped" w:hAnsi="Twinkl Cursive Unlooped"/>
                <w:b/>
                <w:sz w:val="24"/>
              </w:rPr>
              <w:t>5</w:t>
            </w:r>
            <w:r w:rsidR="00001F26" w:rsidRPr="000966B5">
              <w:rPr>
                <w:rFonts w:ascii="Twinkl Cursive Unlooped" w:hAnsi="Twinkl Cursive Unlooped"/>
                <w:b/>
                <w:sz w:val="24"/>
              </w:rPr>
              <w:t xml:space="preserve"> </w:t>
            </w:r>
            <w:r w:rsidRPr="000966B5">
              <w:rPr>
                <w:rFonts w:ascii="Twinkl Cursive Unlooped" w:hAnsi="Twinkl Cursive Unlooped"/>
                <w:b/>
                <w:sz w:val="24"/>
              </w:rPr>
              <w:t xml:space="preserve">allocation: </w:t>
            </w:r>
            <w:r w:rsidR="007C2CA4" w:rsidRPr="000966B5">
              <w:rPr>
                <w:rFonts w:ascii="Twinkl Cursive Unlooped" w:hAnsi="Twinkl Cursive Unlooped"/>
                <w:b/>
                <w:sz w:val="24"/>
              </w:rPr>
              <w:t xml:space="preserve"> £0</w:t>
            </w:r>
          </w:p>
          <w:p w:rsidR="00697639" w:rsidRPr="000966B5" w:rsidRDefault="00697639">
            <w:pPr>
              <w:ind w:left="5"/>
              <w:rPr>
                <w:rFonts w:ascii="Twinkl Cursive Unlooped" w:hAnsi="Twinkl Cursive Unlooped"/>
              </w:rPr>
            </w:pPr>
          </w:p>
        </w:tc>
        <w:tc>
          <w:tcPr>
            <w:tcW w:w="5104" w:type="dxa"/>
            <w:tcBorders>
              <w:top w:val="single" w:sz="8" w:space="0" w:color="231F20"/>
              <w:left w:val="single" w:sz="8" w:space="0" w:color="231F20"/>
              <w:bottom w:val="single" w:sz="4" w:space="0" w:color="000000"/>
              <w:right w:val="single" w:sz="4" w:space="0" w:color="000000"/>
            </w:tcBorders>
            <w:shd w:val="clear" w:color="auto" w:fill="DEEAF6"/>
          </w:tcPr>
          <w:p w:rsidR="0072080E" w:rsidRPr="000966B5" w:rsidRDefault="00A33580">
            <w:pPr>
              <w:ind w:left="2"/>
              <w:rPr>
                <w:rFonts w:ascii="Twinkl Cursive Unlooped" w:hAnsi="Twinkl Cursive Unlooped"/>
                <w:b/>
                <w:color w:val="231F20"/>
                <w:sz w:val="24"/>
              </w:rPr>
            </w:pPr>
            <w:r w:rsidRPr="000966B5">
              <w:rPr>
                <w:rFonts w:ascii="Twinkl Cursive Unlooped" w:hAnsi="Twinkl Cursive Unlooped"/>
                <w:b/>
                <w:color w:val="231F20"/>
                <w:sz w:val="24"/>
              </w:rPr>
              <w:t xml:space="preserve">Planned expenditure </w:t>
            </w:r>
            <w:r w:rsidR="00A2111F">
              <w:rPr>
                <w:rFonts w:ascii="Twinkl Cursive Unlooped" w:hAnsi="Twinkl Cursive Unlooped"/>
                <w:b/>
                <w:color w:val="231F20"/>
                <w:sz w:val="24"/>
              </w:rPr>
              <w:t>Sep</w:t>
            </w:r>
            <w:r w:rsidRPr="000966B5">
              <w:rPr>
                <w:rFonts w:ascii="Twinkl Cursive Unlooped" w:hAnsi="Twinkl Cursive Unlooped"/>
                <w:b/>
                <w:color w:val="231F20"/>
                <w:sz w:val="24"/>
              </w:rPr>
              <w:t xml:space="preserve"> 202</w:t>
            </w:r>
            <w:r w:rsidR="00A2111F">
              <w:rPr>
                <w:rFonts w:ascii="Twinkl Cursive Unlooped" w:hAnsi="Twinkl Cursive Unlooped"/>
                <w:b/>
                <w:color w:val="231F20"/>
                <w:sz w:val="24"/>
              </w:rPr>
              <w:t>5</w:t>
            </w:r>
            <w:r w:rsidR="00FE43AD" w:rsidRPr="000966B5">
              <w:rPr>
                <w:rFonts w:ascii="Twinkl Cursive Unlooped" w:hAnsi="Twinkl Cursive Unlooped"/>
                <w:b/>
                <w:color w:val="231F20"/>
                <w:sz w:val="24"/>
              </w:rPr>
              <w:t xml:space="preserve"> – </w:t>
            </w:r>
            <w:r w:rsidR="008A2B58">
              <w:rPr>
                <w:rFonts w:ascii="Twinkl Cursive Unlooped" w:hAnsi="Twinkl Cursive Unlooped"/>
                <w:b/>
                <w:color w:val="231F20"/>
                <w:sz w:val="24"/>
              </w:rPr>
              <w:t xml:space="preserve">July </w:t>
            </w:r>
            <w:r w:rsidR="00A2111F">
              <w:rPr>
                <w:rFonts w:ascii="Twinkl Cursive Unlooped" w:hAnsi="Twinkl Cursive Unlooped"/>
                <w:b/>
                <w:color w:val="231F20"/>
                <w:sz w:val="24"/>
              </w:rPr>
              <w:t>2026</w:t>
            </w:r>
            <w:r w:rsidR="00615457" w:rsidRPr="000966B5">
              <w:rPr>
                <w:rFonts w:ascii="Twinkl Cursive Unlooped" w:hAnsi="Twinkl Cursive Unlooped"/>
                <w:b/>
                <w:color w:val="231F20"/>
                <w:sz w:val="24"/>
              </w:rPr>
              <w:t xml:space="preserve">:  </w:t>
            </w:r>
          </w:p>
          <w:p w:rsidR="00A14CBC" w:rsidRDefault="00A14CBC" w:rsidP="00A14CBC">
            <w:pPr>
              <w:rPr>
                <w:rFonts w:ascii="Twinkl Cursive Unlooped" w:hAnsi="Twinkl Cursive Unlooped"/>
              </w:rPr>
            </w:pPr>
            <w:r>
              <w:rPr>
                <w:rFonts w:ascii="Twinkl Cursive Unlooped" w:hAnsi="Twinkl Cursive Unlooped"/>
              </w:rPr>
              <w:t>£16793   (£1117 remaining</w:t>
            </w:r>
            <w:bookmarkStart w:id="0" w:name="_GoBack"/>
            <w:bookmarkEnd w:id="0"/>
            <w:r>
              <w:rPr>
                <w:rFonts w:ascii="Twinkl Cursive Unlooped" w:hAnsi="Twinkl Cursive Unlooped"/>
              </w:rPr>
              <w:t xml:space="preserve">) </w:t>
            </w:r>
          </w:p>
          <w:p w:rsidR="008C02A5" w:rsidRPr="000966B5" w:rsidRDefault="008C02A5" w:rsidP="00374B19">
            <w:pPr>
              <w:rPr>
                <w:rFonts w:ascii="Twinkl Cursive Unlooped" w:hAnsi="Twinkl Cursive Unlooped"/>
              </w:rPr>
            </w:pPr>
          </w:p>
        </w:tc>
        <w:tc>
          <w:tcPr>
            <w:tcW w:w="2866" w:type="dxa"/>
            <w:tcBorders>
              <w:top w:val="single" w:sz="8" w:space="0" w:color="231F20"/>
              <w:left w:val="single" w:sz="4" w:space="0" w:color="000000"/>
              <w:bottom w:val="single" w:sz="4" w:space="0" w:color="000000"/>
              <w:right w:val="single" w:sz="4" w:space="0" w:color="000000"/>
            </w:tcBorders>
            <w:shd w:val="clear" w:color="auto" w:fill="DEEAF6"/>
            <w:vAlign w:val="center"/>
          </w:tcPr>
          <w:p w:rsidR="008C02A5" w:rsidRPr="000966B5" w:rsidRDefault="00615457" w:rsidP="008A2B58">
            <w:pPr>
              <w:rPr>
                <w:rFonts w:ascii="Twinkl Cursive Unlooped" w:hAnsi="Twinkl Cursive Unlooped"/>
              </w:rPr>
            </w:pPr>
            <w:r w:rsidRPr="000966B5">
              <w:rPr>
                <w:rFonts w:ascii="Twinkl Cursive Unlooped" w:hAnsi="Twinkl Cursive Unlooped"/>
                <w:b/>
                <w:sz w:val="24"/>
              </w:rPr>
              <w:t xml:space="preserve">Date of next review:   </w:t>
            </w:r>
          </w:p>
          <w:p w:rsidR="008C02A5" w:rsidRPr="000966B5" w:rsidRDefault="00A2111F">
            <w:pPr>
              <w:ind w:left="4"/>
              <w:rPr>
                <w:rFonts w:ascii="Twinkl Cursive Unlooped" w:hAnsi="Twinkl Cursive Unlooped"/>
              </w:rPr>
            </w:pPr>
            <w:r>
              <w:rPr>
                <w:rFonts w:ascii="Twinkl Cursive Unlooped" w:hAnsi="Twinkl Cursive Unlooped"/>
              </w:rPr>
              <w:t>July 2026</w:t>
            </w:r>
          </w:p>
        </w:tc>
      </w:tr>
    </w:tbl>
    <w:p w:rsidR="008C02A5" w:rsidRPr="000966B5" w:rsidRDefault="00615457">
      <w:pPr>
        <w:spacing w:after="109"/>
        <w:rPr>
          <w:rFonts w:ascii="Twinkl Cursive Unlooped" w:hAnsi="Twinkl Cursive Unlooped"/>
        </w:rPr>
      </w:pPr>
      <w:r w:rsidRPr="000966B5">
        <w:rPr>
          <w:rFonts w:ascii="Twinkl Cursive Unlooped" w:hAnsi="Twinkl Cursive Unlooped"/>
        </w:rPr>
        <w:t xml:space="preserve"> </w:t>
      </w:r>
    </w:p>
    <w:tbl>
      <w:tblPr>
        <w:tblStyle w:val="TableGrid"/>
        <w:tblW w:w="15374" w:type="dxa"/>
        <w:tblInd w:w="12" w:type="dxa"/>
        <w:tblCellMar>
          <w:top w:w="46" w:type="dxa"/>
          <w:left w:w="58" w:type="dxa"/>
          <w:right w:w="3" w:type="dxa"/>
        </w:tblCellMar>
        <w:tblLook w:val="04A0" w:firstRow="1" w:lastRow="0" w:firstColumn="1" w:lastColumn="0" w:noHBand="0" w:noVBand="1"/>
      </w:tblPr>
      <w:tblGrid>
        <w:gridCol w:w="2672"/>
        <w:gridCol w:w="5244"/>
        <w:gridCol w:w="1843"/>
        <w:gridCol w:w="2983"/>
        <w:gridCol w:w="2632"/>
      </w:tblGrid>
      <w:tr w:rsidR="008C02A5" w:rsidRPr="000966B5" w:rsidTr="00ED1352">
        <w:trPr>
          <w:trHeight w:val="970"/>
        </w:trPr>
        <w:tc>
          <w:tcPr>
            <w:tcW w:w="12742" w:type="dxa"/>
            <w:gridSpan w:val="4"/>
            <w:tcBorders>
              <w:top w:val="single" w:sz="8" w:space="0" w:color="231F20"/>
              <w:left w:val="single" w:sz="8" w:space="0" w:color="231F20"/>
              <w:bottom w:val="single" w:sz="4" w:space="0" w:color="000000"/>
              <w:right w:val="single" w:sz="8" w:space="0" w:color="231F20"/>
            </w:tcBorders>
            <w:shd w:val="clear" w:color="auto" w:fill="DEEAF6"/>
            <w:vAlign w:val="center"/>
          </w:tcPr>
          <w:p w:rsidR="008C02A5" w:rsidRPr="000966B5" w:rsidRDefault="00615457">
            <w:pPr>
              <w:ind w:left="29"/>
              <w:rPr>
                <w:rFonts w:ascii="Twinkl Cursive Unlooped" w:hAnsi="Twinkl Cursive Unlooped"/>
              </w:rPr>
            </w:pPr>
            <w:r w:rsidRPr="000966B5">
              <w:rPr>
                <w:rFonts w:ascii="Twinkl Cursive Unlooped" w:hAnsi="Twinkl Cursive Unlooped"/>
                <w:b/>
                <w:color w:val="0070C0"/>
                <w:sz w:val="24"/>
              </w:rPr>
              <w:t xml:space="preserve">Key indicator 1:  </w:t>
            </w:r>
            <w:r w:rsidRPr="000966B5">
              <w:rPr>
                <w:rFonts w:ascii="Twinkl Cursive Unlooped" w:hAnsi="Twinkl Cursive Unlooped"/>
                <w:color w:val="0070C0"/>
                <w:sz w:val="24"/>
              </w:rPr>
              <w:t xml:space="preserve">The engagement of </w:t>
            </w:r>
            <w:r w:rsidRPr="000966B5">
              <w:rPr>
                <w:rFonts w:ascii="Twinkl Cursive Unlooped" w:hAnsi="Twinkl Cursive Unlooped"/>
                <w:color w:val="0070C0"/>
                <w:sz w:val="24"/>
                <w:u w:val="single" w:color="F26522"/>
              </w:rPr>
              <w:t>all</w:t>
            </w:r>
            <w:r w:rsidRPr="000966B5">
              <w:rPr>
                <w:rFonts w:ascii="Twinkl Cursive Unlooped" w:hAnsi="Twinkl Cursive Unlooped"/>
                <w:color w:val="0070C0"/>
                <w:sz w:val="24"/>
              </w:rPr>
              <w:t xml:space="preserve"> pupils in regular physical activity </w:t>
            </w:r>
            <w:r w:rsidRPr="000966B5">
              <w:rPr>
                <w:rFonts w:ascii="Twinkl Cursive Unlooped" w:hAnsi="Twinkl Cursive Unlooped"/>
                <w:i/>
                <w:color w:val="0070C0"/>
                <w:sz w:val="24"/>
              </w:rPr>
              <w:t>– Chief Medical Officer guidelines recommend that primary school pupils undertake at least 30 minutes of physical activity a day in school.</w:t>
            </w:r>
            <w:r w:rsidRPr="000966B5">
              <w:rPr>
                <w:rFonts w:ascii="Twinkl Cursive Unlooped" w:hAnsi="Twinkl Cursive Unlooped"/>
                <w:b/>
                <w:sz w:val="24"/>
              </w:rPr>
              <w:t xml:space="preserve"> </w:t>
            </w:r>
          </w:p>
        </w:tc>
        <w:tc>
          <w:tcPr>
            <w:tcW w:w="2632" w:type="dxa"/>
            <w:tcBorders>
              <w:top w:val="single" w:sz="8" w:space="0" w:color="231F20"/>
              <w:left w:val="single" w:sz="8" w:space="0" w:color="231F20"/>
              <w:bottom w:val="single" w:sz="4" w:space="0" w:color="000000"/>
              <w:right w:val="single" w:sz="8" w:space="0" w:color="231F20"/>
            </w:tcBorders>
            <w:shd w:val="clear" w:color="auto" w:fill="DEEAF6"/>
          </w:tcPr>
          <w:p w:rsidR="008C02A5" w:rsidRPr="000966B5" w:rsidRDefault="00615457" w:rsidP="00A33580">
            <w:pPr>
              <w:ind w:right="659"/>
              <w:rPr>
                <w:rFonts w:ascii="Twinkl Cursive Unlooped" w:hAnsi="Twinkl Cursive Unlooped"/>
              </w:rPr>
            </w:pPr>
            <w:r w:rsidRPr="000966B5">
              <w:rPr>
                <w:rFonts w:ascii="Twinkl Cursive Unlooped" w:hAnsi="Twinkl Cursive Unlooped"/>
                <w:b/>
                <w:color w:val="0070C0"/>
                <w:sz w:val="24"/>
              </w:rPr>
              <w:t xml:space="preserve">Percentage of total allocation: </w:t>
            </w:r>
            <w:r w:rsidR="00CE4E21" w:rsidRPr="000966B5">
              <w:rPr>
                <w:rFonts w:ascii="Twinkl Cursive Unlooped" w:hAnsi="Twinkl Cursive Unlooped"/>
                <w:b/>
                <w:color w:val="0070C0"/>
                <w:sz w:val="24"/>
              </w:rPr>
              <w:t>£</w:t>
            </w:r>
            <w:r w:rsidR="00A14CBC">
              <w:rPr>
                <w:rFonts w:ascii="Twinkl Cursive Unlooped" w:hAnsi="Twinkl Cursive Unlooped"/>
                <w:b/>
                <w:color w:val="0070C0"/>
                <w:sz w:val="24"/>
              </w:rPr>
              <w:t>10448</w:t>
            </w:r>
          </w:p>
        </w:tc>
      </w:tr>
      <w:tr w:rsidR="008C02A5" w:rsidRPr="000966B5" w:rsidTr="00A12AFB">
        <w:trPr>
          <w:trHeight w:val="287"/>
        </w:trPr>
        <w:tc>
          <w:tcPr>
            <w:tcW w:w="2672" w:type="dxa"/>
            <w:tcBorders>
              <w:top w:val="single" w:sz="4" w:space="0" w:color="000000"/>
              <w:left w:val="single" w:sz="4" w:space="0" w:color="000000"/>
              <w:bottom w:val="single" w:sz="4" w:space="0" w:color="000000"/>
              <w:right w:val="single" w:sz="4" w:space="0" w:color="000000"/>
            </w:tcBorders>
            <w:shd w:val="clear" w:color="auto" w:fill="DEEAF6"/>
          </w:tcPr>
          <w:p w:rsidR="008C02A5" w:rsidRPr="000966B5" w:rsidRDefault="00615457">
            <w:pPr>
              <w:ind w:right="36"/>
              <w:jc w:val="center"/>
              <w:rPr>
                <w:rFonts w:ascii="Twinkl Cursive Unlooped" w:hAnsi="Twinkl Cursive Unlooped"/>
              </w:rPr>
            </w:pPr>
            <w:r w:rsidRPr="000966B5">
              <w:rPr>
                <w:rFonts w:ascii="Twinkl Cursive Unlooped" w:hAnsi="Twinkl Cursive Unlooped"/>
                <w:b/>
                <w:color w:val="231F20"/>
                <w:sz w:val="24"/>
              </w:rPr>
              <w:t>Intent</w:t>
            </w:r>
            <w:r w:rsidRPr="000966B5">
              <w:rPr>
                <w:rFonts w:ascii="Twinkl Cursive Unlooped" w:hAnsi="Twinkl Cursive Unlooped"/>
                <w:b/>
                <w:sz w:val="24"/>
              </w:rPr>
              <w:t xml:space="preserve"> </w:t>
            </w:r>
          </w:p>
        </w:tc>
        <w:tc>
          <w:tcPr>
            <w:tcW w:w="7087" w:type="dxa"/>
            <w:gridSpan w:val="2"/>
            <w:tcBorders>
              <w:top w:val="single" w:sz="4" w:space="0" w:color="000000"/>
              <w:left w:val="single" w:sz="4" w:space="0" w:color="000000"/>
              <w:bottom w:val="single" w:sz="4" w:space="0" w:color="000000"/>
              <w:right w:val="single" w:sz="4" w:space="0" w:color="000000"/>
            </w:tcBorders>
            <w:shd w:val="clear" w:color="auto" w:fill="DEEAF6"/>
          </w:tcPr>
          <w:p w:rsidR="008C02A5" w:rsidRPr="000966B5" w:rsidRDefault="00615457">
            <w:pPr>
              <w:ind w:right="36"/>
              <w:jc w:val="center"/>
              <w:rPr>
                <w:rFonts w:ascii="Twinkl Cursive Unlooped" w:hAnsi="Twinkl Cursive Unlooped"/>
              </w:rPr>
            </w:pPr>
            <w:r w:rsidRPr="000966B5">
              <w:rPr>
                <w:rFonts w:ascii="Twinkl Cursive Unlooped" w:hAnsi="Twinkl Cursive Unlooped"/>
                <w:b/>
                <w:color w:val="231F20"/>
                <w:sz w:val="24"/>
              </w:rPr>
              <w:t>Implementation</w:t>
            </w:r>
            <w:r w:rsidRPr="000966B5">
              <w:rPr>
                <w:rFonts w:ascii="Twinkl Cursive Unlooped" w:hAnsi="Twinkl Cursive Unlooped"/>
                <w:b/>
                <w:sz w:val="24"/>
              </w:rPr>
              <w:t xml:space="preserve"> </w:t>
            </w:r>
          </w:p>
        </w:tc>
        <w:tc>
          <w:tcPr>
            <w:tcW w:w="2983" w:type="dxa"/>
            <w:tcBorders>
              <w:top w:val="single" w:sz="4" w:space="0" w:color="000000"/>
              <w:left w:val="single" w:sz="4" w:space="0" w:color="000000"/>
              <w:bottom w:val="single" w:sz="4" w:space="0" w:color="000000"/>
              <w:right w:val="nil"/>
            </w:tcBorders>
            <w:shd w:val="clear" w:color="auto" w:fill="DEEAF6"/>
          </w:tcPr>
          <w:p w:rsidR="008C02A5" w:rsidRPr="000966B5" w:rsidRDefault="00615457">
            <w:pPr>
              <w:ind w:right="244"/>
              <w:jc w:val="right"/>
              <w:rPr>
                <w:rFonts w:ascii="Twinkl Cursive Unlooped" w:hAnsi="Twinkl Cursive Unlooped"/>
              </w:rPr>
            </w:pPr>
            <w:r w:rsidRPr="000966B5">
              <w:rPr>
                <w:rFonts w:ascii="Twinkl Cursive Unlooped" w:hAnsi="Twinkl Cursive Unlooped"/>
                <w:b/>
                <w:color w:val="231F20"/>
                <w:sz w:val="24"/>
              </w:rPr>
              <w:t>Impact</w:t>
            </w:r>
            <w:r w:rsidRPr="000966B5">
              <w:rPr>
                <w:rFonts w:ascii="Twinkl Cursive Unlooped" w:hAnsi="Twinkl Cursive Unlooped"/>
                <w:sz w:val="24"/>
              </w:rPr>
              <w:t xml:space="preserve"> </w:t>
            </w:r>
          </w:p>
        </w:tc>
        <w:tc>
          <w:tcPr>
            <w:tcW w:w="2632" w:type="dxa"/>
            <w:tcBorders>
              <w:top w:val="single" w:sz="4" w:space="0" w:color="000000"/>
              <w:left w:val="nil"/>
              <w:bottom w:val="single" w:sz="4" w:space="0" w:color="000000"/>
              <w:right w:val="single" w:sz="4" w:space="0" w:color="000000"/>
            </w:tcBorders>
            <w:shd w:val="clear" w:color="auto" w:fill="DEEAF6"/>
          </w:tcPr>
          <w:p w:rsidR="008C02A5" w:rsidRPr="000966B5" w:rsidRDefault="008C02A5">
            <w:pPr>
              <w:rPr>
                <w:rFonts w:ascii="Twinkl Cursive Unlooped" w:hAnsi="Twinkl Cursive Unlooped"/>
              </w:rPr>
            </w:pPr>
          </w:p>
        </w:tc>
      </w:tr>
      <w:tr w:rsidR="008C02A5" w:rsidRPr="000966B5" w:rsidTr="00A12AFB">
        <w:trPr>
          <w:trHeight w:val="930"/>
        </w:trPr>
        <w:tc>
          <w:tcPr>
            <w:tcW w:w="2672" w:type="dxa"/>
            <w:tcBorders>
              <w:top w:val="single" w:sz="4" w:space="0" w:color="000000"/>
              <w:left w:val="single" w:sz="4" w:space="0" w:color="000000"/>
              <w:bottom w:val="single" w:sz="4" w:space="0" w:color="000000"/>
              <w:right w:val="single" w:sz="4" w:space="0" w:color="000000"/>
            </w:tcBorders>
            <w:shd w:val="clear" w:color="auto" w:fill="DEEAF6"/>
          </w:tcPr>
          <w:p w:rsidR="008A2B58" w:rsidRPr="008A2B58" w:rsidRDefault="00615457" w:rsidP="008A2B58">
            <w:pPr>
              <w:ind w:left="36" w:right="55" w:firstLine="137"/>
              <w:jc w:val="center"/>
              <w:rPr>
                <w:rFonts w:ascii="Twinkl Cursive Unlooped" w:hAnsi="Twinkl Cursive Unlooped"/>
                <w:b/>
                <w:color w:val="231F20"/>
              </w:rPr>
            </w:pPr>
            <w:r w:rsidRPr="008A2B58">
              <w:rPr>
                <w:rFonts w:ascii="Twinkl Cursive Unlooped" w:hAnsi="Twinkl Cursive Unlooped"/>
                <w:b/>
                <w:color w:val="231F20"/>
              </w:rPr>
              <w:t xml:space="preserve">What do we want the children to know, to be able to do, to learn and to practise?  What do we want the children to achieve? </w:t>
            </w:r>
          </w:p>
          <w:p w:rsidR="008C02A5" w:rsidRPr="008A2B58" w:rsidRDefault="00615457" w:rsidP="008A2B58">
            <w:pPr>
              <w:ind w:right="36"/>
              <w:jc w:val="center"/>
              <w:rPr>
                <w:rFonts w:ascii="Twinkl Cursive Unlooped" w:hAnsi="Twinkl Cursive Unlooped"/>
              </w:rPr>
            </w:pPr>
            <w:r w:rsidRPr="008A2B58">
              <w:rPr>
                <w:rFonts w:ascii="Twinkl Cursive Unlooped" w:hAnsi="Twinkl Cursive Unlooped"/>
                <w:b/>
              </w:rPr>
              <w:t xml:space="preserve"> </w:t>
            </w:r>
          </w:p>
        </w:tc>
        <w:tc>
          <w:tcPr>
            <w:tcW w:w="5244"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8A2B58" w:rsidRDefault="008A2B58" w:rsidP="008A2B58">
            <w:pPr>
              <w:ind w:right="10"/>
              <w:jc w:val="center"/>
              <w:rPr>
                <w:rFonts w:ascii="Twinkl Cursive Unlooped" w:hAnsi="Twinkl Cursive Unlooped"/>
              </w:rPr>
            </w:pPr>
            <w:r w:rsidRPr="008A2B58">
              <w:rPr>
                <w:rFonts w:ascii="Twinkl Cursive Unlooped" w:hAnsi="Twinkl Cursive Unlooped"/>
                <w:b/>
                <w:color w:val="231F20"/>
              </w:rPr>
              <w:t xml:space="preserve">   </w:t>
            </w:r>
            <w:r w:rsidR="00615457" w:rsidRPr="008A2B58">
              <w:rPr>
                <w:rFonts w:ascii="Twinkl Cursive Unlooped" w:hAnsi="Twinkl Cursive Unlooped"/>
                <w:b/>
                <w:color w:val="231F20"/>
              </w:rPr>
              <w:t>Actions to achieve intentions</w:t>
            </w:r>
            <w:r w:rsidR="00615457" w:rsidRPr="008A2B58">
              <w:rPr>
                <w:rFonts w:ascii="Twinkl Cursive Unlooped" w:hAnsi="Twinkl Cursive Unlooped"/>
                <w:b/>
              </w:rPr>
              <w:t xml:space="preserve"> </w:t>
            </w:r>
          </w:p>
        </w:tc>
        <w:tc>
          <w:tcPr>
            <w:tcW w:w="1843"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8A2B58" w:rsidRDefault="00615457" w:rsidP="008A2B58">
            <w:pPr>
              <w:jc w:val="center"/>
              <w:rPr>
                <w:rFonts w:ascii="Twinkl Cursive Unlooped" w:hAnsi="Twinkl Cursive Unlooped"/>
              </w:rPr>
            </w:pPr>
            <w:r w:rsidRPr="008A2B58">
              <w:rPr>
                <w:rFonts w:ascii="Twinkl Cursive Unlooped" w:hAnsi="Twinkl Cursive Unlooped"/>
                <w:b/>
                <w:color w:val="231F20"/>
              </w:rPr>
              <w:t>Allocated funding</w:t>
            </w:r>
            <w:r w:rsidRPr="008A2B58">
              <w:rPr>
                <w:rFonts w:ascii="Twinkl Cursive Unlooped" w:hAnsi="Twinkl Cursive Unlooped"/>
                <w:b/>
              </w:rPr>
              <w:t xml:space="preserve"> </w:t>
            </w:r>
          </w:p>
        </w:tc>
        <w:tc>
          <w:tcPr>
            <w:tcW w:w="2983"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Default="00615457" w:rsidP="008A2B58">
            <w:pPr>
              <w:jc w:val="center"/>
              <w:rPr>
                <w:rFonts w:ascii="Twinkl Cursive Unlooped" w:hAnsi="Twinkl Cursive Unlooped"/>
                <w:b/>
              </w:rPr>
            </w:pPr>
            <w:r w:rsidRPr="008A2B58">
              <w:rPr>
                <w:rFonts w:ascii="Twinkl Cursive Unlooped" w:hAnsi="Twinkl Cursive Unlooped"/>
                <w:b/>
                <w:color w:val="231F20"/>
              </w:rPr>
              <w:t>Evidence of impact: what do pupils now know and what can they now do? What has changed?</w:t>
            </w:r>
            <w:r w:rsidRPr="008A2B58">
              <w:rPr>
                <w:rFonts w:ascii="Twinkl Cursive Unlooped" w:hAnsi="Twinkl Cursive Unlooped"/>
                <w:b/>
              </w:rPr>
              <w:t xml:space="preserve"> </w:t>
            </w:r>
          </w:p>
          <w:p w:rsidR="008A2B58" w:rsidRPr="008A2B58" w:rsidRDefault="008A2B58" w:rsidP="008A2B58">
            <w:pPr>
              <w:jc w:val="center"/>
              <w:rPr>
                <w:rFonts w:ascii="Twinkl Cursive Unlooped" w:hAnsi="Twinkl Cursive Unlooped"/>
              </w:rPr>
            </w:pPr>
          </w:p>
        </w:tc>
        <w:tc>
          <w:tcPr>
            <w:tcW w:w="2632"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8A2B58" w:rsidRDefault="00615457" w:rsidP="008A2B58">
            <w:pPr>
              <w:jc w:val="center"/>
              <w:rPr>
                <w:rFonts w:ascii="Twinkl Cursive Unlooped" w:hAnsi="Twinkl Cursive Unlooped"/>
                <w:b/>
                <w:color w:val="231F20"/>
              </w:rPr>
            </w:pPr>
            <w:r w:rsidRPr="008A2B58">
              <w:rPr>
                <w:rFonts w:ascii="Twinkl Cursive Unlooped" w:hAnsi="Twinkl Cursive Unlooped"/>
                <w:b/>
                <w:color w:val="231F20"/>
              </w:rPr>
              <w:t>Sustainability and suggested next steps:</w:t>
            </w:r>
          </w:p>
          <w:p w:rsidR="008C02A5" w:rsidRPr="008A2B58" w:rsidRDefault="00615457" w:rsidP="008A2B58">
            <w:pPr>
              <w:jc w:val="center"/>
              <w:rPr>
                <w:rFonts w:ascii="Twinkl Cursive Unlooped" w:hAnsi="Twinkl Cursive Unlooped"/>
              </w:rPr>
            </w:pPr>
            <w:r w:rsidRPr="008A2B58">
              <w:rPr>
                <w:rFonts w:ascii="Twinkl Cursive Unlooped" w:hAnsi="Twinkl Cursive Unlooped"/>
                <w:b/>
              </w:rPr>
              <w:t xml:space="preserve"> </w:t>
            </w:r>
          </w:p>
        </w:tc>
      </w:tr>
      <w:tr w:rsidR="003F5BFC" w:rsidRPr="000966B5" w:rsidTr="00A12AFB">
        <w:trPr>
          <w:trHeight w:val="417"/>
        </w:trPr>
        <w:tc>
          <w:tcPr>
            <w:tcW w:w="2672" w:type="dxa"/>
            <w:tcBorders>
              <w:top w:val="single" w:sz="4" w:space="0" w:color="000000"/>
              <w:left w:val="single" w:sz="4" w:space="0" w:color="000000"/>
              <w:bottom w:val="single" w:sz="4" w:space="0" w:color="000000"/>
              <w:right w:val="single" w:sz="4" w:space="0" w:color="000000"/>
            </w:tcBorders>
            <w:shd w:val="clear" w:color="auto" w:fill="auto"/>
          </w:tcPr>
          <w:p w:rsidR="00766CBA" w:rsidRPr="00346209" w:rsidRDefault="00766CBA" w:rsidP="00766CBA">
            <w:pPr>
              <w:pStyle w:val="NormalWeb"/>
              <w:rPr>
                <w:rFonts w:asciiTheme="majorHAnsi" w:hAnsiTheme="majorHAnsi" w:cstheme="majorHAnsi"/>
                <w:sz w:val="22"/>
                <w:szCs w:val="22"/>
              </w:rPr>
            </w:pPr>
            <w:r w:rsidRPr="00346209">
              <w:rPr>
                <w:rFonts w:asciiTheme="majorHAnsi" w:hAnsiTheme="majorHAnsi" w:cstheme="majorHAnsi"/>
                <w:sz w:val="22"/>
                <w:szCs w:val="22"/>
              </w:rPr>
              <w:t>To improve the quality and consistency of Physical Education delivered across the school.</w:t>
            </w:r>
          </w:p>
          <w:p w:rsidR="00766CBA" w:rsidRPr="00346209" w:rsidRDefault="00766CBA" w:rsidP="00766CBA">
            <w:pPr>
              <w:pStyle w:val="NormalWeb"/>
              <w:rPr>
                <w:rFonts w:asciiTheme="majorHAnsi" w:hAnsiTheme="majorHAnsi" w:cstheme="majorHAnsi"/>
                <w:sz w:val="22"/>
                <w:szCs w:val="22"/>
              </w:rPr>
            </w:pPr>
            <w:r w:rsidRPr="00346209">
              <w:rPr>
                <w:rFonts w:asciiTheme="majorHAnsi" w:hAnsiTheme="majorHAnsi" w:cstheme="majorHAnsi"/>
                <w:sz w:val="22"/>
                <w:szCs w:val="22"/>
              </w:rPr>
              <w:t xml:space="preserve">To increase the amount of </w:t>
            </w:r>
            <w:proofErr w:type="spellStart"/>
            <w:r w:rsidRPr="00346209">
              <w:rPr>
                <w:rFonts w:asciiTheme="majorHAnsi" w:hAnsiTheme="majorHAnsi" w:cstheme="majorHAnsi"/>
                <w:sz w:val="22"/>
                <w:szCs w:val="22"/>
              </w:rPr>
              <w:t>of</w:t>
            </w:r>
            <w:proofErr w:type="spellEnd"/>
            <w:r w:rsidRPr="00346209">
              <w:rPr>
                <w:rFonts w:asciiTheme="majorHAnsi" w:hAnsiTheme="majorHAnsi" w:cstheme="majorHAnsi"/>
                <w:sz w:val="22"/>
                <w:szCs w:val="22"/>
              </w:rPr>
              <w:t xml:space="preserve"> high</w:t>
            </w:r>
            <w:r w:rsidRPr="00346209">
              <w:rPr>
                <w:rFonts w:ascii="Cambria Math" w:hAnsi="Cambria Math" w:cs="Cambria Math"/>
                <w:sz w:val="22"/>
                <w:szCs w:val="22"/>
              </w:rPr>
              <w:t>‑</w:t>
            </w:r>
            <w:r w:rsidRPr="00346209">
              <w:rPr>
                <w:rFonts w:asciiTheme="majorHAnsi" w:hAnsiTheme="majorHAnsi" w:cstheme="majorHAnsi"/>
                <w:sz w:val="22"/>
                <w:szCs w:val="22"/>
              </w:rPr>
              <w:t>quality PE each week from Nursery to Year 6.</w:t>
            </w:r>
          </w:p>
          <w:p w:rsidR="00766CBA" w:rsidRPr="00346209" w:rsidRDefault="00766CBA" w:rsidP="00766CBA">
            <w:pPr>
              <w:pStyle w:val="NormalWeb"/>
              <w:rPr>
                <w:rFonts w:asciiTheme="majorHAnsi" w:hAnsiTheme="majorHAnsi" w:cstheme="majorHAnsi"/>
                <w:sz w:val="22"/>
                <w:szCs w:val="22"/>
              </w:rPr>
            </w:pPr>
            <w:r w:rsidRPr="00346209">
              <w:rPr>
                <w:rFonts w:asciiTheme="majorHAnsi" w:hAnsiTheme="majorHAnsi" w:cstheme="majorHAnsi"/>
                <w:sz w:val="22"/>
                <w:szCs w:val="22"/>
              </w:rPr>
              <w:lastRenderedPageBreak/>
              <w:t>To increase daily physical activity levels through structured lessons, active playtimes, and extracurricular opportunities.</w:t>
            </w:r>
          </w:p>
          <w:p w:rsidR="006113B7" w:rsidRPr="00346209" w:rsidRDefault="00766CBA" w:rsidP="00766CBA">
            <w:pPr>
              <w:pStyle w:val="NormalWeb"/>
              <w:rPr>
                <w:rFonts w:asciiTheme="majorHAnsi" w:hAnsiTheme="majorHAnsi" w:cstheme="majorHAnsi"/>
                <w:sz w:val="22"/>
                <w:szCs w:val="22"/>
              </w:rPr>
            </w:pPr>
            <w:r w:rsidRPr="00346209">
              <w:rPr>
                <w:rFonts w:asciiTheme="majorHAnsi" w:hAnsiTheme="majorHAnsi" w:cstheme="majorHAnsi"/>
                <w:sz w:val="22"/>
                <w:szCs w:val="22"/>
              </w:rPr>
              <w:t>To upskill staff so that high</w:t>
            </w:r>
            <w:r w:rsidRPr="00346209">
              <w:rPr>
                <w:rFonts w:ascii="Cambria Math" w:hAnsi="Cambria Math" w:cs="Cambria Math"/>
                <w:sz w:val="22"/>
                <w:szCs w:val="22"/>
              </w:rPr>
              <w:t>‑</w:t>
            </w:r>
            <w:r w:rsidRPr="00346209">
              <w:rPr>
                <w:rFonts w:asciiTheme="majorHAnsi" w:hAnsiTheme="majorHAnsi" w:cstheme="majorHAnsi"/>
                <w:sz w:val="22"/>
                <w:szCs w:val="22"/>
              </w:rPr>
              <w:t>quality PE is sustainable long</w:t>
            </w:r>
            <w:r w:rsidRPr="00346209">
              <w:rPr>
                <w:rFonts w:ascii="Cambria Math" w:hAnsi="Cambria Math" w:cs="Cambria Math"/>
                <w:sz w:val="22"/>
                <w:szCs w:val="22"/>
              </w:rPr>
              <w:t>‑</w:t>
            </w:r>
            <w:r w:rsidRPr="00346209">
              <w:rPr>
                <w:rFonts w:asciiTheme="majorHAnsi" w:hAnsiTheme="majorHAnsi" w:cstheme="majorHAnsi"/>
                <w:sz w:val="22"/>
                <w:szCs w:val="22"/>
              </w:rPr>
              <w:t>term, beyond specialist support.</w:t>
            </w:r>
          </w:p>
        </w:tc>
        <w:tc>
          <w:tcPr>
            <w:tcW w:w="5244" w:type="dxa"/>
            <w:tcBorders>
              <w:top w:val="single" w:sz="4" w:space="0" w:color="000000"/>
              <w:left w:val="single" w:sz="4" w:space="0" w:color="000000"/>
              <w:bottom w:val="single" w:sz="4" w:space="0" w:color="000000"/>
              <w:right w:val="single" w:sz="4" w:space="0" w:color="000000"/>
            </w:tcBorders>
            <w:shd w:val="clear" w:color="auto" w:fill="auto"/>
          </w:tcPr>
          <w:p w:rsidR="00766CBA" w:rsidRPr="00346209" w:rsidRDefault="00766CBA" w:rsidP="006113B7">
            <w:pPr>
              <w:pStyle w:val="TableParagraph"/>
              <w:ind w:left="0"/>
              <w:rPr>
                <w:rStyle w:val="Strong"/>
                <w:rFonts w:asciiTheme="majorHAnsi" w:hAnsiTheme="majorHAnsi" w:cstheme="majorHAnsi"/>
                <w:color w:val="424242"/>
              </w:rPr>
            </w:pPr>
            <w:r w:rsidRPr="00346209">
              <w:rPr>
                <w:rStyle w:val="Strong"/>
                <w:rFonts w:asciiTheme="majorHAnsi" w:hAnsiTheme="majorHAnsi" w:cstheme="majorHAnsi"/>
                <w:color w:val="424242"/>
              </w:rPr>
              <w:lastRenderedPageBreak/>
              <w:t>Specialist PE Coaching &amp; Staff Mentoring</w:t>
            </w:r>
          </w:p>
          <w:p w:rsidR="00064459" w:rsidRPr="00346209" w:rsidRDefault="00766CBA" w:rsidP="006113B7">
            <w:pPr>
              <w:pStyle w:val="TableParagraph"/>
              <w:ind w:left="0"/>
              <w:rPr>
                <w:rFonts w:asciiTheme="majorHAnsi" w:hAnsiTheme="majorHAnsi" w:cstheme="majorHAnsi"/>
                <w:color w:val="424242"/>
                <w:shd w:val="clear" w:color="auto" w:fill="FFFFFF"/>
              </w:rPr>
            </w:pPr>
            <w:r w:rsidRPr="00346209">
              <w:rPr>
                <w:rFonts w:asciiTheme="majorHAnsi" w:hAnsiTheme="majorHAnsi" w:cstheme="majorHAnsi"/>
                <w:color w:val="424242"/>
                <w:shd w:val="clear" w:color="auto" w:fill="FFFFFF"/>
              </w:rPr>
              <w:t>A range of PE specialists work alongside class teachers to model high</w:t>
            </w:r>
            <w:r w:rsidRPr="00346209">
              <w:rPr>
                <w:rFonts w:asciiTheme="majorHAnsi" w:hAnsiTheme="majorHAnsi" w:cstheme="majorHAnsi"/>
                <w:color w:val="424242"/>
                <w:shd w:val="clear" w:color="auto" w:fill="FFFFFF"/>
              </w:rPr>
              <w:noBreakHyphen/>
              <w:t>quality teaching in targeted areas (teachers to receive supported delivery in the areas they identify a need). Team teaching, lesson modelling, and planning support strengthen staff confidence and delivery.</w:t>
            </w:r>
          </w:p>
          <w:p w:rsidR="00A60B84" w:rsidRPr="00346209" w:rsidRDefault="00A60B84" w:rsidP="006113B7">
            <w:pPr>
              <w:pStyle w:val="TableParagraph"/>
              <w:ind w:left="0"/>
              <w:rPr>
                <w:rFonts w:asciiTheme="majorHAnsi" w:hAnsiTheme="majorHAnsi" w:cstheme="majorHAnsi"/>
                <w:color w:val="424242"/>
                <w:shd w:val="clear" w:color="auto" w:fill="FFFFFF"/>
              </w:rPr>
            </w:pPr>
            <w:r w:rsidRPr="00346209">
              <w:rPr>
                <w:rFonts w:asciiTheme="majorHAnsi" w:hAnsiTheme="majorHAnsi" w:cstheme="majorHAnsi"/>
                <w:color w:val="424242"/>
                <w:shd w:val="clear" w:color="auto" w:fill="FFFFFF"/>
              </w:rPr>
              <w:t>3 days a year sports coach delivers a range of sports not unusually available to pupils to widen experiences of sports.</w:t>
            </w:r>
          </w:p>
          <w:p w:rsidR="00A60B84" w:rsidRPr="00346209" w:rsidRDefault="00A60B84" w:rsidP="006113B7">
            <w:pPr>
              <w:pStyle w:val="TableParagraph"/>
              <w:ind w:left="0"/>
              <w:rPr>
                <w:rFonts w:asciiTheme="majorHAnsi" w:hAnsiTheme="majorHAnsi" w:cstheme="majorHAnsi"/>
                <w:color w:val="424242"/>
                <w:shd w:val="clear" w:color="auto" w:fill="FFFFFF"/>
              </w:rPr>
            </w:pPr>
          </w:p>
          <w:p w:rsidR="00A60B84" w:rsidRPr="00346209" w:rsidRDefault="00A60B84" w:rsidP="006113B7">
            <w:pPr>
              <w:pStyle w:val="TableParagraph"/>
              <w:ind w:left="0"/>
              <w:rPr>
                <w:rFonts w:asciiTheme="majorHAnsi" w:hAnsiTheme="majorHAnsi" w:cstheme="majorHAnsi"/>
                <w:color w:val="424242"/>
                <w:shd w:val="clear" w:color="auto" w:fill="FFFFFF"/>
              </w:rPr>
            </w:pPr>
          </w:p>
          <w:p w:rsidR="00766CBA" w:rsidRPr="00346209" w:rsidRDefault="00766CBA" w:rsidP="006113B7">
            <w:pPr>
              <w:pStyle w:val="TableParagraph"/>
              <w:ind w:left="0"/>
              <w:rPr>
                <w:rFonts w:asciiTheme="majorHAnsi" w:hAnsiTheme="majorHAnsi" w:cstheme="majorHAnsi"/>
                <w:b/>
                <w:color w:val="424242"/>
                <w:shd w:val="clear" w:color="auto" w:fill="FFFFFF"/>
              </w:rPr>
            </w:pPr>
            <w:r w:rsidRPr="00346209">
              <w:rPr>
                <w:rFonts w:asciiTheme="majorHAnsi" w:hAnsiTheme="majorHAnsi" w:cstheme="majorHAnsi"/>
                <w:b/>
                <w:color w:val="424242"/>
                <w:shd w:val="clear" w:color="auto" w:fill="FFFFFF"/>
              </w:rPr>
              <w:lastRenderedPageBreak/>
              <w:t>PE Scheme of Work</w:t>
            </w:r>
          </w:p>
          <w:p w:rsidR="00766CBA" w:rsidRPr="00346209" w:rsidRDefault="00766CBA" w:rsidP="00766CBA">
            <w:pPr>
              <w:spacing w:line="300" w:lineRule="atLeast"/>
              <w:rPr>
                <w:rFonts w:asciiTheme="majorHAnsi" w:hAnsiTheme="majorHAnsi" w:cstheme="majorHAnsi"/>
              </w:rPr>
            </w:pPr>
            <w:r w:rsidRPr="00346209">
              <w:rPr>
                <w:rFonts w:asciiTheme="majorHAnsi" w:hAnsiTheme="majorHAnsi" w:cstheme="majorHAnsi"/>
              </w:rPr>
              <w:t>Continued access to Get Set 4 PE which matched coaching mentoring and support ensures a progressive, well</w:t>
            </w:r>
            <w:r w:rsidRPr="00346209">
              <w:rPr>
                <w:rFonts w:ascii="Cambria Math" w:hAnsi="Cambria Math" w:cs="Cambria Math"/>
              </w:rPr>
              <w:t>‑</w:t>
            </w:r>
            <w:r w:rsidRPr="00346209">
              <w:rPr>
                <w:rFonts w:asciiTheme="majorHAnsi" w:hAnsiTheme="majorHAnsi" w:cstheme="majorHAnsi"/>
              </w:rPr>
              <w:t>sequenced curriculum tailored to class and individual needs. Curriculum mapping supports skills progression and assessment.</w:t>
            </w:r>
          </w:p>
          <w:p w:rsidR="00766CBA" w:rsidRPr="00346209" w:rsidRDefault="00766CBA" w:rsidP="00766CBA">
            <w:pPr>
              <w:spacing w:line="300" w:lineRule="atLeast"/>
              <w:rPr>
                <w:rFonts w:asciiTheme="majorHAnsi" w:hAnsiTheme="majorHAnsi" w:cstheme="majorHAnsi"/>
                <w:b/>
              </w:rPr>
            </w:pPr>
            <w:r w:rsidRPr="00346209">
              <w:rPr>
                <w:rFonts w:asciiTheme="majorHAnsi" w:hAnsiTheme="majorHAnsi" w:cstheme="majorHAnsi"/>
                <w:b/>
              </w:rPr>
              <w:t>Increased Curriculum PE Time</w:t>
            </w:r>
          </w:p>
          <w:p w:rsidR="00766CBA" w:rsidRPr="00346209" w:rsidRDefault="00766CBA" w:rsidP="00766CBA">
            <w:pPr>
              <w:spacing w:line="300" w:lineRule="atLeast"/>
              <w:rPr>
                <w:rFonts w:asciiTheme="majorHAnsi" w:hAnsiTheme="majorHAnsi" w:cstheme="majorHAnsi"/>
              </w:rPr>
            </w:pPr>
            <w:r w:rsidRPr="00346209">
              <w:rPr>
                <w:rFonts w:asciiTheme="majorHAnsi" w:hAnsiTheme="majorHAnsi" w:cstheme="majorHAnsi"/>
              </w:rPr>
              <w:t>All pupils from Nursery to Year 6 receive 2 hours of PE per week, delivered jointly by the PE Coach and class teacher.</w:t>
            </w:r>
          </w:p>
          <w:p w:rsidR="00766CBA" w:rsidRPr="00346209" w:rsidRDefault="00766CBA" w:rsidP="00766CBA">
            <w:pPr>
              <w:spacing w:line="300" w:lineRule="atLeast"/>
              <w:rPr>
                <w:rFonts w:asciiTheme="majorHAnsi" w:hAnsiTheme="majorHAnsi" w:cstheme="majorHAnsi"/>
                <w:b/>
              </w:rPr>
            </w:pPr>
            <w:r w:rsidRPr="00346209">
              <w:rPr>
                <w:rFonts w:asciiTheme="majorHAnsi" w:hAnsiTheme="majorHAnsi" w:cstheme="majorHAnsi"/>
                <w:b/>
              </w:rPr>
              <w:t>Active Playtimes &amp; Lunchtimes</w:t>
            </w:r>
          </w:p>
          <w:p w:rsidR="00766CBA" w:rsidRPr="00346209" w:rsidRDefault="00766CBA" w:rsidP="00766CBA">
            <w:pPr>
              <w:spacing w:line="300" w:lineRule="atLeast"/>
              <w:rPr>
                <w:rFonts w:asciiTheme="majorHAnsi" w:hAnsiTheme="majorHAnsi" w:cstheme="majorHAnsi"/>
              </w:rPr>
            </w:pPr>
            <w:r w:rsidRPr="00346209">
              <w:rPr>
                <w:rFonts w:asciiTheme="majorHAnsi" w:hAnsiTheme="majorHAnsi" w:cstheme="majorHAnsi"/>
              </w:rPr>
              <w:t>A dedicated Play Leader facilitates structured physical activity at lunchtime. Wellbeing Buddies support peer</w:t>
            </w:r>
            <w:r w:rsidRPr="00346209">
              <w:rPr>
                <w:rFonts w:ascii="Cambria Math" w:hAnsi="Cambria Math" w:cs="Cambria Math"/>
              </w:rPr>
              <w:t>‑</w:t>
            </w:r>
            <w:r w:rsidRPr="00346209">
              <w:rPr>
                <w:rFonts w:asciiTheme="majorHAnsi" w:hAnsiTheme="majorHAnsi" w:cstheme="majorHAnsi"/>
              </w:rPr>
              <w:t>led activity ideas shared across KS1 and KS2.</w:t>
            </w:r>
          </w:p>
          <w:p w:rsidR="00766CBA" w:rsidRPr="00346209" w:rsidRDefault="00766CBA" w:rsidP="00766CBA">
            <w:pPr>
              <w:spacing w:line="300" w:lineRule="atLeast"/>
              <w:rPr>
                <w:rFonts w:asciiTheme="majorHAnsi" w:hAnsiTheme="majorHAnsi" w:cstheme="majorHAnsi"/>
                <w:b/>
              </w:rPr>
            </w:pPr>
            <w:r w:rsidRPr="00346209">
              <w:rPr>
                <w:rFonts w:asciiTheme="majorHAnsi" w:hAnsiTheme="majorHAnsi" w:cstheme="majorHAnsi"/>
                <w:b/>
              </w:rPr>
              <w:t>Active Travel Promotion</w:t>
            </w:r>
          </w:p>
          <w:p w:rsidR="00766CBA" w:rsidRPr="00346209" w:rsidRDefault="00766CBA" w:rsidP="00766CBA">
            <w:pPr>
              <w:spacing w:line="300" w:lineRule="atLeast"/>
              <w:rPr>
                <w:rFonts w:asciiTheme="majorHAnsi" w:hAnsiTheme="majorHAnsi" w:cstheme="majorHAnsi"/>
              </w:rPr>
            </w:pPr>
            <w:r w:rsidRPr="00346209">
              <w:rPr>
                <w:rFonts w:asciiTheme="majorHAnsi" w:hAnsiTheme="majorHAnsi" w:cstheme="majorHAnsi"/>
              </w:rPr>
              <w:t xml:space="preserve">The PE Lead and staff support events that promote active pupils travel to school and promotes walking, cycling and scooting using Class Dojo rewards and challenges. E.g. Big walk and wheel fortnight. </w:t>
            </w:r>
          </w:p>
          <w:p w:rsidR="00A60B84" w:rsidRPr="00346209" w:rsidRDefault="00A60B84" w:rsidP="00766CBA">
            <w:pPr>
              <w:spacing w:line="300" w:lineRule="atLeast"/>
              <w:rPr>
                <w:rFonts w:asciiTheme="majorHAnsi" w:hAnsiTheme="majorHAnsi" w:cstheme="majorHAnsi"/>
                <w:b/>
              </w:rPr>
            </w:pPr>
            <w:r w:rsidRPr="00346209">
              <w:rPr>
                <w:rFonts w:asciiTheme="majorHAnsi" w:hAnsiTheme="majorHAnsi" w:cstheme="majorHAnsi"/>
                <w:b/>
              </w:rPr>
              <w:t>Pupil Voice &amp; Club Development</w:t>
            </w:r>
          </w:p>
          <w:p w:rsidR="00A60B84" w:rsidRPr="00346209" w:rsidRDefault="00A60B84" w:rsidP="00766CBA">
            <w:pPr>
              <w:spacing w:line="300" w:lineRule="atLeast"/>
              <w:rPr>
                <w:rFonts w:asciiTheme="majorHAnsi" w:hAnsiTheme="majorHAnsi" w:cstheme="majorHAnsi"/>
              </w:rPr>
            </w:pPr>
            <w:r w:rsidRPr="00346209">
              <w:rPr>
                <w:rFonts w:asciiTheme="majorHAnsi" w:hAnsiTheme="majorHAnsi" w:cstheme="majorHAnsi"/>
              </w:rPr>
              <w:t>Pupil voice inform after</w:t>
            </w:r>
            <w:r w:rsidRPr="00346209">
              <w:rPr>
                <w:rFonts w:ascii="Cambria Math" w:hAnsi="Cambria Math" w:cs="Cambria Math"/>
              </w:rPr>
              <w:t>‑</w:t>
            </w:r>
            <w:r w:rsidRPr="00346209">
              <w:rPr>
                <w:rFonts w:asciiTheme="majorHAnsi" w:hAnsiTheme="majorHAnsi" w:cstheme="majorHAnsi"/>
              </w:rPr>
              <w:t>school sports provision. Provision is adjusted to reflect pupil interests and ensure high engagement.</w:t>
            </w:r>
          </w:p>
          <w:p w:rsidR="00A60B84" w:rsidRPr="00346209" w:rsidRDefault="00A60B84" w:rsidP="00A60B84">
            <w:pPr>
              <w:spacing w:line="300" w:lineRule="atLeast"/>
              <w:rPr>
                <w:rFonts w:asciiTheme="majorHAnsi" w:eastAsia="Times New Roman" w:hAnsiTheme="majorHAnsi" w:cstheme="majorHAnsi"/>
                <w:b/>
                <w:color w:val="auto"/>
                <w:sz w:val="21"/>
                <w:szCs w:val="21"/>
              </w:rPr>
            </w:pPr>
            <w:r w:rsidRPr="00A60B84">
              <w:rPr>
                <w:rFonts w:asciiTheme="majorHAnsi" w:eastAsia="Times New Roman" w:hAnsiTheme="majorHAnsi" w:cstheme="majorHAnsi"/>
                <w:b/>
                <w:color w:val="auto"/>
                <w:sz w:val="21"/>
                <w:szCs w:val="21"/>
              </w:rPr>
              <w:t>Extra</w:t>
            </w:r>
            <w:r w:rsidRPr="00A60B84">
              <w:rPr>
                <w:rFonts w:asciiTheme="majorHAnsi" w:eastAsia="Times New Roman" w:hAnsiTheme="majorHAnsi" w:cstheme="majorHAnsi"/>
                <w:b/>
                <w:color w:val="auto"/>
                <w:sz w:val="21"/>
                <w:szCs w:val="21"/>
              </w:rPr>
              <w:noBreakHyphen/>
              <w:t>Curricular Sports Clubs</w:t>
            </w:r>
          </w:p>
          <w:p w:rsidR="00A60B84" w:rsidRPr="00A60B84" w:rsidRDefault="00A60B84" w:rsidP="00A60B84">
            <w:pPr>
              <w:spacing w:line="300" w:lineRule="atLeast"/>
              <w:rPr>
                <w:rFonts w:asciiTheme="majorHAnsi" w:eastAsia="Times New Roman" w:hAnsiTheme="majorHAnsi" w:cstheme="majorHAnsi"/>
                <w:b/>
                <w:color w:val="auto"/>
                <w:sz w:val="21"/>
                <w:szCs w:val="21"/>
              </w:rPr>
            </w:pPr>
            <w:r w:rsidRPr="00346209">
              <w:rPr>
                <w:rFonts w:asciiTheme="majorHAnsi" w:eastAsia="Times New Roman" w:hAnsiTheme="majorHAnsi" w:cstheme="majorHAnsi"/>
                <w:b/>
                <w:color w:val="auto"/>
                <w:sz w:val="21"/>
                <w:szCs w:val="21"/>
              </w:rPr>
              <w:t xml:space="preserve">- </w:t>
            </w:r>
            <w:r w:rsidRPr="00346209">
              <w:rPr>
                <w:rFonts w:asciiTheme="majorHAnsi" w:eastAsia="Times New Roman" w:hAnsiTheme="majorHAnsi" w:cstheme="majorHAnsi"/>
                <w:color w:val="auto"/>
                <w:sz w:val="21"/>
                <w:szCs w:val="21"/>
              </w:rPr>
              <w:t>Progressive Sports deliver KS1 after</w:t>
            </w:r>
            <w:r w:rsidRPr="00346209">
              <w:rPr>
                <w:rFonts w:ascii="Cambria Math" w:eastAsia="Times New Roman" w:hAnsi="Cambria Math" w:cs="Cambria Math"/>
                <w:color w:val="auto"/>
                <w:sz w:val="21"/>
                <w:szCs w:val="21"/>
              </w:rPr>
              <w:t>‑</w:t>
            </w:r>
            <w:r w:rsidRPr="00346209">
              <w:rPr>
                <w:rFonts w:asciiTheme="majorHAnsi" w:eastAsia="Times New Roman" w:hAnsiTheme="majorHAnsi" w:cstheme="majorHAnsi"/>
                <w:color w:val="auto"/>
                <w:sz w:val="21"/>
                <w:szCs w:val="21"/>
              </w:rPr>
              <w:t>school clubs (from January 2026).                                     - In</w:t>
            </w:r>
            <w:r w:rsidRPr="00346209">
              <w:rPr>
                <w:rFonts w:ascii="Cambria Math" w:eastAsia="Times New Roman" w:hAnsi="Cambria Math" w:cs="Cambria Math"/>
                <w:color w:val="auto"/>
                <w:sz w:val="21"/>
                <w:szCs w:val="21"/>
              </w:rPr>
              <w:t>‑</w:t>
            </w:r>
            <w:r w:rsidRPr="00346209">
              <w:rPr>
                <w:rFonts w:asciiTheme="majorHAnsi" w:eastAsia="Times New Roman" w:hAnsiTheme="majorHAnsi" w:cstheme="majorHAnsi"/>
                <w:color w:val="auto"/>
                <w:sz w:val="21"/>
                <w:szCs w:val="21"/>
              </w:rPr>
              <w:t xml:space="preserve">house Coach delivers lunchtime </w:t>
            </w:r>
            <w:r w:rsidR="00346209" w:rsidRPr="00346209">
              <w:rPr>
                <w:rFonts w:asciiTheme="majorHAnsi" w:eastAsia="Times New Roman" w:hAnsiTheme="majorHAnsi" w:cstheme="majorHAnsi"/>
                <w:color w:val="auto"/>
                <w:sz w:val="21"/>
                <w:szCs w:val="21"/>
              </w:rPr>
              <w:t>provision</w:t>
            </w:r>
            <w:r w:rsidRPr="00346209">
              <w:rPr>
                <w:rFonts w:asciiTheme="majorHAnsi" w:eastAsia="Times New Roman" w:hAnsiTheme="majorHAnsi" w:cstheme="majorHAnsi"/>
                <w:color w:val="auto"/>
                <w:sz w:val="21"/>
                <w:szCs w:val="21"/>
              </w:rPr>
              <w:t xml:space="preserve"> (x4 a week) from Jan and KS2 after</w:t>
            </w:r>
            <w:r w:rsidRPr="00346209">
              <w:rPr>
                <w:rFonts w:ascii="Cambria Math" w:eastAsia="Times New Roman" w:hAnsi="Cambria Math" w:cs="Cambria Math"/>
                <w:color w:val="auto"/>
                <w:sz w:val="21"/>
                <w:szCs w:val="21"/>
              </w:rPr>
              <w:t>‑</w:t>
            </w:r>
            <w:r w:rsidRPr="00346209">
              <w:rPr>
                <w:rFonts w:asciiTheme="majorHAnsi" w:eastAsia="Times New Roman" w:hAnsiTheme="majorHAnsi" w:cstheme="majorHAnsi"/>
                <w:color w:val="auto"/>
                <w:sz w:val="21"/>
                <w:szCs w:val="21"/>
              </w:rPr>
              <w:t>school sports clubs twice weekly (from April 2026).</w:t>
            </w:r>
          </w:p>
          <w:p w:rsidR="00A60B84" w:rsidRPr="00346209" w:rsidRDefault="00A60B84" w:rsidP="00766CBA">
            <w:pPr>
              <w:spacing w:line="300" w:lineRule="atLeast"/>
              <w:rPr>
                <w:rFonts w:asciiTheme="majorHAnsi" w:hAnsiTheme="majorHAnsi" w:cstheme="majorHAnsi"/>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0301A5" w:rsidRPr="00346209" w:rsidRDefault="000301A5" w:rsidP="000301A5">
            <w:pPr>
              <w:pStyle w:val="TableParagraph"/>
              <w:spacing w:before="138"/>
              <w:ind w:left="53"/>
              <w:rPr>
                <w:rFonts w:asciiTheme="majorHAnsi" w:hAnsiTheme="majorHAnsi" w:cstheme="majorHAnsi"/>
              </w:rPr>
            </w:pPr>
            <w:r w:rsidRPr="00346209">
              <w:rPr>
                <w:rFonts w:asciiTheme="majorHAnsi" w:hAnsiTheme="majorHAnsi" w:cstheme="majorHAnsi"/>
              </w:rPr>
              <w:lastRenderedPageBreak/>
              <w:t xml:space="preserve">Progressive sports </w:t>
            </w:r>
            <w:proofErr w:type="gramStart"/>
            <w:r w:rsidRPr="00346209">
              <w:rPr>
                <w:rFonts w:asciiTheme="majorHAnsi" w:hAnsiTheme="majorHAnsi" w:cstheme="majorHAnsi"/>
              </w:rPr>
              <w:t xml:space="preserve">coaches  </w:t>
            </w:r>
            <w:r w:rsidR="00A60B84" w:rsidRPr="00346209">
              <w:rPr>
                <w:rFonts w:asciiTheme="majorHAnsi" w:hAnsiTheme="majorHAnsi" w:cstheme="majorHAnsi"/>
              </w:rPr>
              <w:t>and</w:t>
            </w:r>
            <w:proofErr w:type="gramEnd"/>
            <w:r w:rsidR="00A60B84" w:rsidRPr="00346209">
              <w:rPr>
                <w:rFonts w:asciiTheme="majorHAnsi" w:hAnsiTheme="majorHAnsi" w:cstheme="majorHAnsi"/>
              </w:rPr>
              <w:t xml:space="preserve"> after school club</w:t>
            </w:r>
          </w:p>
          <w:p w:rsidR="00597721" w:rsidRPr="00346209" w:rsidRDefault="00A60B84" w:rsidP="000870F6">
            <w:pPr>
              <w:pStyle w:val="TableParagraph"/>
              <w:spacing w:before="160"/>
              <w:ind w:left="0"/>
              <w:rPr>
                <w:rFonts w:asciiTheme="majorHAnsi" w:hAnsiTheme="majorHAnsi" w:cstheme="majorHAnsi"/>
              </w:rPr>
            </w:pPr>
            <w:r w:rsidRPr="00346209">
              <w:rPr>
                <w:rFonts w:asciiTheme="majorHAnsi" w:hAnsiTheme="majorHAnsi" w:cstheme="majorHAnsi"/>
              </w:rPr>
              <w:t>Autumn: 2</w:t>
            </w:r>
            <w:r w:rsidR="00AE6839">
              <w:rPr>
                <w:rFonts w:asciiTheme="majorHAnsi" w:hAnsiTheme="majorHAnsi" w:cstheme="majorHAnsi"/>
              </w:rPr>
              <w:t>100</w:t>
            </w:r>
          </w:p>
          <w:p w:rsidR="00A60B84" w:rsidRPr="00346209" w:rsidRDefault="00A60B84" w:rsidP="000870F6">
            <w:pPr>
              <w:pStyle w:val="TableParagraph"/>
              <w:spacing w:before="160"/>
              <w:ind w:left="0"/>
              <w:rPr>
                <w:rFonts w:asciiTheme="majorHAnsi" w:hAnsiTheme="majorHAnsi" w:cstheme="majorHAnsi"/>
              </w:rPr>
            </w:pPr>
            <w:r w:rsidRPr="00346209">
              <w:rPr>
                <w:rFonts w:asciiTheme="majorHAnsi" w:hAnsiTheme="majorHAnsi" w:cstheme="majorHAnsi"/>
              </w:rPr>
              <w:t>Spring: £1850</w:t>
            </w:r>
          </w:p>
          <w:p w:rsidR="00A60B84" w:rsidRPr="00346209" w:rsidRDefault="00A60B84" w:rsidP="000870F6">
            <w:pPr>
              <w:pStyle w:val="TableParagraph"/>
              <w:spacing w:before="160"/>
              <w:ind w:left="0"/>
              <w:rPr>
                <w:rFonts w:asciiTheme="majorHAnsi" w:hAnsiTheme="majorHAnsi" w:cstheme="majorHAnsi"/>
              </w:rPr>
            </w:pPr>
            <w:r w:rsidRPr="00346209">
              <w:rPr>
                <w:rFonts w:asciiTheme="majorHAnsi" w:hAnsiTheme="majorHAnsi" w:cstheme="majorHAnsi"/>
              </w:rPr>
              <w:t>Summer:</w:t>
            </w:r>
            <w:r w:rsidR="00A14CBC">
              <w:rPr>
                <w:rFonts w:asciiTheme="majorHAnsi" w:hAnsiTheme="majorHAnsi" w:cstheme="majorHAnsi"/>
              </w:rPr>
              <w:t>222</w:t>
            </w:r>
            <w:r w:rsidR="00597721" w:rsidRPr="00346209">
              <w:rPr>
                <w:rFonts w:asciiTheme="majorHAnsi" w:hAnsiTheme="majorHAnsi" w:cstheme="majorHAnsi"/>
              </w:rPr>
              <w:t>0</w:t>
            </w:r>
          </w:p>
          <w:p w:rsidR="000870F6" w:rsidRPr="00346209" w:rsidRDefault="000870F6" w:rsidP="000870F6">
            <w:pPr>
              <w:pStyle w:val="TableParagraph"/>
              <w:spacing w:before="160"/>
              <w:ind w:left="0"/>
              <w:rPr>
                <w:rFonts w:asciiTheme="majorHAnsi" w:hAnsiTheme="majorHAnsi" w:cstheme="majorHAnsi"/>
              </w:rPr>
            </w:pPr>
          </w:p>
          <w:p w:rsidR="00A60B84" w:rsidRPr="00346209" w:rsidRDefault="00A60B84" w:rsidP="000870F6">
            <w:pPr>
              <w:pStyle w:val="TableParagraph"/>
              <w:spacing w:before="160"/>
              <w:ind w:left="0"/>
              <w:rPr>
                <w:rFonts w:asciiTheme="majorHAnsi" w:hAnsiTheme="majorHAnsi" w:cstheme="majorHAnsi"/>
              </w:rPr>
            </w:pPr>
            <w:r w:rsidRPr="00346209">
              <w:rPr>
                <w:rFonts w:asciiTheme="majorHAnsi" w:hAnsiTheme="majorHAnsi" w:cstheme="majorHAnsi"/>
              </w:rPr>
              <w:lastRenderedPageBreak/>
              <w:t xml:space="preserve">Additional sports taster </w:t>
            </w:r>
            <w:proofErr w:type="gramStart"/>
            <w:r w:rsidRPr="00346209">
              <w:rPr>
                <w:rFonts w:asciiTheme="majorHAnsi" w:hAnsiTheme="majorHAnsi" w:cstheme="majorHAnsi"/>
              </w:rPr>
              <w:t>days  x</w:t>
            </w:r>
            <w:proofErr w:type="gramEnd"/>
            <w:r w:rsidRPr="00346209">
              <w:rPr>
                <w:rFonts w:asciiTheme="majorHAnsi" w:hAnsiTheme="majorHAnsi" w:cstheme="majorHAnsi"/>
              </w:rPr>
              <w:t>3</w:t>
            </w:r>
            <w:r w:rsidR="00AE6839">
              <w:rPr>
                <w:rFonts w:asciiTheme="majorHAnsi" w:hAnsiTheme="majorHAnsi" w:cstheme="majorHAnsi"/>
              </w:rPr>
              <w:t xml:space="preserve"> (</w:t>
            </w:r>
            <w:r w:rsidR="00374B19">
              <w:rPr>
                <w:rFonts w:asciiTheme="majorHAnsi" w:hAnsiTheme="majorHAnsi" w:cstheme="majorHAnsi"/>
              </w:rPr>
              <w:t>555)</w:t>
            </w:r>
          </w:p>
          <w:p w:rsidR="00A60B84" w:rsidRPr="00346209" w:rsidRDefault="00A60B84" w:rsidP="000870F6">
            <w:pPr>
              <w:pStyle w:val="TableParagraph"/>
              <w:spacing w:before="160"/>
              <w:ind w:left="0"/>
              <w:rPr>
                <w:rFonts w:asciiTheme="majorHAnsi" w:hAnsiTheme="majorHAnsi" w:cstheme="majorHAnsi"/>
              </w:rPr>
            </w:pPr>
            <w:r w:rsidRPr="00346209">
              <w:rPr>
                <w:rFonts w:asciiTheme="majorHAnsi" w:hAnsiTheme="majorHAnsi" w:cstheme="majorHAnsi"/>
              </w:rPr>
              <w:t>Get set PE subscription 585</w:t>
            </w:r>
          </w:p>
          <w:p w:rsidR="000870F6" w:rsidRPr="00346209" w:rsidRDefault="000870F6" w:rsidP="000870F6">
            <w:pPr>
              <w:pStyle w:val="TableParagraph"/>
              <w:spacing w:before="160"/>
              <w:ind w:left="0"/>
              <w:rPr>
                <w:rFonts w:asciiTheme="majorHAnsi" w:hAnsiTheme="majorHAnsi" w:cstheme="majorHAnsi"/>
              </w:rPr>
            </w:pPr>
          </w:p>
          <w:p w:rsidR="000870F6" w:rsidRDefault="00374B19" w:rsidP="000870F6">
            <w:pPr>
              <w:pStyle w:val="TableParagraph"/>
              <w:spacing w:before="160"/>
              <w:ind w:left="0"/>
              <w:rPr>
                <w:rFonts w:asciiTheme="majorHAnsi" w:hAnsiTheme="majorHAnsi" w:cstheme="majorHAnsi"/>
              </w:rPr>
            </w:pPr>
            <w:r>
              <w:rPr>
                <w:rFonts w:asciiTheme="majorHAnsi" w:hAnsiTheme="majorHAnsi" w:cstheme="majorHAnsi"/>
              </w:rPr>
              <w:t>Lunchtime active leads</w:t>
            </w:r>
          </w:p>
          <w:p w:rsidR="000075E9" w:rsidRPr="00374B19" w:rsidRDefault="00374B19" w:rsidP="00A14CBC">
            <w:pPr>
              <w:pStyle w:val="TableParagraph"/>
              <w:spacing w:before="160"/>
              <w:ind w:left="0"/>
              <w:rPr>
                <w:rFonts w:asciiTheme="majorHAnsi" w:hAnsiTheme="majorHAnsi" w:cstheme="majorHAnsi"/>
                <w:color w:val="FF0000"/>
              </w:rPr>
            </w:pPr>
            <w:r w:rsidRPr="00374B19">
              <w:rPr>
                <w:rFonts w:asciiTheme="majorHAnsi" w:hAnsiTheme="majorHAnsi" w:cstheme="majorHAnsi"/>
                <w:color w:val="FF0000"/>
              </w:rPr>
              <w:t>£</w:t>
            </w:r>
            <w:r w:rsidR="00A14CBC">
              <w:rPr>
                <w:rFonts w:asciiTheme="majorHAnsi" w:hAnsiTheme="majorHAnsi" w:cstheme="majorHAnsi"/>
                <w:color w:val="FF0000"/>
              </w:rPr>
              <w:t>2395</w:t>
            </w:r>
          </w:p>
          <w:p w:rsidR="000870F6" w:rsidRPr="00346209" w:rsidRDefault="000870F6" w:rsidP="000870F6">
            <w:pPr>
              <w:pStyle w:val="TableParagraph"/>
              <w:spacing w:before="160"/>
              <w:ind w:left="0"/>
              <w:rPr>
                <w:rFonts w:asciiTheme="majorHAnsi" w:hAnsiTheme="majorHAnsi" w:cstheme="majorHAnsi"/>
              </w:rPr>
            </w:pPr>
          </w:p>
          <w:p w:rsidR="000870F6" w:rsidRPr="00346209" w:rsidRDefault="000870F6" w:rsidP="000870F6">
            <w:pPr>
              <w:pStyle w:val="TableParagraph"/>
              <w:spacing w:before="160"/>
              <w:ind w:left="0"/>
              <w:rPr>
                <w:rFonts w:asciiTheme="majorHAnsi" w:hAnsiTheme="majorHAnsi" w:cstheme="majorHAnsi"/>
              </w:rPr>
            </w:pPr>
          </w:p>
          <w:p w:rsidR="0031437B" w:rsidRPr="00346209" w:rsidRDefault="0031437B" w:rsidP="000870F6">
            <w:pPr>
              <w:pStyle w:val="TableParagraph"/>
              <w:spacing w:before="160"/>
              <w:ind w:left="0"/>
              <w:rPr>
                <w:rFonts w:asciiTheme="majorHAnsi" w:hAnsiTheme="majorHAnsi" w:cstheme="majorHAnsi"/>
              </w:rPr>
            </w:pPr>
          </w:p>
          <w:p w:rsidR="0031437B" w:rsidRPr="00346209" w:rsidRDefault="0031437B" w:rsidP="000870F6">
            <w:pPr>
              <w:pStyle w:val="TableParagraph"/>
              <w:spacing w:before="160"/>
              <w:ind w:left="0"/>
              <w:rPr>
                <w:rFonts w:asciiTheme="majorHAnsi" w:hAnsiTheme="majorHAnsi" w:cstheme="majorHAnsi"/>
              </w:rPr>
            </w:pPr>
          </w:p>
          <w:p w:rsidR="0031437B" w:rsidRPr="00346209" w:rsidRDefault="0031437B" w:rsidP="000870F6">
            <w:pPr>
              <w:pStyle w:val="TableParagraph"/>
              <w:spacing w:before="160"/>
              <w:ind w:left="0"/>
              <w:rPr>
                <w:rFonts w:asciiTheme="majorHAnsi" w:hAnsiTheme="majorHAnsi" w:cstheme="majorHAnsi"/>
              </w:rPr>
            </w:pPr>
          </w:p>
          <w:p w:rsidR="0031437B" w:rsidRPr="00346209" w:rsidRDefault="0031437B" w:rsidP="000870F6">
            <w:pPr>
              <w:pStyle w:val="TableParagraph"/>
              <w:spacing w:before="160"/>
              <w:ind w:left="0"/>
              <w:rPr>
                <w:rFonts w:asciiTheme="majorHAnsi" w:hAnsiTheme="majorHAnsi" w:cstheme="majorHAnsi"/>
              </w:rPr>
            </w:pPr>
          </w:p>
          <w:p w:rsidR="0031437B" w:rsidRPr="00346209" w:rsidRDefault="0031437B" w:rsidP="000870F6">
            <w:pPr>
              <w:pStyle w:val="TableParagraph"/>
              <w:spacing w:before="160"/>
              <w:ind w:left="0"/>
              <w:rPr>
                <w:rFonts w:asciiTheme="majorHAnsi" w:hAnsiTheme="majorHAnsi" w:cstheme="majorHAnsi"/>
              </w:rPr>
            </w:pPr>
          </w:p>
          <w:p w:rsidR="0031437B" w:rsidRPr="00346209" w:rsidRDefault="0031437B" w:rsidP="000870F6">
            <w:pPr>
              <w:pStyle w:val="TableParagraph"/>
              <w:spacing w:before="160"/>
              <w:ind w:left="0"/>
              <w:rPr>
                <w:rFonts w:asciiTheme="majorHAnsi" w:hAnsiTheme="majorHAnsi" w:cstheme="majorHAnsi"/>
              </w:rPr>
            </w:pPr>
          </w:p>
          <w:p w:rsidR="0031437B" w:rsidRPr="00346209" w:rsidRDefault="00A60B84" w:rsidP="000870F6">
            <w:pPr>
              <w:pStyle w:val="TableParagraph"/>
              <w:spacing w:before="160"/>
              <w:ind w:left="0"/>
              <w:rPr>
                <w:rFonts w:asciiTheme="majorHAnsi" w:hAnsiTheme="majorHAnsi" w:cstheme="majorHAnsi"/>
              </w:rPr>
            </w:pPr>
            <w:r w:rsidRPr="00346209">
              <w:rPr>
                <w:rFonts w:asciiTheme="majorHAnsi" w:hAnsiTheme="majorHAnsi" w:cstheme="majorHAnsi"/>
              </w:rPr>
              <w:t>In house spo</w:t>
            </w:r>
            <w:r w:rsidR="00AE6839">
              <w:rPr>
                <w:rFonts w:asciiTheme="majorHAnsi" w:hAnsiTheme="majorHAnsi" w:cstheme="majorHAnsi"/>
              </w:rPr>
              <w:t>r</w:t>
            </w:r>
            <w:r w:rsidRPr="00346209">
              <w:rPr>
                <w:rFonts w:asciiTheme="majorHAnsi" w:hAnsiTheme="majorHAnsi" w:cstheme="majorHAnsi"/>
              </w:rPr>
              <w:t>ts coach</w:t>
            </w:r>
            <w:r w:rsidR="004660A4" w:rsidRPr="00346209">
              <w:rPr>
                <w:rFonts w:asciiTheme="majorHAnsi" w:hAnsiTheme="majorHAnsi" w:cstheme="majorHAnsi"/>
              </w:rPr>
              <w:t xml:space="preserve"> £</w:t>
            </w:r>
            <w:r w:rsidR="00A14CBC">
              <w:rPr>
                <w:rFonts w:asciiTheme="majorHAnsi" w:hAnsiTheme="majorHAnsi" w:cstheme="majorHAnsi"/>
              </w:rPr>
              <w:t>1328</w:t>
            </w:r>
          </w:p>
        </w:tc>
        <w:tc>
          <w:tcPr>
            <w:tcW w:w="2983" w:type="dxa"/>
            <w:tcBorders>
              <w:top w:val="single" w:sz="4" w:space="0" w:color="000000"/>
              <w:left w:val="single" w:sz="4" w:space="0" w:color="000000"/>
              <w:bottom w:val="single" w:sz="4" w:space="0" w:color="000000"/>
              <w:right w:val="single" w:sz="4" w:space="0" w:color="000000"/>
            </w:tcBorders>
            <w:shd w:val="clear" w:color="auto" w:fill="auto"/>
          </w:tcPr>
          <w:p w:rsidR="00222985" w:rsidRDefault="00222985" w:rsidP="00222985">
            <w:pPr>
              <w:pStyle w:val="TableParagraph"/>
              <w:spacing w:line="263" w:lineRule="exact"/>
              <w:rPr>
                <w:rFonts w:asciiTheme="majorHAnsi" w:hAnsiTheme="majorHAnsi" w:cstheme="majorHAnsi"/>
              </w:rPr>
            </w:pPr>
            <w:r w:rsidRPr="00222985">
              <w:rPr>
                <w:rFonts w:asciiTheme="majorHAnsi" w:hAnsiTheme="majorHAnsi" w:cstheme="majorHAnsi"/>
              </w:rPr>
              <w:lastRenderedPageBreak/>
              <w:t>All pupils receive at least 2 hours of high</w:t>
            </w:r>
            <w:r w:rsidRPr="00222985">
              <w:rPr>
                <w:rFonts w:ascii="Cambria Math" w:hAnsi="Cambria Math" w:cs="Cambria Math"/>
              </w:rPr>
              <w:t>‑</w:t>
            </w:r>
            <w:r w:rsidRPr="00222985">
              <w:rPr>
                <w:rFonts w:asciiTheme="majorHAnsi" w:hAnsiTheme="majorHAnsi" w:cstheme="majorHAnsi"/>
              </w:rPr>
              <w:t>quality PE per week, meeting national guidance.</w:t>
            </w:r>
          </w:p>
          <w:p w:rsidR="00222985" w:rsidRPr="00222985" w:rsidRDefault="00222985" w:rsidP="00222985">
            <w:pPr>
              <w:pStyle w:val="TableParagraph"/>
              <w:spacing w:line="263" w:lineRule="exact"/>
              <w:rPr>
                <w:rFonts w:asciiTheme="majorHAnsi" w:hAnsiTheme="majorHAnsi" w:cstheme="majorHAnsi"/>
              </w:rPr>
            </w:pPr>
          </w:p>
          <w:p w:rsidR="00222985" w:rsidRDefault="00222985" w:rsidP="00222985">
            <w:pPr>
              <w:pStyle w:val="TableParagraph"/>
              <w:spacing w:line="263" w:lineRule="exact"/>
              <w:rPr>
                <w:rFonts w:asciiTheme="majorHAnsi" w:hAnsiTheme="majorHAnsi" w:cstheme="majorHAnsi"/>
              </w:rPr>
            </w:pPr>
            <w:r w:rsidRPr="00222985">
              <w:rPr>
                <w:rFonts w:asciiTheme="majorHAnsi" w:hAnsiTheme="majorHAnsi" w:cstheme="majorHAnsi"/>
              </w:rPr>
              <w:t>Increased engagement in PE lessons and sport across the school (</w:t>
            </w:r>
            <w:r>
              <w:rPr>
                <w:rFonts w:asciiTheme="majorHAnsi" w:hAnsiTheme="majorHAnsi" w:cstheme="majorHAnsi"/>
              </w:rPr>
              <w:t>Engagement tracker</w:t>
            </w:r>
            <w:r w:rsidRPr="00222985">
              <w:rPr>
                <w:rFonts w:asciiTheme="majorHAnsi" w:hAnsiTheme="majorHAnsi" w:cstheme="majorHAnsi"/>
              </w:rPr>
              <w:t xml:space="preserve"> and pupil voice).</w:t>
            </w:r>
          </w:p>
          <w:p w:rsidR="00222985" w:rsidRPr="00222985" w:rsidRDefault="00222985" w:rsidP="00222985">
            <w:pPr>
              <w:pStyle w:val="TableParagraph"/>
              <w:spacing w:line="263" w:lineRule="exact"/>
              <w:rPr>
                <w:rFonts w:asciiTheme="majorHAnsi" w:hAnsiTheme="majorHAnsi" w:cstheme="majorHAnsi"/>
              </w:rPr>
            </w:pPr>
          </w:p>
          <w:p w:rsidR="00222985" w:rsidRPr="00222985" w:rsidRDefault="00222985" w:rsidP="00222985">
            <w:pPr>
              <w:pStyle w:val="TableParagraph"/>
              <w:spacing w:line="263" w:lineRule="exact"/>
              <w:rPr>
                <w:rFonts w:asciiTheme="majorHAnsi" w:hAnsiTheme="majorHAnsi" w:cstheme="majorHAnsi"/>
              </w:rPr>
            </w:pPr>
            <w:r w:rsidRPr="00222985">
              <w:rPr>
                <w:rFonts w:asciiTheme="majorHAnsi" w:hAnsiTheme="majorHAnsi" w:cstheme="majorHAnsi"/>
              </w:rPr>
              <w:t xml:space="preserve">Teaching staff show improved </w:t>
            </w:r>
            <w:r w:rsidRPr="00222985">
              <w:rPr>
                <w:rFonts w:asciiTheme="majorHAnsi" w:hAnsiTheme="majorHAnsi" w:cstheme="majorHAnsi"/>
              </w:rPr>
              <w:lastRenderedPageBreak/>
              <w:t>confidence and competence delivering PE independently.</w:t>
            </w:r>
          </w:p>
          <w:p w:rsidR="00222985" w:rsidRDefault="00222985" w:rsidP="00222985">
            <w:pPr>
              <w:pStyle w:val="TableParagraph"/>
              <w:spacing w:line="263" w:lineRule="exact"/>
              <w:rPr>
                <w:rFonts w:asciiTheme="majorHAnsi" w:hAnsiTheme="majorHAnsi" w:cstheme="majorHAnsi"/>
              </w:rPr>
            </w:pPr>
            <w:r w:rsidRPr="00222985">
              <w:rPr>
                <w:rFonts w:asciiTheme="majorHAnsi" w:hAnsiTheme="majorHAnsi" w:cstheme="majorHAnsi"/>
              </w:rPr>
              <w:t>Staff are upskilled through mentoring, ensuring sustainable high</w:t>
            </w:r>
            <w:r w:rsidRPr="00222985">
              <w:rPr>
                <w:rFonts w:ascii="Cambria Math" w:hAnsi="Cambria Math" w:cs="Cambria Math"/>
              </w:rPr>
              <w:t>‑</w:t>
            </w:r>
            <w:r w:rsidRPr="00222985">
              <w:rPr>
                <w:rFonts w:asciiTheme="majorHAnsi" w:hAnsiTheme="majorHAnsi" w:cstheme="majorHAnsi"/>
              </w:rPr>
              <w:t>quality provision year on year.</w:t>
            </w:r>
          </w:p>
          <w:p w:rsidR="00222985" w:rsidRPr="00222985" w:rsidRDefault="00222985" w:rsidP="00222985">
            <w:pPr>
              <w:pStyle w:val="TableParagraph"/>
              <w:spacing w:line="263" w:lineRule="exact"/>
              <w:rPr>
                <w:rFonts w:asciiTheme="majorHAnsi" w:hAnsiTheme="majorHAnsi" w:cstheme="majorHAnsi"/>
              </w:rPr>
            </w:pPr>
          </w:p>
          <w:p w:rsidR="00222985" w:rsidRDefault="00222985" w:rsidP="00222985">
            <w:pPr>
              <w:pStyle w:val="TableParagraph"/>
              <w:spacing w:line="263" w:lineRule="exact"/>
              <w:rPr>
                <w:rFonts w:asciiTheme="majorHAnsi" w:hAnsiTheme="majorHAnsi" w:cstheme="majorHAnsi"/>
              </w:rPr>
            </w:pPr>
            <w:r w:rsidRPr="00222985">
              <w:rPr>
                <w:rFonts w:asciiTheme="majorHAnsi" w:hAnsiTheme="majorHAnsi" w:cstheme="majorHAnsi"/>
              </w:rPr>
              <w:t>Pupils demonstrate improved physical literacy, participation, teamwork and confidence.</w:t>
            </w:r>
          </w:p>
          <w:p w:rsidR="00222985" w:rsidRPr="00222985" w:rsidRDefault="00222985" w:rsidP="00222985">
            <w:pPr>
              <w:pStyle w:val="TableParagraph"/>
              <w:spacing w:line="263" w:lineRule="exact"/>
              <w:rPr>
                <w:rFonts w:asciiTheme="majorHAnsi" w:hAnsiTheme="majorHAnsi" w:cstheme="majorHAnsi"/>
              </w:rPr>
            </w:pPr>
          </w:p>
          <w:p w:rsidR="00222985" w:rsidRDefault="00222985" w:rsidP="00222985">
            <w:pPr>
              <w:pStyle w:val="TableParagraph"/>
              <w:spacing w:line="263" w:lineRule="exact"/>
              <w:rPr>
                <w:rFonts w:asciiTheme="majorHAnsi" w:hAnsiTheme="majorHAnsi" w:cstheme="majorHAnsi"/>
              </w:rPr>
            </w:pPr>
            <w:r w:rsidRPr="00222985">
              <w:rPr>
                <w:rFonts w:asciiTheme="majorHAnsi" w:hAnsiTheme="majorHAnsi" w:cstheme="majorHAnsi"/>
              </w:rPr>
              <w:t>Lunchtimes are more active, inclusive and structured, leading to improved behaviour and wellbeing.</w:t>
            </w:r>
          </w:p>
          <w:p w:rsidR="00222985" w:rsidRPr="00222985" w:rsidRDefault="00222985" w:rsidP="00222985">
            <w:pPr>
              <w:pStyle w:val="TableParagraph"/>
              <w:spacing w:line="263" w:lineRule="exact"/>
              <w:rPr>
                <w:rFonts w:asciiTheme="majorHAnsi" w:hAnsiTheme="majorHAnsi" w:cstheme="majorHAnsi"/>
              </w:rPr>
            </w:pPr>
          </w:p>
          <w:p w:rsidR="00222985" w:rsidRDefault="00222985" w:rsidP="00222985">
            <w:pPr>
              <w:pStyle w:val="TableParagraph"/>
              <w:spacing w:line="263" w:lineRule="exact"/>
              <w:rPr>
                <w:rFonts w:asciiTheme="majorHAnsi" w:hAnsiTheme="majorHAnsi" w:cstheme="majorHAnsi"/>
              </w:rPr>
            </w:pPr>
            <w:r w:rsidRPr="00222985">
              <w:rPr>
                <w:rFonts w:asciiTheme="majorHAnsi" w:hAnsiTheme="majorHAnsi" w:cstheme="majorHAnsi"/>
              </w:rPr>
              <w:t>Increased pupil participation in after</w:t>
            </w:r>
            <w:r w:rsidRPr="00222985">
              <w:rPr>
                <w:rFonts w:ascii="Cambria Math" w:hAnsi="Cambria Math" w:cs="Cambria Math"/>
              </w:rPr>
              <w:t>‑</w:t>
            </w:r>
            <w:r w:rsidRPr="00222985">
              <w:rPr>
                <w:rFonts w:asciiTheme="majorHAnsi" w:hAnsiTheme="majorHAnsi" w:cstheme="majorHAnsi"/>
              </w:rPr>
              <w:t>school sports clubs and competitive events.</w:t>
            </w:r>
          </w:p>
          <w:p w:rsidR="00222985" w:rsidRPr="00222985" w:rsidRDefault="00222985" w:rsidP="00222985">
            <w:pPr>
              <w:pStyle w:val="TableParagraph"/>
              <w:spacing w:line="263" w:lineRule="exact"/>
              <w:rPr>
                <w:rFonts w:asciiTheme="majorHAnsi" w:hAnsiTheme="majorHAnsi" w:cstheme="majorHAnsi"/>
              </w:rPr>
            </w:pPr>
          </w:p>
          <w:p w:rsidR="003F5BFC" w:rsidRPr="00346209" w:rsidRDefault="00222985" w:rsidP="00222985">
            <w:pPr>
              <w:pStyle w:val="TableParagraph"/>
              <w:spacing w:line="263" w:lineRule="exact"/>
              <w:rPr>
                <w:rFonts w:asciiTheme="majorHAnsi" w:hAnsiTheme="majorHAnsi" w:cstheme="majorHAnsi"/>
              </w:rPr>
            </w:pPr>
            <w:r w:rsidRPr="00222985">
              <w:rPr>
                <w:rFonts w:asciiTheme="majorHAnsi" w:hAnsiTheme="majorHAnsi" w:cstheme="majorHAnsi"/>
              </w:rPr>
              <w:t>Greater awareness and uptake of active travel to and from school.</w:t>
            </w:r>
          </w:p>
        </w:tc>
        <w:tc>
          <w:tcPr>
            <w:tcW w:w="2632" w:type="dxa"/>
            <w:tcBorders>
              <w:top w:val="single" w:sz="4" w:space="0" w:color="000000"/>
              <w:left w:val="single" w:sz="4" w:space="0" w:color="000000"/>
              <w:bottom w:val="single" w:sz="4" w:space="0" w:color="000000"/>
              <w:right w:val="single" w:sz="4" w:space="0" w:color="000000"/>
            </w:tcBorders>
            <w:shd w:val="clear" w:color="auto" w:fill="auto"/>
          </w:tcPr>
          <w:p w:rsidR="00222985" w:rsidRDefault="00222985" w:rsidP="00222985">
            <w:pPr>
              <w:pStyle w:val="TableParagraph"/>
              <w:rPr>
                <w:rFonts w:asciiTheme="majorHAnsi" w:hAnsiTheme="majorHAnsi" w:cstheme="majorHAnsi"/>
              </w:rPr>
            </w:pPr>
            <w:r w:rsidRPr="00222985">
              <w:rPr>
                <w:rFonts w:asciiTheme="majorHAnsi" w:hAnsiTheme="majorHAnsi" w:cstheme="majorHAnsi"/>
              </w:rPr>
              <w:lastRenderedPageBreak/>
              <w:t>Continued professional development enables class teachers to deliver consistently high</w:t>
            </w:r>
            <w:r w:rsidRPr="00222985">
              <w:rPr>
                <w:rFonts w:ascii="Cambria Math" w:hAnsi="Cambria Math" w:cs="Cambria Math"/>
              </w:rPr>
              <w:t>‑</w:t>
            </w:r>
            <w:r w:rsidRPr="00222985">
              <w:rPr>
                <w:rFonts w:asciiTheme="majorHAnsi" w:hAnsiTheme="majorHAnsi" w:cstheme="majorHAnsi"/>
              </w:rPr>
              <w:t>quality PE without reliance on specialists.</w:t>
            </w:r>
          </w:p>
          <w:p w:rsidR="00222985" w:rsidRPr="00222985" w:rsidRDefault="00222985" w:rsidP="00222985">
            <w:pPr>
              <w:pStyle w:val="TableParagraph"/>
              <w:rPr>
                <w:rFonts w:asciiTheme="majorHAnsi" w:hAnsiTheme="majorHAnsi" w:cstheme="majorHAnsi"/>
              </w:rPr>
            </w:pPr>
          </w:p>
          <w:p w:rsidR="00222985" w:rsidRDefault="00222985" w:rsidP="00222985">
            <w:pPr>
              <w:pStyle w:val="TableParagraph"/>
              <w:rPr>
                <w:rFonts w:asciiTheme="majorHAnsi" w:hAnsiTheme="majorHAnsi" w:cstheme="majorHAnsi"/>
              </w:rPr>
            </w:pPr>
            <w:r w:rsidRPr="00222985">
              <w:rPr>
                <w:rFonts w:asciiTheme="majorHAnsi" w:hAnsiTheme="majorHAnsi" w:cstheme="majorHAnsi"/>
              </w:rPr>
              <w:t>Curriculum resources and training are embedded to ensure progression across year groups.</w:t>
            </w:r>
          </w:p>
          <w:p w:rsidR="00222985" w:rsidRPr="00222985" w:rsidRDefault="00222985" w:rsidP="00222985">
            <w:pPr>
              <w:pStyle w:val="TableParagraph"/>
              <w:rPr>
                <w:rFonts w:asciiTheme="majorHAnsi" w:hAnsiTheme="majorHAnsi" w:cstheme="majorHAnsi"/>
              </w:rPr>
            </w:pPr>
          </w:p>
          <w:p w:rsidR="003F5BFC" w:rsidRPr="00346209" w:rsidRDefault="00222985" w:rsidP="00222985">
            <w:pPr>
              <w:pStyle w:val="TableParagraph"/>
              <w:ind w:left="0"/>
              <w:rPr>
                <w:rFonts w:asciiTheme="majorHAnsi" w:hAnsiTheme="majorHAnsi" w:cstheme="majorHAnsi"/>
              </w:rPr>
            </w:pPr>
            <w:r w:rsidRPr="00222985">
              <w:rPr>
                <w:rFonts w:asciiTheme="majorHAnsi" w:hAnsiTheme="majorHAnsi" w:cstheme="majorHAnsi"/>
              </w:rPr>
              <w:t>Ongoing pupil voice surveys will shape future provision and maintain high levels of engagement.</w:t>
            </w:r>
          </w:p>
        </w:tc>
      </w:tr>
    </w:tbl>
    <w:p w:rsidR="004477BB" w:rsidRPr="000966B5" w:rsidRDefault="004477BB" w:rsidP="00511DC3">
      <w:pPr>
        <w:spacing w:after="158"/>
        <w:jc w:val="both"/>
        <w:rPr>
          <w:rFonts w:ascii="Twinkl Cursive Unlooped" w:hAnsi="Twinkl Cursive Unlooped"/>
        </w:rPr>
      </w:pPr>
    </w:p>
    <w:tbl>
      <w:tblPr>
        <w:tblStyle w:val="TableGrid"/>
        <w:tblW w:w="15375" w:type="dxa"/>
        <w:tblInd w:w="11" w:type="dxa"/>
        <w:tblCellMar>
          <w:top w:w="47" w:type="dxa"/>
          <w:left w:w="59" w:type="dxa"/>
        </w:tblCellMar>
        <w:tblLook w:val="04A0" w:firstRow="1" w:lastRow="0" w:firstColumn="1" w:lastColumn="0" w:noHBand="0" w:noVBand="1"/>
      </w:tblPr>
      <w:tblGrid>
        <w:gridCol w:w="3717"/>
        <w:gridCol w:w="3600"/>
        <w:gridCol w:w="1618"/>
        <w:gridCol w:w="3306"/>
        <w:gridCol w:w="3134"/>
      </w:tblGrid>
      <w:tr w:rsidR="008C02A5" w:rsidRPr="000966B5" w:rsidTr="003F5BFC">
        <w:trPr>
          <w:trHeight w:val="970"/>
        </w:trPr>
        <w:tc>
          <w:tcPr>
            <w:tcW w:w="12241" w:type="dxa"/>
            <w:gridSpan w:val="4"/>
            <w:tcBorders>
              <w:top w:val="single" w:sz="8" w:space="0" w:color="231F20"/>
              <w:left w:val="single" w:sz="8" w:space="0" w:color="231F20"/>
              <w:bottom w:val="single" w:sz="4" w:space="0" w:color="000000"/>
              <w:right w:val="single" w:sz="8" w:space="0" w:color="231F20"/>
            </w:tcBorders>
            <w:shd w:val="clear" w:color="auto" w:fill="DEEAF6"/>
            <w:vAlign w:val="center"/>
          </w:tcPr>
          <w:p w:rsidR="008C02A5" w:rsidRPr="000966B5" w:rsidRDefault="00615457">
            <w:pPr>
              <w:ind w:left="28"/>
              <w:rPr>
                <w:rFonts w:ascii="Twinkl Cursive Unlooped" w:hAnsi="Twinkl Cursive Unlooped"/>
              </w:rPr>
            </w:pPr>
            <w:r w:rsidRPr="000966B5">
              <w:rPr>
                <w:rFonts w:ascii="Twinkl Cursive Unlooped" w:hAnsi="Twinkl Cursive Unlooped"/>
                <w:b/>
                <w:color w:val="0070C0"/>
                <w:sz w:val="24"/>
              </w:rPr>
              <w:lastRenderedPageBreak/>
              <w:t xml:space="preserve">Key indicator 2: </w:t>
            </w:r>
            <w:r w:rsidRPr="000966B5">
              <w:rPr>
                <w:rFonts w:ascii="Twinkl Cursive Unlooped" w:hAnsi="Twinkl Cursive Unlooped"/>
                <w:color w:val="0070C0"/>
                <w:sz w:val="24"/>
              </w:rPr>
              <w:t>The profile of PESSPA being raised across the school as a tool for whole school improvement.</w:t>
            </w:r>
            <w:r w:rsidRPr="000966B5">
              <w:rPr>
                <w:rFonts w:ascii="Twinkl Cursive Unlooped" w:hAnsi="Twinkl Cursive Unlooped"/>
                <w:b/>
                <w:color w:val="0070C0"/>
                <w:sz w:val="24"/>
              </w:rPr>
              <w:t xml:space="preserve"> </w:t>
            </w:r>
          </w:p>
        </w:tc>
        <w:tc>
          <w:tcPr>
            <w:tcW w:w="3134" w:type="dxa"/>
            <w:tcBorders>
              <w:top w:val="single" w:sz="8" w:space="0" w:color="231F20"/>
              <w:left w:val="single" w:sz="8" w:space="0" w:color="231F20"/>
              <w:bottom w:val="single" w:sz="4" w:space="0" w:color="000000"/>
              <w:right w:val="single" w:sz="8" w:space="0" w:color="231F20"/>
            </w:tcBorders>
            <w:shd w:val="clear" w:color="auto" w:fill="DEEAF6"/>
          </w:tcPr>
          <w:p w:rsidR="008C02A5" w:rsidRPr="000966B5" w:rsidRDefault="00615457">
            <w:pPr>
              <w:spacing w:after="19"/>
              <w:ind w:right="60"/>
              <w:rPr>
                <w:rFonts w:ascii="Twinkl Cursive Unlooped" w:hAnsi="Twinkl Cursive Unlooped"/>
              </w:rPr>
            </w:pPr>
            <w:r w:rsidRPr="000966B5">
              <w:rPr>
                <w:rFonts w:ascii="Twinkl Cursive Unlooped" w:hAnsi="Twinkl Cursive Unlooped"/>
                <w:b/>
                <w:color w:val="0070C0"/>
                <w:sz w:val="24"/>
              </w:rPr>
              <w:t xml:space="preserve">Percentage of total allocation: </w:t>
            </w:r>
            <w:r w:rsidR="00416F53" w:rsidRPr="000966B5">
              <w:rPr>
                <w:rFonts w:ascii="Twinkl Cursive Unlooped" w:hAnsi="Twinkl Cursive Unlooped"/>
                <w:b/>
                <w:color w:val="0070C0"/>
                <w:sz w:val="24"/>
              </w:rPr>
              <w:t>£</w:t>
            </w:r>
            <w:r w:rsidR="00AE6839">
              <w:rPr>
                <w:rFonts w:ascii="Twinkl Cursive Unlooped" w:hAnsi="Twinkl Cursive Unlooped"/>
                <w:b/>
                <w:color w:val="0070C0"/>
                <w:sz w:val="24"/>
              </w:rPr>
              <w:t>1</w:t>
            </w:r>
            <w:r w:rsidR="00374B19">
              <w:rPr>
                <w:rFonts w:ascii="Twinkl Cursive Unlooped" w:hAnsi="Twinkl Cursive Unlooped"/>
                <w:b/>
                <w:color w:val="0070C0"/>
                <w:sz w:val="24"/>
              </w:rPr>
              <w:t>6</w:t>
            </w:r>
            <w:r w:rsidR="00AE6839">
              <w:rPr>
                <w:rFonts w:ascii="Twinkl Cursive Unlooped" w:hAnsi="Twinkl Cursive Unlooped"/>
                <w:b/>
                <w:color w:val="0070C0"/>
                <w:sz w:val="24"/>
              </w:rPr>
              <w:t>00</w:t>
            </w:r>
          </w:p>
          <w:p w:rsidR="008C02A5" w:rsidRPr="000966B5" w:rsidRDefault="008C02A5" w:rsidP="00BE2F34">
            <w:pPr>
              <w:rPr>
                <w:rFonts w:ascii="Twinkl Cursive Unlooped" w:hAnsi="Twinkl Cursive Unlooped"/>
              </w:rPr>
            </w:pPr>
          </w:p>
        </w:tc>
      </w:tr>
      <w:tr w:rsidR="008C02A5" w:rsidRPr="000966B5" w:rsidTr="003F5BFC">
        <w:trPr>
          <w:trHeight w:val="398"/>
        </w:trPr>
        <w:tc>
          <w:tcPr>
            <w:tcW w:w="3717" w:type="dxa"/>
            <w:tcBorders>
              <w:top w:val="single" w:sz="4" w:space="0" w:color="000000"/>
              <w:left w:val="single" w:sz="4" w:space="0" w:color="000000"/>
              <w:bottom w:val="single" w:sz="4" w:space="0" w:color="000000"/>
              <w:right w:val="single" w:sz="4" w:space="0" w:color="000000"/>
            </w:tcBorders>
            <w:shd w:val="clear" w:color="auto" w:fill="DEEAF6"/>
          </w:tcPr>
          <w:p w:rsidR="008C02A5" w:rsidRPr="000966B5" w:rsidRDefault="00615457">
            <w:pPr>
              <w:ind w:right="41"/>
              <w:jc w:val="center"/>
              <w:rPr>
                <w:rFonts w:ascii="Twinkl Cursive Unlooped" w:hAnsi="Twinkl Cursive Unlooped"/>
              </w:rPr>
            </w:pPr>
            <w:r w:rsidRPr="000966B5">
              <w:rPr>
                <w:rFonts w:ascii="Twinkl Cursive Unlooped" w:hAnsi="Twinkl Cursive Unlooped"/>
                <w:b/>
                <w:color w:val="231F20"/>
                <w:sz w:val="24"/>
              </w:rPr>
              <w:t>Intent</w:t>
            </w:r>
            <w:r w:rsidRPr="000966B5">
              <w:rPr>
                <w:rFonts w:ascii="Twinkl Cursive Unlooped" w:hAnsi="Twinkl Cursive Unlooped"/>
                <w:b/>
                <w:sz w:val="24"/>
              </w:rPr>
              <w:t xml:space="preserve"> </w:t>
            </w:r>
          </w:p>
        </w:tc>
        <w:tc>
          <w:tcPr>
            <w:tcW w:w="5218" w:type="dxa"/>
            <w:gridSpan w:val="2"/>
            <w:tcBorders>
              <w:top w:val="single" w:sz="4" w:space="0" w:color="000000"/>
              <w:left w:val="single" w:sz="4" w:space="0" w:color="000000"/>
              <w:bottom w:val="single" w:sz="4" w:space="0" w:color="000000"/>
              <w:right w:val="single" w:sz="4" w:space="0" w:color="000000"/>
            </w:tcBorders>
            <w:shd w:val="clear" w:color="auto" w:fill="DEEAF6"/>
          </w:tcPr>
          <w:p w:rsidR="008C02A5" w:rsidRPr="000966B5" w:rsidRDefault="00615457">
            <w:pPr>
              <w:ind w:right="41"/>
              <w:jc w:val="center"/>
              <w:rPr>
                <w:rFonts w:ascii="Twinkl Cursive Unlooped" w:hAnsi="Twinkl Cursive Unlooped"/>
              </w:rPr>
            </w:pPr>
            <w:r w:rsidRPr="000966B5">
              <w:rPr>
                <w:rFonts w:ascii="Twinkl Cursive Unlooped" w:hAnsi="Twinkl Cursive Unlooped"/>
                <w:b/>
                <w:color w:val="231F20"/>
                <w:sz w:val="24"/>
              </w:rPr>
              <w:t>Implementation</w:t>
            </w:r>
            <w:r w:rsidRPr="000966B5">
              <w:rPr>
                <w:rFonts w:ascii="Twinkl Cursive Unlooped" w:hAnsi="Twinkl Cursive Unlooped"/>
                <w:b/>
                <w:sz w:val="24"/>
              </w:rPr>
              <w:t xml:space="preserve"> </w:t>
            </w:r>
          </w:p>
        </w:tc>
        <w:tc>
          <w:tcPr>
            <w:tcW w:w="6440" w:type="dxa"/>
            <w:gridSpan w:val="2"/>
            <w:tcBorders>
              <w:top w:val="single" w:sz="4" w:space="0" w:color="000000"/>
              <w:left w:val="single" w:sz="4" w:space="0" w:color="000000"/>
              <w:bottom w:val="single" w:sz="4" w:space="0" w:color="000000"/>
              <w:right w:val="single" w:sz="4" w:space="0" w:color="000000"/>
            </w:tcBorders>
            <w:shd w:val="clear" w:color="auto" w:fill="DEEAF6"/>
          </w:tcPr>
          <w:p w:rsidR="008C02A5" w:rsidRPr="000966B5" w:rsidRDefault="00615457">
            <w:pPr>
              <w:ind w:right="55"/>
              <w:jc w:val="center"/>
              <w:rPr>
                <w:rFonts w:ascii="Twinkl Cursive Unlooped" w:hAnsi="Twinkl Cursive Unlooped"/>
              </w:rPr>
            </w:pPr>
            <w:r w:rsidRPr="000966B5">
              <w:rPr>
                <w:rFonts w:ascii="Twinkl Cursive Unlooped" w:hAnsi="Twinkl Cursive Unlooped"/>
                <w:b/>
                <w:color w:val="231F20"/>
                <w:sz w:val="24"/>
              </w:rPr>
              <w:t>Impact</w:t>
            </w:r>
            <w:r w:rsidRPr="000966B5">
              <w:rPr>
                <w:rFonts w:ascii="Twinkl Cursive Unlooped" w:hAnsi="Twinkl Cursive Unlooped"/>
                <w:sz w:val="24"/>
              </w:rPr>
              <w:t xml:space="preserve"> </w:t>
            </w:r>
          </w:p>
        </w:tc>
      </w:tr>
      <w:tr w:rsidR="008C02A5" w:rsidRPr="000966B5" w:rsidTr="003F5BFC">
        <w:trPr>
          <w:trHeight w:val="1459"/>
        </w:trPr>
        <w:tc>
          <w:tcPr>
            <w:tcW w:w="3717" w:type="dxa"/>
            <w:tcBorders>
              <w:top w:val="single" w:sz="4" w:space="0" w:color="000000"/>
              <w:left w:val="single" w:sz="4" w:space="0" w:color="000000"/>
              <w:bottom w:val="single" w:sz="4" w:space="0" w:color="000000"/>
              <w:right w:val="single" w:sz="4" w:space="0" w:color="000000"/>
            </w:tcBorders>
            <w:shd w:val="clear" w:color="auto" w:fill="DEEAF6"/>
          </w:tcPr>
          <w:p w:rsidR="008C02A5" w:rsidRPr="000966B5" w:rsidRDefault="00615457">
            <w:pPr>
              <w:spacing w:line="235" w:lineRule="auto"/>
              <w:ind w:left="35" w:right="58" w:firstLine="137"/>
              <w:jc w:val="both"/>
              <w:rPr>
                <w:rFonts w:ascii="Twinkl Cursive Unlooped" w:hAnsi="Twinkl Cursive Unlooped"/>
              </w:rPr>
            </w:pPr>
            <w:r w:rsidRPr="000966B5">
              <w:rPr>
                <w:rFonts w:ascii="Twinkl Cursive Unlooped" w:hAnsi="Twinkl Cursive Unlooped"/>
                <w:b/>
                <w:color w:val="231F20"/>
                <w:sz w:val="24"/>
              </w:rPr>
              <w:t xml:space="preserve">What do we want the children to know, to be able to do, to learn and to practise?  What do we want the children to achieve? </w:t>
            </w:r>
          </w:p>
          <w:p w:rsidR="008C02A5" w:rsidRPr="000966B5" w:rsidRDefault="00615457">
            <w:pPr>
              <w:ind w:right="40"/>
              <w:jc w:val="center"/>
              <w:rPr>
                <w:rFonts w:ascii="Twinkl Cursive Unlooped" w:hAnsi="Twinkl Cursive Unlooped"/>
              </w:rPr>
            </w:pPr>
            <w:r w:rsidRPr="000966B5">
              <w:rPr>
                <w:rFonts w:ascii="Twinkl Cursive Unlooped" w:hAnsi="Twinkl Cursive Unlooped"/>
                <w:b/>
                <w:sz w:val="24"/>
              </w:rPr>
              <w:t xml:space="preserve"> </w:t>
            </w:r>
          </w:p>
        </w:tc>
        <w:tc>
          <w:tcPr>
            <w:tcW w:w="360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0966B5" w:rsidRDefault="00615457">
            <w:pPr>
              <w:ind w:right="14"/>
              <w:jc w:val="center"/>
              <w:rPr>
                <w:rFonts w:ascii="Twinkl Cursive Unlooped" w:hAnsi="Twinkl Cursive Unlooped"/>
              </w:rPr>
            </w:pPr>
            <w:r w:rsidRPr="000966B5">
              <w:rPr>
                <w:rFonts w:ascii="Twinkl Cursive Unlooped" w:hAnsi="Twinkl Cursive Unlooped"/>
                <w:b/>
                <w:color w:val="231F20"/>
                <w:sz w:val="24"/>
              </w:rPr>
              <w:t>Actions to achieve intentions</w:t>
            </w:r>
            <w:r w:rsidRPr="000966B5">
              <w:rPr>
                <w:rFonts w:ascii="Twinkl Cursive Unlooped" w:hAnsi="Twinkl Cursive Unlooped"/>
                <w:b/>
                <w:sz w:val="24"/>
              </w:rPr>
              <w:t xml:space="preserve"> </w:t>
            </w:r>
          </w:p>
        </w:tc>
        <w:tc>
          <w:tcPr>
            <w:tcW w:w="1618"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0966B5" w:rsidRDefault="00615457">
            <w:pPr>
              <w:jc w:val="center"/>
              <w:rPr>
                <w:rFonts w:ascii="Twinkl Cursive Unlooped" w:hAnsi="Twinkl Cursive Unlooped"/>
              </w:rPr>
            </w:pPr>
            <w:r w:rsidRPr="000966B5">
              <w:rPr>
                <w:rFonts w:ascii="Twinkl Cursive Unlooped" w:hAnsi="Twinkl Cursive Unlooped"/>
                <w:b/>
                <w:color w:val="231F20"/>
                <w:sz w:val="24"/>
              </w:rPr>
              <w:t>Allocated funding</w:t>
            </w:r>
            <w:r w:rsidRPr="000966B5">
              <w:rPr>
                <w:rFonts w:ascii="Twinkl Cursive Unlooped" w:hAnsi="Twinkl Cursive Unlooped"/>
                <w:b/>
                <w:sz w:val="24"/>
              </w:rPr>
              <w:t xml:space="preserve"> </w:t>
            </w:r>
          </w:p>
        </w:tc>
        <w:tc>
          <w:tcPr>
            <w:tcW w:w="3306"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0966B5" w:rsidRDefault="00615457">
            <w:pPr>
              <w:jc w:val="center"/>
              <w:rPr>
                <w:rFonts w:ascii="Twinkl Cursive Unlooped" w:hAnsi="Twinkl Cursive Unlooped"/>
              </w:rPr>
            </w:pPr>
            <w:r w:rsidRPr="000966B5">
              <w:rPr>
                <w:rFonts w:ascii="Twinkl Cursive Unlooped" w:hAnsi="Twinkl Cursive Unlooped"/>
                <w:b/>
                <w:color w:val="231F20"/>
                <w:sz w:val="24"/>
              </w:rPr>
              <w:t>Evidence of impact: what do pupils now know and what can they now do? What has changed?</w:t>
            </w:r>
            <w:r w:rsidRPr="000966B5">
              <w:rPr>
                <w:rFonts w:ascii="Twinkl Cursive Unlooped" w:hAnsi="Twinkl Cursive Unlooped"/>
                <w:b/>
                <w:sz w:val="24"/>
              </w:rPr>
              <w:t xml:space="preserve"> </w:t>
            </w:r>
          </w:p>
        </w:tc>
        <w:tc>
          <w:tcPr>
            <w:tcW w:w="3134"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0966B5" w:rsidRDefault="00615457">
            <w:pPr>
              <w:jc w:val="center"/>
              <w:rPr>
                <w:rFonts w:ascii="Twinkl Cursive Unlooped" w:hAnsi="Twinkl Cursive Unlooped"/>
              </w:rPr>
            </w:pPr>
            <w:r w:rsidRPr="000966B5">
              <w:rPr>
                <w:rFonts w:ascii="Twinkl Cursive Unlooped" w:hAnsi="Twinkl Cursive Unlooped"/>
                <w:b/>
                <w:color w:val="231F20"/>
                <w:sz w:val="24"/>
              </w:rPr>
              <w:t>Sustainability and suggested next steps:</w:t>
            </w:r>
            <w:r w:rsidRPr="000966B5">
              <w:rPr>
                <w:rFonts w:ascii="Twinkl Cursive Unlooped" w:hAnsi="Twinkl Cursive Unlooped"/>
                <w:b/>
                <w:sz w:val="24"/>
              </w:rPr>
              <w:t xml:space="preserve"> </w:t>
            </w:r>
          </w:p>
        </w:tc>
      </w:tr>
      <w:tr w:rsidR="003F5BFC" w:rsidRPr="000966B5" w:rsidTr="00A12AFB">
        <w:trPr>
          <w:trHeight w:val="5235"/>
        </w:trPr>
        <w:tc>
          <w:tcPr>
            <w:tcW w:w="3717" w:type="dxa"/>
            <w:tcBorders>
              <w:top w:val="single" w:sz="4" w:space="0" w:color="000000"/>
              <w:left w:val="single" w:sz="4" w:space="0" w:color="000000"/>
              <w:bottom w:val="single" w:sz="4" w:space="0" w:color="000000"/>
              <w:right w:val="single" w:sz="4" w:space="0" w:color="000000"/>
            </w:tcBorders>
          </w:tcPr>
          <w:p w:rsidR="00346209" w:rsidRPr="00346209" w:rsidRDefault="00346209" w:rsidP="00346209">
            <w:pPr>
              <w:pStyle w:val="TableParagraph"/>
              <w:rPr>
                <w:rFonts w:asciiTheme="majorHAnsi" w:hAnsiTheme="majorHAnsi" w:cstheme="majorHAnsi"/>
              </w:rPr>
            </w:pPr>
            <w:r w:rsidRPr="00346209">
              <w:rPr>
                <w:rFonts w:asciiTheme="majorHAnsi" w:hAnsiTheme="majorHAnsi" w:cstheme="majorHAnsi"/>
              </w:rPr>
              <w:t>To raise the profile of PE, School Sport and Physical Activity (PESSPA) across the whole school.</w:t>
            </w:r>
          </w:p>
          <w:p w:rsidR="00346209" w:rsidRPr="00346209" w:rsidRDefault="00346209" w:rsidP="00346209">
            <w:pPr>
              <w:pStyle w:val="TableParagraph"/>
              <w:rPr>
                <w:rFonts w:asciiTheme="majorHAnsi" w:hAnsiTheme="majorHAnsi" w:cstheme="majorHAnsi"/>
              </w:rPr>
            </w:pPr>
            <w:r w:rsidRPr="00346209">
              <w:rPr>
                <w:rFonts w:asciiTheme="majorHAnsi" w:hAnsiTheme="majorHAnsi" w:cstheme="majorHAnsi"/>
              </w:rPr>
              <w:t>To celebrate sporting effort, participation and success, both team and individual.</w:t>
            </w:r>
          </w:p>
          <w:p w:rsidR="00346209" w:rsidRPr="00346209" w:rsidRDefault="00346209" w:rsidP="00346209">
            <w:pPr>
              <w:pStyle w:val="TableParagraph"/>
              <w:rPr>
                <w:rFonts w:asciiTheme="majorHAnsi" w:hAnsiTheme="majorHAnsi" w:cstheme="majorHAnsi"/>
              </w:rPr>
            </w:pPr>
            <w:r w:rsidRPr="00346209">
              <w:rPr>
                <w:rFonts w:asciiTheme="majorHAnsi" w:hAnsiTheme="majorHAnsi" w:cstheme="majorHAnsi"/>
              </w:rPr>
              <w:t>To educate pupils about the importance of physical health, mental wellbeing and nutrition.</w:t>
            </w:r>
          </w:p>
          <w:p w:rsidR="00346209" w:rsidRPr="00346209" w:rsidRDefault="00346209" w:rsidP="00346209">
            <w:pPr>
              <w:pStyle w:val="TableParagraph"/>
              <w:rPr>
                <w:rFonts w:asciiTheme="majorHAnsi" w:hAnsiTheme="majorHAnsi" w:cstheme="majorHAnsi"/>
              </w:rPr>
            </w:pPr>
            <w:r w:rsidRPr="00346209">
              <w:rPr>
                <w:rFonts w:asciiTheme="majorHAnsi" w:hAnsiTheme="majorHAnsi" w:cstheme="majorHAnsi"/>
              </w:rPr>
              <w:t>To embed a wellbeing</w:t>
            </w:r>
            <w:r w:rsidRPr="00346209">
              <w:rPr>
                <w:rFonts w:ascii="Cambria Math" w:hAnsi="Cambria Math" w:cs="Cambria Math"/>
              </w:rPr>
              <w:t>‑</w:t>
            </w:r>
            <w:r w:rsidRPr="00346209">
              <w:rPr>
                <w:rFonts w:asciiTheme="majorHAnsi" w:hAnsiTheme="majorHAnsi" w:cstheme="majorHAnsi"/>
              </w:rPr>
              <w:t>focused curriculum that supports pupils</w:t>
            </w:r>
            <w:r w:rsidRPr="00346209">
              <w:rPr>
                <w:rFonts w:ascii="Calibri Light" w:hAnsi="Calibri Light" w:cs="Calibri Light"/>
              </w:rPr>
              <w:t>’</w:t>
            </w:r>
            <w:r w:rsidRPr="00346209">
              <w:rPr>
                <w:rFonts w:asciiTheme="majorHAnsi" w:hAnsiTheme="majorHAnsi" w:cstheme="majorHAnsi"/>
              </w:rPr>
              <w:t xml:space="preserve"> physical, emotional, mental and social development.</w:t>
            </w:r>
          </w:p>
          <w:p w:rsidR="004477BB" w:rsidRPr="00346209" w:rsidRDefault="00346209" w:rsidP="00346209">
            <w:pPr>
              <w:pStyle w:val="TableParagraph"/>
              <w:ind w:left="0"/>
              <w:rPr>
                <w:rFonts w:asciiTheme="majorHAnsi" w:hAnsiTheme="majorHAnsi" w:cstheme="majorHAnsi"/>
              </w:rPr>
            </w:pPr>
            <w:r w:rsidRPr="00346209">
              <w:rPr>
                <w:rFonts w:asciiTheme="majorHAnsi" w:hAnsiTheme="majorHAnsi" w:cstheme="majorHAnsi"/>
              </w:rPr>
              <w:t>To use PESSPA as a tool to support confidence, self</w:t>
            </w:r>
            <w:r w:rsidRPr="00346209">
              <w:rPr>
                <w:rFonts w:ascii="Cambria Math" w:hAnsi="Cambria Math" w:cs="Cambria Math"/>
              </w:rPr>
              <w:t>‑</w:t>
            </w:r>
            <w:r w:rsidRPr="00346209">
              <w:rPr>
                <w:rFonts w:asciiTheme="majorHAnsi" w:hAnsiTheme="majorHAnsi" w:cstheme="majorHAnsi"/>
              </w:rPr>
              <w:t>esteem, behaviour and engagement in learning.</w:t>
            </w:r>
          </w:p>
        </w:tc>
        <w:tc>
          <w:tcPr>
            <w:tcW w:w="3600" w:type="dxa"/>
            <w:tcBorders>
              <w:top w:val="single" w:sz="4" w:space="0" w:color="000000"/>
              <w:left w:val="single" w:sz="4" w:space="0" w:color="000000"/>
              <w:bottom w:val="single" w:sz="4" w:space="0" w:color="000000"/>
              <w:right w:val="single" w:sz="4" w:space="0" w:color="000000"/>
            </w:tcBorders>
          </w:tcPr>
          <w:p w:rsidR="004477BB" w:rsidRDefault="00346209" w:rsidP="003F5BFC">
            <w:pPr>
              <w:pStyle w:val="TableParagraph"/>
              <w:ind w:left="0"/>
              <w:rPr>
                <w:rFonts w:asciiTheme="majorHAnsi" w:hAnsiTheme="majorHAnsi" w:cstheme="majorHAnsi"/>
                <w:b/>
              </w:rPr>
            </w:pPr>
            <w:r w:rsidRPr="00346209">
              <w:rPr>
                <w:rFonts w:asciiTheme="majorHAnsi" w:hAnsiTheme="majorHAnsi" w:cstheme="majorHAnsi"/>
                <w:b/>
              </w:rPr>
              <w:t>Visibility of PE &amp; School Sport</w:t>
            </w:r>
          </w:p>
          <w:p w:rsidR="00346209" w:rsidRDefault="00346209" w:rsidP="003F5BFC">
            <w:pPr>
              <w:pStyle w:val="TableParagraph"/>
              <w:ind w:left="0"/>
              <w:rPr>
                <w:rFonts w:asciiTheme="majorHAnsi" w:hAnsiTheme="majorHAnsi" w:cstheme="majorHAnsi"/>
              </w:rPr>
            </w:pPr>
            <w:r w:rsidRPr="00346209">
              <w:rPr>
                <w:rFonts w:asciiTheme="majorHAnsi" w:hAnsiTheme="majorHAnsi" w:cstheme="majorHAnsi"/>
              </w:rPr>
              <w:t>Continue to ensure that PE, school sport and sports outside of school are promoted through assemblies, display boards, certificates, Class Dojo, the school website and local community sharing. Sporting success is recognised both in and out of school.</w:t>
            </w:r>
          </w:p>
          <w:p w:rsidR="00346209" w:rsidRPr="00346209" w:rsidRDefault="00346209" w:rsidP="003F5BFC">
            <w:pPr>
              <w:pStyle w:val="TableParagraph"/>
              <w:ind w:left="0"/>
              <w:rPr>
                <w:rFonts w:asciiTheme="majorHAnsi" w:hAnsiTheme="majorHAnsi" w:cstheme="majorHAnsi"/>
              </w:rPr>
            </w:pPr>
            <w:r>
              <w:rPr>
                <w:rFonts w:asciiTheme="majorHAnsi" w:hAnsiTheme="majorHAnsi" w:cstheme="majorHAnsi"/>
              </w:rPr>
              <w:t xml:space="preserve">To try and increase the outside sports that use the school for afterschool faculties and continue to promote them across the school community. </w:t>
            </w:r>
          </w:p>
          <w:p w:rsidR="00346209" w:rsidRPr="00346209" w:rsidRDefault="00346209" w:rsidP="003F5BFC">
            <w:pPr>
              <w:pStyle w:val="TableParagraph"/>
              <w:ind w:left="0"/>
              <w:rPr>
                <w:rFonts w:asciiTheme="majorHAnsi" w:hAnsiTheme="majorHAnsi" w:cstheme="majorHAnsi"/>
                <w:b/>
              </w:rPr>
            </w:pPr>
            <w:r w:rsidRPr="00346209">
              <w:rPr>
                <w:rFonts w:asciiTheme="majorHAnsi" w:hAnsiTheme="majorHAnsi" w:cstheme="majorHAnsi"/>
                <w:b/>
              </w:rPr>
              <w:t>PE Display Board</w:t>
            </w:r>
          </w:p>
          <w:p w:rsidR="00346209" w:rsidRDefault="00346209" w:rsidP="004477BB">
            <w:pPr>
              <w:pStyle w:val="TableParagraph"/>
              <w:ind w:left="0"/>
              <w:rPr>
                <w:rFonts w:asciiTheme="majorHAnsi" w:hAnsiTheme="majorHAnsi" w:cstheme="majorHAnsi"/>
              </w:rPr>
            </w:pPr>
            <w:r w:rsidRPr="00346209">
              <w:rPr>
                <w:rFonts w:asciiTheme="majorHAnsi" w:hAnsiTheme="majorHAnsi" w:cstheme="majorHAnsi"/>
              </w:rPr>
              <w:t>Display updated regularly with current events, competitions, clubs, photos and pupil achievements to promote pride and engagement in sport</w:t>
            </w:r>
          </w:p>
          <w:p w:rsidR="00346209" w:rsidRPr="00346209" w:rsidRDefault="00346209" w:rsidP="004477BB">
            <w:pPr>
              <w:pStyle w:val="TableParagraph"/>
              <w:ind w:left="0"/>
              <w:rPr>
                <w:rFonts w:asciiTheme="majorHAnsi" w:hAnsiTheme="majorHAnsi" w:cstheme="majorHAnsi"/>
                <w:b/>
              </w:rPr>
            </w:pPr>
            <w:r w:rsidRPr="00346209">
              <w:rPr>
                <w:rFonts w:asciiTheme="majorHAnsi" w:hAnsiTheme="majorHAnsi" w:cstheme="majorHAnsi"/>
                <w:b/>
              </w:rPr>
              <w:t>Celebration &amp; Recognition</w:t>
            </w:r>
          </w:p>
          <w:p w:rsidR="003F5BFC" w:rsidRPr="00346209" w:rsidRDefault="004477BB" w:rsidP="004477BB">
            <w:pPr>
              <w:pStyle w:val="TableParagraph"/>
              <w:ind w:left="0"/>
              <w:rPr>
                <w:rFonts w:asciiTheme="majorHAnsi" w:hAnsiTheme="majorHAnsi" w:cstheme="majorHAnsi"/>
              </w:rPr>
            </w:pPr>
            <w:r w:rsidRPr="00346209">
              <w:rPr>
                <w:rFonts w:asciiTheme="majorHAnsi" w:hAnsiTheme="majorHAnsi" w:cstheme="majorHAnsi"/>
              </w:rPr>
              <w:t xml:space="preserve">Provide time in celebration assemblies to share success and achievements in school and outside of school in PE and sport. Share any sporting success, both </w:t>
            </w:r>
            <w:r w:rsidRPr="00346209">
              <w:rPr>
                <w:rFonts w:asciiTheme="majorHAnsi" w:hAnsiTheme="majorHAnsi" w:cstheme="majorHAnsi"/>
              </w:rPr>
              <w:lastRenderedPageBreak/>
              <w:t>in and out of school, via the website</w:t>
            </w:r>
            <w:r w:rsidR="00346209">
              <w:rPr>
                <w:rFonts w:asciiTheme="majorHAnsi" w:hAnsiTheme="majorHAnsi" w:cstheme="majorHAnsi"/>
              </w:rPr>
              <w:t>, newsletter</w:t>
            </w:r>
            <w:r w:rsidRPr="00346209">
              <w:rPr>
                <w:rFonts w:asciiTheme="majorHAnsi" w:hAnsiTheme="majorHAnsi" w:cstheme="majorHAnsi"/>
              </w:rPr>
              <w:t xml:space="preserve"> and dojo.</w:t>
            </w:r>
          </w:p>
          <w:p w:rsidR="004477BB" w:rsidRPr="00346209" w:rsidRDefault="004477BB" w:rsidP="004477BB">
            <w:pPr>
              <w:pStyle w:val="TableParagraph"/>
              <w:ind w:left="0"/>
              <w:rPr>
                <w:rFonts w:asciiTheme="majorHAnsi" w:hAnsiTheme="majorHAnsi" w:cstheme="majorHAnsi"/>
              </w:rPr>
            </w:pPr>
          </w:p>
          <w:p w:rsidR="004477BB" w:rsidRDefault="004477BB" w:rsidP="004477BB">
            <w:pPr>
              <w:pStyle w:val="TableParagraph"/>
              <w:ind w:left="0"/>
              <w:rPr>
                <w:rFonts w:asciiTheme="majorHAnsi" w:hAnsiTheme="majorHAnsi" w:cstheme="majorHAnsi"/>
              </w:rPr>
            </w:pPr>
            <w:r w:rsidRPr="00346209">
              <w:rPr>
                <w:rFonts w:asciiTheme="majorHAnsi" w:hAnsiTheme="majorHAnsi" w:cstheme="majorHAnsi"/>
              </w:rPr>
              <w:t xml:space="preserve">Make children aware that they can share their success with the school. </w:t>
            </w:r>
            <w:r w:rsidRPr="00346209">
              <w:rPr>
                <w:rFonts w:asciiTheme="majorHAnsi" w:hAnsiTheme="majorHAnsi" w:cstheme="majorHAnsi"/>
                <w:b/>
              </w:rPr>
              <w:t>Use sports and health week</w:t>
            </w:r>
            <w:r w:rsidR="00346209">
              <w:rPr>
                <w:rFonts w:asciiTheme="majorHAnsi" w:hAnsiTheme="majorHAnsi" w:cstheme="majorHAnsi"/>
                <w:b/>
              </w:rPr>
              <w:t xml:space="preserve"> (6</w:t>
            </w:r>
            <w:r w:rsidR="00346209" w:rsidRPr="00346209">
              <w:rPr>
                <w:rFonts w:asciiTheme="majorHAnsi" w:hAnsiTheme="majorHAnsi" w:cstheme="majorHAnsi"/>
                <w:b/>
                <w:vertAlign w:val="superscript"/>
              </w:rPr>
              <w:t>th</w:t>
            </w:r>
            <w:r w:rsidR="00346209">
              <w:rPr>
                <w:rFonts w:asciiTheme="majorHAnsi" w:hAnsiTheme="majorHAnsi" w:cstheme="majorHAnsi"/>
                <w:b/>
              </w:rPr>
              <w:t>-12</w:t>
            </w:r>
            <w:r w:rsidR="00346209" w:rsidRPr="00346209">
              <w:rPr>
                <w:rFonts w:asciiTheme="majorHAnsi" w:hAnsiTheme="majorHAnsi" w:cstheme="majorHAnsi"/>
                <w:b/>
                <w:vertAlign w:val="superscript"/>
              </w:rPr>
              <w:t>th</w:t>
            </w:r>
            <w:r w:rsidR="00346209">
              <w:rPr>
                <w:rFonts w:asciiTheme="majorHAnsi" w:hAnsiTheme="majorHAnsi" w:cstheme="majorHAnsi"/>
                <w:b/>
              </w:rPr>
              <w:t xml:space="preserve"> July)</w:t>
            </w:r>
            <w:r w:rsidRPr="00346209">
              <w:rPr>
                <w:rFonts w:asciiTheme="majorHAnsi" w:hAnsiTheme="majorHAnsi" w:cstheme="majorHAnsi"/>
              </w:rPr>
              <w:t xml:space="preserve"> to promote school sports and raise the profile among all teaching staff and parents</w:t>
            </w:r>
          </w:p>
          <w:p w:rsidR="00346209" w:rsidRPr="00222985" w:rsidRDefault="00346209" w:rsidP="004477BB">
            <w:pPr>
              <w:pStyle w:val="TableParagraph"/>
              <w:ind w:left="0"/>
              <w:rPr>
                <w:rFonts w:asciiTheme="majorHAnsi" w:hAnsiTheme="majorHAnsi" w:cstheme="majorHAnsi"/>
                <w:b/>
              </w:rPr>
            </w:pPr>
            <w:r w:rsidRPr="00222985">
              <w:rPr>
                <w:rFonts w:asciiTheme="majorHAnsi" w:hAnsiTheme="majorHAnsi" w:cstheme="majorHAnsi"/>
                <w:b/>
              </w:rPr>
              <w:t>Embedded Wellbeing Curriculum</w:t>
            </w:r>
          </w:p>
          <w:p w:rsidR="004477BB" w:rsidRPr="00346209" w:rsidRDefault="004477BB" w:rsidP="004477BB">
            <w:pPr>
              <w:pStyle w:val="TableParagraph"/>
              <w:ind w:left="0"/>
              <w:rPr>
                <w:rFonts w:asciiTheme="majorHAnsi" w:hAnsiTheme="majorHAnsi" w:cstheme="majorHAnsi"/>
              </w:rPr>
            </w:pPr>
            <w:r w:rsidRPr="00346209">
              <w:rPr>
                <w:rFonts w:asciiTheme="majorHAnsi" w:hAnsiTheme="majorHAnsi" w:cstheme="majorHAnsi"/>
              </w:rPr>
              <w:t xml:space="preserve">PSHE lead present assemblies throughout the year to KS1 and KS2 on the importance of health and nutrition </w:t>
            </w:r>
          </w:p>
          <w:p w:rsidR="004477BB" w:rsidRPr="00346209" w:rsidRDefault="004477BB" w:rsidP="004477BB">
            <w:pPr>
              <w:pStyle w:val="TableParagraph"/>
              <w:ind w:left="0"/>
              <w:rPr>
                <w:rFonts w:asciiTheme="majorHAnsi" w:hAnsiTheme="majorHAnsi" w:cstheme="majorHAnsi"/>
              </w:rPr>
            </w:pPr>
          </w:p>
          <w:p w:rsidR="004477BB" w:rsidRPr="00346209" w:rsidRDefault="004477BB" w:rsidP="004477BB">
            <w:pPr>
              <w:pStyle w:val="TableParagraph"/>
              <w:ind w:left="0"/>
              <w:rPr>
                <w:rFonts w:asciiTheme="majorHAnsi" w:hAnsiTheme="majorHAnsi" w:cstheme="majorHAnsi"/>
              </w:rPr>
            </w:pPr>
            <w:r w:rsidRPr="00346209">
              <w:rPr>
                <w:rFonts w:asciiTheme="majorHAnsi" w:hAnsiTheme="majorHAnsi" w:cstheme="majorHAnsi"/>
              </w:rPr>
              <w:t xml:space="preserve">PE lead works alongside the PSHE lead and the sports coach to embed a wellbeing curriculum into PE lessons. </w:t>
            </w:r>
          </w:p>
          <w:p w:rsidR="004477BB" w:rsidRPr="00374B19" w:rsidRDefault="004477BB" w:rsidP="004477BB">
            <w:pPr>
              <w:pStyle w:val="TableParagraph"/>
              <w:ind w:left="0"/>
              <w:rPr>
                <w:rFonts w:asciiTheme="majorHAnsi" w:hAnsiTheme="majorHAnsi" w:cstheme="majorHAnsi"/>
              </w:rPr>
            </w:pPr>
          </w:p>
          <w:p w:rsidR="00222985" w:rsidRPr="00374B19" w:rsidRDefault="00222985" w:rsidP="00222985">
            <w:pPr>
              <w:spacing w:line="300" w:lineRule="atLeast"/>
              <w:rPr>
                <w:rFonts w:asciiTheme="majorHAnsi" w:eastAsia="Times New Roman" w:hAnsiTheme="majorHAnsi" w:cstheme="majorHAnsi"/>
                <w:b/>
                <w:color w:val="auto"/>
                <w:sz w:val="21"/>
                <w:szCs w:val="21"/>
              </w:rPr>
            </w:pPr>
            <w:r w:rsidRPr="00374B19">
              <w:rPr>
                <w:rFonts w:asciiTheme="majorHAnsi" w:eastAsia="Times New Roman" w:hAnsiTheme="majorHAnsi" w:cstheme="majorHAnsi"/>
                <w:b/>
                <w:color w:val="auto"/>
                <w:sz w:val="21"/>
                <w:szCs w:val="21"/>
              </w:rPr>
              <w:t>Targeted Wellbeing Provision</w:t>
            </w:r>
          </w:p>
          <w:p w:rsidR="004477BB" w:rsidRPr="00A12AFB" w:rsidRDefault="00222985" w:rsidP="00A12AFB">
            <w:pPr>
              <w:spacing w:line="300" w:lineRule="atLeast"/>
              <w:rPr>
                <w:rFonts w:asciiTheme="majorHAnsi" w:eastAsia="Times New Roman" w:hAnsiTheme="majorHAnsi" w:cstheme="majorHAnsi"/>
                <w:color w:val="auto"/>
                <w:sz w:val="21"/>
                <w:szCs w:val="21"/>
              </w:rPr>
            </w:pPr>
            <w:r w:rsidRPr="00374B19">
              <w:rPr>
                <w:rFonts w:asciiTheme="majorHAnsi" w:eastAsia="Times New Roman" w:hAnsiTheme="majorHAnsi" w:cstheme="majorHAnsi"/>
                <w:color w:val="auto"/>
                <w:sz w:val="21"/>
                <w:szCs w:val="21"/>
              </w:rPr>
              <w:t>A Sports Coach delivers a weekly</w:t>
            </w:r>
            <w:r w:rsidRPr="00222985">
              <w:rPr>
                <w:rFonts w:asciiTheme="majorHAnsi" w:eastAsia="Times New Roman" w:hAnsiTheme="majorHAnsi" w:cstheme="majorHAnsi"/>
                <w:color w:val="auto"/>
                <w:sz w:val="21"/>
                <w:szCs w:val="21"/>
              </w:rPr>
              <w:t xml:space="preserve"> wellbeing session for targeted pupils to support confidence, self</w:t>
            </w:r>
            <w:r w:rsidRPr="00222985">
              <w:rPr>
                <w:rFonts w:ascii="Cambria Math" w:eastAsia="Times New Roman" w:hAnsi="Cambria Math" w:cs="Cambria Math"/>
                <w:color w:val="auto"/>
                <w:sz w:val="21"/>
                <w:szCs w:val="21"/>
              </w:rPr>
              <w:t>‑</w:t>
            </w:r>
            <w:r w:rsidRPr="00222985">
              <w:rPr>
                <w:rFonts w:asciiTheme="majorHAnsi" w:eastAsia="Times New Roman" w:hAnsiTheme="majorHAnsi" w:cstheme="majorHAnsi"/>
                <w:color w:val="auto"/>
                <w:sz w:val="21"/>
                <w:szCs w:val="21"/>
              </w:rPr>
              <w:t>esteem and emotional regulation</w:t>
            </w:r>
            <w:r>
              <w:rPr>
                <w:rFonts w:asciiTheme="majorHAnsi" w:eastAsia="Times New Roman" w:hAnsiTheme="majorHAnsi" w:cstheme="majorHAnsi"/>
                <w:color w:val="auto"/>
                <w:sz w:val="21"/>
                <w:szCs w:val="21"/>
              </w:rPr>
              <w:t xml:space="preserve"> from Summer term. </w:t>
            </w:r>
          </w:p>
        </w:tc>
        <w:tc>
          <w:tcPr>
            <w:tcW w:w="1618" w:type="dxa"/>
            <w:tcBorders>
              <w:top w:val="single" w:sz="4" w:space="0" w:color="000000"/>
              <w:left w:val="single" w:sz="4" w:space="0" w:color="000000"/>
              <w:bottom w:val="single" w:sz="4" w:space="0" w:color="000000"/>
              <w:right w:val="single" w:sz="4" w:space="0" w:color="000000"/>
            </w:tcBorders>
          </w:tcPr>
          <w:p w:rsidR="009F1E25" w:rsidRDefault="00846620" w:rsidP="009F1E25">
            <w:pPr>
              <w:pStyle w:val="TableParagraph"/>
              <w:spacing w:before="171"/>
              <w:ind w:left="0"/>
              <w:rPr>
                <w:rFonts w:asciiTheme="majorHAnsi" w:hAnsiTheme="majorHAnsi" w:cstheme="majorHAnsi"/>
              </w:rPr>
            </w:pPr>
            <w:r w:rsidRPr="00346209">
              <w:rPr>
                <w:rFonts w:asciiTheme="majorHAnsi" w:hAnsiTheme="majorHAnsi" w:cstheme="majorHAnsi"/>
              </w:rPr>
              <w:lastRenderedPageBreak/>
              <w:t>£</w:t>
            </w:r>
            <w:r w:rsidR="00222985">
              <w:rPr>
                <w:rFonts w:asciiTheme="majorHAnsi" w:hAnsiTheme="majorHAnsi" w:cstheme="majorHAnsi"/>
              </w:rPr>
              <w:t>100</w:t>
            </w:r>
          </w:p>
          <w:p w:rsidR="00222985" w:rsidRDefault="00222985" w:rsidP="009F1E25">
            <w:pPr>
              <w:pStyle w:val="TableParagraph"/>
              <w:spacing w:before="171"/>
              <w:ind w:left="0"/>
              <w:rPr>
                <w:rFonts w:asciiTheme="majorHAnsi" w:hAnsiTheme="majorHAnsi" w:cstheme="majorHAnsi"/>
              </w:rPr>
            </w:pPr>
          </w:p>
          <w:p w:rsidR="00222985" w:rsidRDefault="00222985" w:rsidP="009F1E25">
            <w:pPr>
              <w:pStyle w:val="TableParagraph"/>
              <w:spacing w:before="171"/>
              <w:ind w:left="0"/>
              <w:rPr>
                <w:rFonts w:asciiTheme="majorHAnsi" w:hAnsiTheme="majorHAnsi" w:cstheme="majorHAnsi"/>
              </w:rPr>
            </w:pPr>
          </w:p>
          <w:p w:rsidR="00222985" w:rsidRDefault="00222985" w:rsidP="009F1E25">
            <w:pPr>
              <w:pStyle w:val="TableParagraph"/>
              <w:spacing w:before="171"/>
              <w:ind w:left="0"/>
              <w:rPr>
                <w:rFonts w:asciiTheme="majorHAnsi" w:hAnsiTheme="majorHAnsi" w:cstheme="majorHAnsi"/>
              </w:rPr>
            </w:pPr>
          </w:p>
          <w:p w:rsidR="00222985" w:rsidRDefault="00222985" w:rsidP="009F1E25">
            <w:pPr>
              <w:pStyle w:val="TableParagraph"/>
              <w:spacing w:before="171"/>
              <w:ind w:left="0"/>
              <w:rPr>
                <w:rFonts w:asciiTheme="majorHAnsi" w:hAnsiTheme="majorHAnsi" w:cstheme="majorHAnsi"/>
              </w:rPr>
            </w:pPr>
          </w:p>
          <w:p w:rsidR="00222985" w:rsidRDefault="00222985" w:rsidP="009F1E25">
            <w:pPr>
              <w:pStyle w:val="TableParagraph"/>
              <w:spacing w:before="171"/>
              <w:ind w:left="0"/>
              <w:rPr>
                <w:rFonts w:asciiTheme="majorHAnsi" w:hAnsiTheme="majorHAnsi" w:cstheme="majorHAnsi"/>
              </w:rPr>
            </w:pPr>
          </w:p>
          <w:p w:rsidR="00222985" w:rsidRDefault="00222985" w:rsidP="009F1E25">
            <w:pPr>
              <w:pStyle w:val="TableParagraph"/>
              <w:spacing w:before="171"/>
              <w:ind w:left="0"/>
              <w:rPr>
                <w:rFonts w:asciiTheme="majorHAnsi" w:hAnsiTheme="majorHAnsi" w:cstheme="majorHAnsi"/>
              </w:rPr>
            </w:pPr>
          </w:p>
          <w:p w:rsidR="00222985" w:rsidRDefault="00222985" w:rsidP="009F1E25">
            <w:pPr>
              <w:pStyle w:val="TableParagraph"/>
              <w:spacing w:before="171"/>
              <w:ind w:left="0"/>
              <w:rPr>
                <w:rFonts w:asciiTheme="majorHAnsi" w:hAnsiTheme="majorHAnsi" w:cstheme="majorHAnsi"/>
              </w:rPr>
            </w:pPr>
          </w:p>
          <w:p w:rsidR="00222985" w:rsidRPr="00346209" w:rsidRDefault="00222985" w:rsidP="009F1E25">
            <w:pPr>
              <w:pStyle w:val="TableParagraph"/>
              <w:spacing w:before="171"/>
              <w:ind w:left="0"/>
              <w:rPr>
                <w:rFonts w:asciiTheme="majorHAnsi" w:hAnsiTheme="majorHAnsi" w:cstheme="majorHAnsi"/>
              </w:rPr>
            </w:pPr>
            <w:r>
              <w:rPr>
                <w:rFonts w:asciiTheme="majorHAnsi" w:hAnsiTheme="majorHAnsi" w:cstheme="majorHAnsi"/>
              </w:rPr>
              <w:t>£</w:t>
            </w:r>
            <w:r w:rsidR="00AE6839">
              <w:rPr>
                <w:rFonts w:asciiTheme="majorHAnsi" w:hAnsiTheme="majorHAnsi" w:cstheme="majorHAnsi"/>
              </w:rPr>
              <w:t>50</w:t>
            </w:r>
          </w:p>
          <w:p w:rsidR="00884812" w:rsidRPr="00346209" w:rsidRDefault="00884812" w:rsidP="009F1E25">
            <w:pPr>
              <w:pStyle w:val="TableParagraph"/>
              <w:spacing w:before="171"/>
              <w:ind w:left="0"/>
              <w:rPr>
                <w:rFonts w:asciiTheme="majorHAnsi" w:hAnsiTheme="majorHAnsi" w:cstheme="majorHAnsi"/>
              </w:rPr>
            </w:pPr>
          </w:p>
          <w:p w:rsidR="00884812" w:rsidRPr="00346209" w:rsidRDefault="00884812" w:rsidP="009F1E25">
            <w:pPr>
              <w:pStyle w:val="TableParagraph"/>
              <w:spacing w:before="171"/>
              <w:ind w:left="0"/>
              <w:rPr>
                <w:rFonts w:asciiTheme="majorHAnsi" w:hAnsiTheme="majorHAnsi" w:cstheme="majorHAnsi"/>
              </w:rPr>
            </w:pPr>
          </w:p>
          <w:p w:rsidR="00884812" w:rsidRPr="00346209" w:rsidRDefault="00884812" w:rsidP="009F1E25">
            <w:pPr>
              <w:pStyle w:val="TableParagraph"/>
              <w:spacing w:before="171"/>
              <w:ind w:left="0"/>
              <w:rPr>
                <w:rFonts w:asciiTheme="majorHAnsi" w:hAnsiTheme="majorHAnsi" w:cstheme="majorHAnsi"/>
              </w:rPr>
            </w:pPr>
            <w:r w:rsidRPr="00346209">
              <w:rPr>
                <w:rFonts w:asciiTheme="majorHAnsi" w:hAnsiTheme="majorHAnsi" w:cstheme="majorHAnsi"/>
              </w:rPr>
              <w:t>£</w:t>
            </w:r>
            <w:r w:rsidR="00AE6839">
              <w:rPr>
                <w:rFonts w:asciiTheme="majorHAnsi" w:hAnsiTheme="majorHAnsi" w:cstheme="majorHAnsi"/>
              </w:rPr>
              <w:t>50</w:t>
            </w:r>
          </w:p>
          <w:p w:rsidR="00884812" w:rsidRPr="00346209" w:rsidRDefault="00884812" w:rsidP="009F1E25">
            <w:pPr>
              <w:pStyle w:val="TableParagraph"/>
              <w:spacing w:before="171"/>
              <w:ind w:left="0"/>
              <w:rPr>
                <w:rFonts w:asciiTheme="majorHAnsi" w:hAnsiTheme="majorHAnsi" w:cstheme="majorHAnsi"/>
              </w:rPr>
            </w:pPr>
          </w:p>
          <w:p w:rsidR="00884812" w:rsidRPr="00346209" w:rsidRDefault="00884812" w:rsidP="009F1E25">
            <w:pPr>
              <w:pStyle w:val="TableParagraph"/>
              <w:spacing w:before="171"/>
              <w:ind w:left="0"/>
              <w:rPr>
                <w:rFonts w:asciiTheme="majorHAnsi" w:hAnsiTheme="majorHAnsi" w:cstheme="majorHAnsi"/>
              </w:rPr>
            </w:pPr>
          </w:p>
          <w:p w:rsidR="00884812" w:rsidRPr="00346209" w:rsidRDefault="00884812" w:rsidP="009F1E25">
            <w:pPr>
              <w:pStyle w:val="TableParagraph"/>
              <w:spacing w:before="171"/>
              <w:ind w:left="0"/>
              <w:rPr>
                <w:rFonts w:asciiTheme="majorHAnsi" w:hAnsiTheme="majorHAnsi" w:cstheme="majorHAnsi"/>
              </w:rPr>
            </w:pPr>
          </w:p>
          <w:p w:rsidR="00884812" w:rsidRPr="00346209" w:rsidRDefault="00884812" w:rsidP="009F1E25">
            <w:pPr>
              <w:pStyle w:val="TableParagraph"/>
              <w:spacing w:before="171"/>
              <w:ind w:left="0"/>
              <w:rPr>
                <w:rFonts w:asciiTheme="majorHAnsi" w:hAnsiTheme="majorHAnsi" w:cstheme="majorHAnsi"/>
              </w:rPr>
            </w:pPr>
          </w:p>
          <w:p w:rsidR="00884812" w:rsidRPr="00346209" w:rsidRDefault="00884812" w:rsidP="009F1E25">
            <w:pPr>
              <w:pStyle w:val="TableParagraph"/>
              <w:spacing w:before="171"/>
              <w:ind w:left="0"/>
              <w:rPr>
                <w:rFonts w:asciiTheme="majorHAnsi" w:hAnsiTheme="majorHAnsi" w:cstheme="majorHAnsi"/>
              </w:rPr>
            </w:pPr>
          </w:p>
          <w:p w:rsidR="00884812" w:rsidRPr="00346209" w:rsidRDefault="00884812" w:rsidP="009F1E25">
            <w:pPr>
              <w:pStyle w:val="TableParagraph"/>
              <w:spacing w:before="171"/>
              <w:ind w:left="0"/>
              <w:rPr>
                <w:rFonts w:asciiTheme="majorHAnsi" w:hAnsiTheme="majorHAnsi" w:cstheme="majorHAnsi"/>
              </w:rPr>
            </w:pPr>
          </w:p>
          <w:p w:rsidR="00884812" w:rsidRPr="00346209" w:rsidRDefault="00884812" w:rsidP="009F1E25">
            <w:pPr>
              <w:pStyle w:val="TableParagraph"/>
              <w:spacing w:before="171"/>
              <w:ind w:left="0"/>
              <w:rPr>
                <w:rFonts w:asciiTheme="majorHAnsi" w:hAnsiTheme="majorHAnsi" w:cstheme="majorHAnsi"/>
              </w:rPr>
            </w:pPr>
            <w:r w:rsidRPr="00346209">
              <w:rPr>
                <w:rFonts w:asciiTheme="majorHAnsi" w:hAnsiTheme="majorHAnsi" w:cstheme="majorHAnsi"/>
              </w:rPr>
              <w:t>£</w:t>
            </w:r>
            <w:r w:rsidR="00222985">
              <w:rPr>
                <w:rFonts w:asciiTheme="majorHAnsi" w:hAnsiTheme="majorHAnsi" w:cstheme="majorHAnsi"/>
              </w:rPr>
              <w:t>100</w:t>
            </w:r>
          </w:p>
          <w:p w:rsidR="0047129A" w:rsidRPr="00346209" w:rsidRDefault="0047129A" w:rsidP="009F1E25">
            <w:pPr>
              <w:pStyle w:val="TableParagraph"/>
              <w:spacing w:before="171"/>
              <w:ind w:left="0"/>
              <w:rPr>
                <w:rFonts w:asciiTheme="majorHAnsi" w:hAnsiTheme="majorHAnsi" w:cstheme="majorHAnsi"/>
              </w:rPr>
            </w:pPr>
          </w:p>
          <w:p w:rsidR="0047129A" w:rsidRPr="00346209" w:rsidRDefault="0047129A" w:rsidP="009F1E25">
            <w:pPr>
              <w:pStyle w:val="TableParagraph"/>
              <w:spacing w:before="171"/>
              <w:ind w:left="0"/>
              <w:rPr>
                <w:rFonts w:asciiTheme="majorHAnsi" w:hAnsiTheme="majorHAnsi" w:cstheme="majorHAnsi"/>
              </w:rPr>
            </w:pPr>
          </w:p>
          <w:p w:rsidR="0047129A" w:rsidRPr="00346209" w:rsidRDefault="0047129A" w:rsidP="009F1E25">
            <w:pPr>
              <w:pStyle w:val="TableParagraph"/>
              <w:spacing w:before="171"/>
              <w:ind w:left="0"/>
              <w:rPr>
                <w:rFonts w:asciiTheme="majorHAnsi" w:hAnsiTheme="majorHAnsi" w:cstheme="majorHAnsi"/>
              </w:rPr>
            </w:pPr>
            <w:r w:rsidRPr="00346209">
              <w:rPr>
                <w:rFonts w:asciiTheme="majorHAnsi" w:hAnsiTheme="majorHAnsi" w:cstheme="majorHAnsi"/>
              </w:rPr>
              <w:t xml:space="preserve">Subject leader release </w:t>
            </w:r>
            <w:r w:rsidR="00374B19">
              <w:rPr>
                <w:rFonts w:asciiTheme="majorHAnsi" w:hAnsiTheme="majorHAnsi" w:cstheme="majorHAnsi"/>
              </w:rPr>
              <w:t>£300</w:t>
            </w:r>
          </w:p>
          <w:p w:rsidR="0047129A" w:rsidRPr="00346209" w:rsidRDefault="0047129A" w:rsidP="009F1E25">
            <w:pPr>
              <w:pStyle w:val="TableParagraph"/>
              <w:spacing w:before="171"/>
              <w:ind w:left="0"/>
              <w:rPr>
                <w:rFonts w:asciiTheme="majorHAnsi" w:hAnsiTheme="majorHAnsi" w:cstheme="majorHAnsi"/>
              </w:rPr>
            </w:pPr>
          </w:p>
          <w:p w:rsidR="0047129A" w:rsidRPr="00346209" w:rsidRDefault="0047129A" w:rsidP="009F1E25">
            <w:pPr>
              <w:pStyle w:val="TableParagraph"/>
              <w:spacing w:before="171"/>
              <w:ind w:left="0"/>
              <w:rPr>
                <w:rFonts w:asciiTheme="majorHAnsi" w:hAnsiTheme="majorHAnsi" w:cstheme="majorHAnsi"/>
              </w:rPr>
            </w:pPr>
          </w:p>
          <w:p w:rsidR="0047129A" w:rsidRPr="00346209" w:rsidRDefault="00222985" w:rsidP="009F1E25">
            <w:pPr>
              <w:pStyle w:val="TableParagraph"/>
              <w:spacing w:before="171"/>
              <w:ind w:left="0"/>
              <w:rPr>
                <w:rFonts w:asciiTheme="majorHAnsi" w:hAnsiTheme="majorHAnsi" w:cstheme="majorHAnsi"/>
              </w:rPr>
            </w:pPr>
            <w:r>
              <w:rPr>
                <w:rFonts w:asciiTheme="majorHAnsi" w:hAnsiTheme="majorHAnsi" w:cstheme="majorHAnsi"/>
              </w:rPr>
              <w:t>£1000</w:t>
            </w:r>
          </w:p>
        </w:tc>
        <w:tc>
          <w:tcPr>
            <w:tcW w:w="3306" w:type="dxa"/>
            <w:tcBorders>
              <w:top w:val="single" w:sz="4" w:space="0" w:color="000000"/>
              <w:left w:val="single" w:sz="4" w:space="0" w:color="000000"/>
              <w:bottom w:val="single" w:sz="4" w:space="0" w:color="000000"/>
              <w:right w:val="single" w:sz="4" w:space="0" w:color="000000"/>
            </w:tcBorders>
          </w:tcPr>
          <w:p w:rsidR="00222985" w:rsidRDefault="00222985" w:rsidP="00222985">
            <w:pPr>
              <w:pStyle w:val="TableParagraph"/>
              <w:rPr>
                <w:rFonts w:asciiTheme="majorHAnsi" w:hAnsiTheme="majorHAnsi" w:cstheme="majorHAnsi"/>
              </w:rPr>
            </w:pPr>
            <w:r w:rsidRPr="00222985">
              <w:rPr>
                <w:rFonts w:asciiTheme="majorHAnsi" w:hAnsiTheme="majorHAnsi" w:cstheme="majorHAnsi"/>
              </w:rPr>
              <w:lastRenderedPageBreak/>
              <w:t>Pupils feel proud of their sporting achievements and understand how to share success with the school community.</w:t>
            </w:r>
          </w:p>
          <w:p w:rsidR="00222985" w:rsidRPr="00222985" w:rsidRDefault="00222985" w:rsidP="00222985">
            <w:pPr>
              <w:pStyle w:val="TableParagraph"/>
              <w:rPr>
                <w:rFonts w:asciiTheme="majorHAnsi" w:hAnsiTheme="majorHAnsi" w:cstheme="majorHAnsi"/>
              </w:rPr>
            </w:pPr>
          </w:p>
          <w:p w:rsidR="00222985" w:rsidRPr="00222985" w:rsidRDefault="00222985" w:rsidP="00222985">
            <w:pPr>
              <w:pStyle w:val="TableParagraph"/>
              <w:rPr>
                <w:rFonts w:asciiTheme="majorHAnsi" w:hAnsiTheme="majorHAnsi" w:cstheme="majorHAnsi"/>
              </w:rPr>
            </w:pPr>
            <w:r w:rsidRPr="00222985">
              <w:rPr>
                <w:rFonts w:asciiTheme="majorHAnsi" w:hAnsiTheme="majorHAnsi" w:cstheme="majorHAnsi"/>
              </w:rPr>
              <w:t>Parents and the wider community are well</w:t>
            </w:r>
            <w:r w:rsidRPr="00222985">
              <w:rPr>
                <w:rFonts w:ascii="Cambria Math" w:hAnsi="Cambria Math" w:cs="Cambria Math"/>
              </w:rPr>
              <w:t>‑</w:t>
            </w:r>
            <w:r w:rsidRPr="00222985">
              <w:rPr>
                <w:rFonts w:asciiTheme="majorHAnsi" w:hAnsiTheme="majorHAnsi" w:cstheme="majorHAnsi"/>
              </w:rPr>
              <w:t>informed and engaged through displays, Dojo, assemblies and the school website.</w:t>
            </w:r>
          </w:p>
          <w:p w:rsidR="00222985" w:rsidRDefault="00222985" w:rsidP="00222985">
            <w:pPr>
              <w:pStyle w:val="TableParagraph"/>
              <w:rPr>
                <w:rFonts w:asciiTheme="majorHAnsi" w:hAnsiTheme="majorHAnsi" w:cstheme="majorHAnsi"/>
              </w:rPr>
            </w:pPr>
            <w:r w:rsidRPr="00222985">
              <w:rPr>
                <w:rFonts w:asciiTheme="majorHAnsi" w:hAnsiTheme="majorHAnsi" w:cstheme="majorHAnsi"/>
              </w:rPr>
              <w:t>Increased pupil motivation to participate in sport and physical activity, including uptake of new activities.</w:t>
            </w:r>
          </w:p>
          <w:p w:rsidR="00222985" w:rsidRPr="00222985" w:rsidRDefault="00222985" w:rsidP="00222985">
            <w:pPr>
              <w:pStyle w:val="TableParagraph"/>
              <w:rPr>
                <w:rFonts w:asciiTheme="majorHAnsi" w:hAnsiTheme="majorHAnsi" w:cstheme="majorHAnsi"/>
              </w:rPr>
            </w:pPr>
          </w:p>
          <w:p w:rsidR="00222985" w:rsidRPr="00222985" w:rsidRDefault="00222985" w:rsidP="00222985">
            <w:pPr>
              <w:pStyle w:val="TableParagraph"/>
              <w:rPr>
                <w:rFonts w:asciiTheme="majorHAnsi" w:hAnsiTheme="majorHAnsi" w:cstheme="majorHAnsi"/>
              </w:rPr>
            </w:pPr>
            <w:r w:rsidRPr="00222985">
              <w:rPr>
                <w:rFonts w:asciiTheme="majorHAnsi" w:hAnsiTheme="majorHAnsi" w:cstheme="majorHAnsi"/>
              </w:rPr>
              <w:t>Pupils are inspired by peer achievements, leading to greater aspiration and participation.</w:t>
            </w:r>
          </w:p>
          <w:p w:rsidR="00222985" w:rsidRPr="00222985" w:rsidRDefault="00222985" w:rsidP="00222985">
            <w:pPr>
              <w:pStyle w:val="TableParagraph"/>
              <w:rPr>
                <w:rFonts w:asciiTheme="majorHAnsi" w:hAnsiTheme="majorHAnsi" w:cstheme="majorHAnsi"/>
              </w:rPr>
            </w:pPr>
            <w:r w:rsidRPr="00222985">
              <w:rPr>
                <w:rFonts w:asciiTheme="majorHAnsi" w:hAnsiTheme="majorHAnsi" w:cstheme="majorHAnsi"/>
              </w:rPr>
              <w:t>Stronger awareness of healthy eating and lifestyle choices; pupils can identify healthier meal choices.</w:t>
            </w:r>
          </w:p>
          <w:p w:rsidR="00222985" w:rsidRDefault="00222985" w:rsidP="00222985">
            <w:pPr>
              <w:pStyle w:val="TableParagraph"/>
              <w:rPr>
                <w:rFonts w:asciiTheme="majorHAnsi" w:hAnsiTheme="majorHAnsi" w:cstheme="majorHAnsi"/>
              </w:rPr>
            </w:pPr>
            <w:r w:rsidRPr="00222985">
              <w:rPr>
                <w:rFonts w:asciiTheme="majorHAnsi" w:hAnsiTheme="majorHAnsi" w:cstheme="majorHAnsi"/>
              </w:rPr>
              <w:t xml:space="preserve">Pupils understand that mental health is as important as physical </w:t>
            </w:r>
            <w:r w:rsidRPr="00222985">
              <w:rPr>
                <w:rFonts w:asciiTheme="majorHAnsi" w:hAnsiTheme="majorHAnsi" w:cstheme="majorHAnsi"/>
              </w:rPr>
              <w:lastRenderedPageBreak/>
              <w:t>health and can describe strategies to support wellbeing.</w:t>
            </w:r>
          </w:p>
          <w:p w:rsidR="00222985" w:rsidRPr="00222985" w:rsidRDefault="00222985" w:rsidP="00222985">
            <w:pPr>
              <w:pStyle w:val="TableParagraph"/>
              <w:rPr>
                <w:rFonts w:asciiTheme="majorHAnsi" w:hAnsiTheme="majorHAnsi" w:cstheme="majorHAnsi"/>
              </w:rPr>
            </w:pPr>
          </w:p>
          <w:p w:rsidR="00222985" w:rsidRDefault="00222985" w:rsidP="00222985">
            <w:pPr>
              <w:pStyle w:val="TableParagraph"/>
              <w:rPr>
                <w:rFonts w:asciiTheme="majorHAnsi" w:hAnsiTheme="majorHAnsi" w:cstheme="majorHAnsi"/>
              </w:rPr>
            </w:pPr>
            <w:r w:rsidRPr="00222985">
              <w:rPr>
                <w:rFonts w:asciiTheme="majorHAnsi" w:hAnsiTheme="majorHAnsi" w:cstheme="majorHAnsi"/>
              </w:rPr>
              <w:t>Targeted pupils show improved confidence, self</w:t>
            </w:r>
            <w:r w:rsidRPr="00222985">
              <w:rPr>
                <w:rFonts w:ascii="Cambria Math" w:hAnsi="Cambria Math" w:cs="Cambria Math"/>
              </w:rPr>
              <w:t>‑</w:t>
            </w:r>
            <w:r w:rsidRPr="00222985">
              <w:rPr>
                <w:rFonts w:asciiTheme="majorHAnsi" w:hAnsiTheme="majorHAnsi" w:cstheme="majorHAnsi"/>
              </w:rPr>
              <w:t>esteem, engagement and emotional regulation.</w:t>
            </w:r>
          </w:p>
          <w:p w:rsidR="00222985" w:rsidRPr="00222985" w:rsidRDefault="00222985" w:rsidP="00222985">
            <w:pPr>
              <w:pStyle w:val="TableParagraph"/>
              <w:rPr>
                <w:rFonts w:asciiTheme="majorHAnsi" w:hAnsiTheme="majorHAnsi" w:cstheme="majorHAnsi"/>
              </w:rPr>
            </w:pPr>
          </w:p>
          <w:p w:rsidR="00222985" w:rsidRPr="00222985" w:rsidRDefault="00222985" w:rsidP="00222985">
            <w:pPr>
              <w:pStyle w:val="TableParagraph"/>
              <w:rPr>
                <w:rFonts w:asciiTheme="majorHAnsi" w:hAnsiTheme="majorHAnsi" w:cstheme="majorHAnsi"/>
              </w:rPr>
            </w:pPr>
            <w:r w:rsidRPr="00222985">
              <w:rPr>
                <w:rFonts w:asciiTheme="majorHAnsi" w:hAnsiTheme="majorHAnsi" w:cstheme="majorHAnsi"/>
              </w:rPr>
              <w:t>Improved outcomes for behaviour and learning readiness through a consistent wellbeing message.</w:t>
            </w:r>
          </w:p>
          <w:p w:rsidR="004477BB" w:rsidRPr="00346209" w:rsidRDefault="004477BB" w:rsidP="003F5BFC">
            <w:pPr>
              <w:pStyle w:val="TableParagraph"/>
              <w:ind w:left="0"/>
              <w:rPr>
                <w:rFonts w:asciiTheme="majorHAnsi" w:hAnsiTheme="majorHAnsi" w:cstheme="majorHAnsi"/>
              </w:rPr>
            </w:pPr>
          </w:p>
        </w:tc>
        <w:tc>
          <w:tcPr>
            <w:tcW w:w="3134" w:type="dxa"/>
            <w:tcBorders>
              <w:top w:val="single" w:sz="4" w:space="0" w:color="000000"/>
              <w:left w:val="single" w:sz="4" w:space="0" w:color="000000"/>
              <w:bottom w:val="single" w:sz="4" w:space="0" w:color="000000"/>
              <w:right w:val="single" w:sz="4" w:space="0" w:color="000000"/>
            </w:tcBorders>
          </w:tcPr>
          <w:p w:rsidR="00222985" w:rsidRDefault="00222985" w:rsidP="00222985">
            <w:pPr>
              <w:pStyle w:val="TableParagraph"/>
              <w:rPr>
                <w:rFonts w:asciiTheme="majorHAnsi" w:hAnsiTheme="majorHAnsi" w:cstheme="majorHAnsi"/>
              </w:rPr>
            </w:pPr>
            <w:r w:rsidRPr="00222985">
              <w:rPr>
                <w:rFonts w:asciiTheme="majorHAnsi" w:hAnsiTheme="majorHAnsi" w:cstheme="majorHAnsi"/>
              </w:rPr>
              <w:lastRenderedPageBreak/>
              <w:t>PE displays, assemblies and online sharing will be maintained and refreshed regularly.</w:t>
            </w:r>
          </w:p>
          <w:p w:rsidR="00222985" w:rsidRPr="00222985" w:rsidRDefault="00222985" w:rsidP="00222985">
            <w:pPr>
              <w:pStyle w:val="TableParagraph"/>
              <w:rPr>
                <w:rFonts w:asciiTheme="majorHAnsi" w:hAnsiTheme="majorHAnsi" w:cstheme="majorHAnsi"/>
              </w:rPr>
            </w:pPr>
          </w:p>
          <w:p w:rsidR="00222985" w:rsidRDefault="00222985" w:rsidP="00222985">
            <w:pPr>
              <w:pStyle w:val="TableParagraph"/>
              <w:rPr>
                <w:rFonts w:asciiTheme="majorHAnsi" w:hAnsiTheme="majorHAnsi" w:cstheme="majorHAnsi"/>
              </w:rPr>
            </w:pPr>
            <w:r w:rsidRPr="00222985">
              <w:rPr>
                <w:rFonts w:asciiTheme="majorHAnsi" w:hAnsiTheme="majorHAnsi" w:cstheme="majorHAnsi"/>
              </w:rPr>
              <w:t>Continued encouragement for pupils and parents to share achievements.</w:t>
            </w:r>
          </w:p>
          <w:p w:rsidR="00222985" w:rsidRPr="00222985" w:rsidRDefault="00222985" w:rsidP="00222985">
            <w:pPr>
              <w:pStyle w:val="TableParagraph"/>
              <w:rPr>
                <w:rFonts w:asciiTheme="majorHAnsi" w:hAnsiTheme="majorHAnsi" w:cstheme="majorHAnsi"/>
              </w:rPr>
            </w:pPr>
          </w:p>
          <w:p w:rsidR="00222985" w:rsidRDefault="00222985" w:rsidP="00222985">
            <w:pPr>
              <w:pStyle w:val="TableParagraph"/>
              <w:rPr>
                <w:rFonts w:asciiTheme="majorHAnsi" w:hAnsiTheme="majorHAnsi" w:cstheme="majorHAnsi"/>
              </w:rPr>
            </w:pPr>
            <w:r w:rsidRPr="00222985">
              <w:rPr>
                <w:rFonts w:asciiTheme="majorHAnsi" w:hAnsiTheme="majorHAnsi" w:cstheme="majorHAnsi"/>
              </w:rPr>
              <w:t>Sports &amp; Health Week to become more inclusive, informed by pupil voice questionnaires.</w:t>
            </w:r>
          </w:p>
          <w:p w:rsidR="00222985" w:rsidRPr="00222985" w:rsidRDefault="00222985" w:rsidP="00222985">
            <w:pPr>
              <w:pStyle w:val="TableParagraph"/>
              <w:rPr>
                <w:rFonts w:asciiTheme="majorHAnsi" w:hAnsiTheme="majorHAnsi" w:cstheme="majorHAnsi"/>
              </w:rPr>
            </w:pPr>
          </w:p>
          <w:p w:rsidR="00222985" w:rsidRDefault="00222985" w:rsidP="00222985">
            <w:pPr>
              <w:pStyle w:val="TableParagraph"/>
              <w:rPr>
                <w:rFonts w:asciiTheme="majorHAnsi" w:hAnsiTheme="majorHAnsi" w:cstheme="majorHAnsi"/>
              </w:rPr>
            </w:pPr>
            <w:r w:rsidRPr="00222985">
              <w:rPr>
                <w:rFonts w:asciiTheme="majorHAnsi" w:hAnsiTheme="majorHAnsi" w:cstheme="majorHAnsi"/>
              </w:rPr>
              <w:t>PE Coaches and teaching staff will continue to embed health, nutrition and wellbeing within PE lessons.</w:t>
            </w:r>
          </w:p>
          <w:p w:rsidR="00222985" w:rsidRPr="00222985" w:rsidRDefault="00222985" w:rsidP="00222985">
            <w:pPr>
              <w:pStyle w:val="TableParagraph"/>
              <w:rPr>
                <w:rFonts w:asciiTheme="majorHAnsi" w:hAnsiTheme="majorHAnsi" w:cstheme="majorHAnsi"/>
              </w:rPr>
            </w:pPr>
          </w:p>
          <w:p w:rsidR="004477BB" w:rsidRPr="00346209" w:rsidRDefault="00222985" w:rsidP="00222985">
            <w:pPr>
              <w:pStyle w:val="TableParagraph"/>
              <w:ind w:left="0"/>
              <w:rPr>
                <w:rFonts w:asciiTheme="majorHAnsi" w:hAnsiTheme="majorHAnsi" w:cstheme="majorHAnsi"/>
              </w:rPr>
            </w:pPr>
            <w:r w:rsidRPr="00222985">
              <w:rPr>
                <w:rFonts w:asciiTheme="majorHAnsi" w:hAnsiTheme="majorHAnsi" w:cstheme="majorHAnsi"/>
              </w:rPr>
              <w:t>Further development of links with local sports clubs and external organisations to widen opportunities.</w:t>
            </w:r>
            <w:r w:rsidR="004477BB" w:rsidRPr="00346209">
              <w:rPr>
                <w:rFonts w:asciiTheme="majorHAnsi" w:hAnsiTheme="majorHAnsi" w:cstheme="majorHAnsi"/>
              </w:rPr>
              <w:t xml:space="preserve"> </w:t>
            </w:r>
          </w:p>
        </w:tc>
      </w:tr>
    </w:tbl>
    <w:p w:rsidR="008C02A5" w:rsidRDefault="008C02A5" w:rsidP="00770185">
      <w:pPr>
        <w:spacing w:after="0"/>
        <w:rPr>
          <w:rFonts w:ascii="Twinkl Cursive Unlooped" w:hAnsi="Twinkl Cursive Unlooped"/>
        </w:rPr>
      </w:pPr>
    </w:p>
    <w:p w:rsidR="00A12AFB" w:rsidRDefault="00A12AFB" w:rsidP="00770185">
      <w:pPr>
        <w:spacing w:after="0"/>
        <w:rPr>
          <w:rFonts w:ascii="Twinkl Cursive Unlooped" w:hAnsi="Twinkl Cursive Unlooped"/>
        </w:rPr>
      </w:pPr>
    </w:p>
    <w:p w:rsidR="00A12AFB" w:rsidRDefault="00A12AFB" w:rsidP="00770185">
      <w:pPr>
        <w:spacing w:after="0"/>
        <w:rPr>
          <w:rFonts w:ascii="Twinkl Cursive Unlooped" w:hAnsi="Twinkl Cursive Unlooped"/>
        </w:rPr>
      </w:pPr>
    </w:p>
    <w:p w:rsidR="00A12AFB" w:rsidRDefault="00A12AFB" w:rsidP="00770185">
      <w:pPr>
        <w:spacing w:after="0"/>
        <w:rPr>
          <w:rFonts w:ascii="Twinkl Cursive Unlooped" w:hAnsi="Twinkl Cursive Unlooped"/>
        </w:rPr>
      </w:pPr>
    </w:p>
    <w:p w:rsidR="00A12AFB" w:rsidRDefault="00A12AFB" w:rsidP="00770185">
      <w:pPr>
        <w:spacing w:after="0"/>
        <w:rPr>
          <w:rFonts w:ascii="Twinkl Cursive Unlooped" w:hAnsi="Twinkl Cursive Unlooped"/>
        </w:rPr>
      </w:pPr>
    </w:p>
    <w:p w:rsidR="00A12AFB" w:rsidRPr="000966B5" w:rsidRDefault="00A12AFB" w:rsidP="00770185">
      <w:pPr>
        <w:spacing w:after="0"/>
        <w:rPr>
          <w:rFonts w:ascii="Twinkl Cursive Unlooped" w:hAnsi="Twinkl Cursive Unlooped"/>
        </w:rPr>
      </w:pPr>
    </w:p>
    <w:tbl>
      <w:tblPr>
        <w:tblStyle w:val="TableGrid"/>
        <w:tblW w:w="15374" w:type="dxa"/>
        <w:tblInd w:w="12" w:type="dxa"/>
        <w:tblCellMar>
          <w:top w:w="45" w:type="dxa"/>
          <w:left w:w="59" w:type="dxa"/>
          <w:right w:w="3" w:type="dxa"/>
        </w:tblCellMar>
        <w:tblLook w:val="04A0" w:firstRow="1" w:lastRow="0" w:firstColumn="1" w:lastColumn="0" w:noHBand="0" w:noVBand="1"/>
      </w:tblPr>
      <w:tblGrid>
        <w:gridCol w:w="3386"/>
        <w:gridCol w:w="3297"/>
        <w:gridCol w:w="2226"/>
        <w:gridCol w:w="3544"/>
        <w:gridCol w:w="2921"/>
      </w:tblGrid>
      <w:tr w:rsidR="008C02A5" w:rsidRPr="000966B5" w:rsidTr="00512462">
        <w:trPr>
          <w:trHeight w:val="970"/>
        </w:trPr>
        <w:tc>
          <w:tcPr>
            <w:tcW w:w="12453" w:type="dxa"/>
            <w:gridSpan w:val="4"/>
            <w:tcBorders>
              <w:top w:val="single" w:sz="8" w:space="0" w:color="231F20"/>
              <w:left w:val="single" w:sz="8" w:space="0" w:color="231F20"/>
              <w:bottom w:val="single" w:sz="4" w:space="0" w:color="000000"/>
              <w:right w:val="single" w:sz="8" w:space="0" w:color="231F20"/>
            </w:tcBorders>
            <w:shd w:val="clear" w:color="auto" w:fill="DEEAF6"/>
            <w:vAlign w:val="center"/>
          </w:tcPr>
          <w:p w:rsidR="008C02A5" w:rsidRPr="000966B5" w:rsidRDefault="00615457">
            <w:pPr>
              <w:ind w:left="28"/>
              <w:rPr>
                <w:rFonts w:ascii="Twinkl Cursive Unlooped" w:hAnsi="Twinkl Cursive Unlooped"/>
              </w:rPr>
            </w:pPr>
            <w:r w:rsidRPr="000966B5">
              <w:rPr>
                <w:rFonts w:ascii="Twinkl Cursive Unlooped" w:hAnsi="Twinkl Cursive Unlooped"/>
                <w:b/>
                <w:color w:val="0070C0"/>
                <w:sz w:val="24"/>
              </w:rPr>
              <w:lastRenderedPageBreak/>
              <w:t xml:space="preserve">Key indicator 3: </w:t>
            </w:r>
            <w:r w:rsidRPr="000966B5">
              <w:rPr>
                <w:rFonts w:ascii="Twinkl Cursive Unlooped" w:hAnsi="Twinkl Cursive Unlooped"/>
                <w:color w:val="0070C0"/>
                <w:sz w:val="24"/>
              </w:rPr>
              <w:t>Increased confidence, knowledge and skills of all staff in teaching PE and sport.</w:t>
            </w:r>
            <w:r w:rsidRPr="000966B5">
              <w:rPr>
                <w:rFonts w:ascii="Twinkl Cursive Unlooped" w:hAnsi="Twinkl Cursive Unlooped"/>
                <w:b/>
                <w:color w:val="0070C0"/>
                <w:sz w:val="24"/>
              </w:rPr>
              <w:t xml:space="preserve"> </w:t>
            </w:r>
          </w:p>
        </w:tc>
        <w:tc>
          <w:tcPr>
            <w:tcW w:w="2921" w:type="dxa"/>
            <w:tcBorders>
              <w:top w:val="single" w:sz="8" w:space="0" w:color="231F20"/>
              <w:left w:val="single" w:sz="8" w:space="0" w:color="231F20"/>
              <w:bottom w:val="single" w:sz="4" w:space="0" w:color="000000"/>
              <w:right w:val="single" w:sz="8" w:space="0" w:color="231F20"/>
            </w:tcBorders>
            <w:shd w:val="clear" w:color="auto" w:fill="DEEAF6"/>
          </w:tcPr>
          <w:p w:rsidR="008C02A5" w:rsidRPr="000966B5" w:rsidRDefault="00615457" w:rsidP="00416F53">
            <w:pPr>
              <w:spacing w:after="19"/>
              <w:ind w:right="57"/>
              <w:rPr>
                <w:rFonts w:ascii="Twinkl Cursive Unlooped" w:hAnsi="Twinkl Cursive Unlooped"/>
              </w:rPr>
            </w:pPr>
            <w:r w:rsidRPr="000966B5">
              <w:rPr>
                <w:rFonts w:ascii="Twinkl Cursive Unlooped" w:hAnsi="Twinkl Cursive Unlooped"/>
                <w:b/>
                <w:color w:val="0070C0"/>
                <w:sz w:val="24"/>
              </w:rPr>
              <w:t>Percentage of total allocation:</w:t>
            </w:r>
            <w:r w:rsidR="00416F53" w:rsidRPr="000966B5">
              <w:rPr>
                <w:rFonts w:ascii="Twinkl Cursive Unlooped" w:hAnsi="Twinkl Cursive Unlooped"/>
                <w:b/>
                <w:color w:val="0070C0"/>
                <w:sz w:val="24"/>
              </w:rPr>
              <w:t xml:space="preserve"> £</w:t>
            </w:r>
            <w:r w:rsidR="00A14CBC">
              <w:rPr>
                <w:rFonts w:ascii="Twinkl Cursive Unlooped" w:hAnsi="Twinkl Cursive Unlooped"/>
                <w:b/>
                <w:color w:val="0070C0"/>
                <w:sz w:val="24"/>
              </w:rPr>
              <w:t>3395</w:t>
            </w:r>
          </w:p>
        </w:tc>
      </w:tr>
      <w:tr w:rsidR="008C02A5" w:rsidRPr="000966B5" w:rsidTr="00512462">
        <w:trPr>
          <w:trHeight w:val="401"/>
        </w:trPr>
        <w:tc>
          <w:tcPr>
            <w:tcW w:w="3386" w:type="dxa"/>
            <w:tcBorders>
              <w:top w:val="single" w:sz="4" w:space="0" w:color="000000"/>
              <w:left w:val="single" w:sz="4" w:space="0" w:color="000000"/>
              <w:bottom w:val="single" w:sz="4" w:space="0" w:color="000000"/>
              <w:right w:val="single" w:sz="4" w:space="0" w:color="000000"/>
            </w:tcBorders>
            <w:shd w:val="clear" w:color="auto" w:fill="DEEAF6"/>
          </w:tcPr>
          <w:p w:rsidR="008C02A5" w:rsidRPr="000966B5" w:rsidRDefault="00615457">
            <w:pPr>
              <w:ind w:right="38"/>
              <w:jc w:val="center"/>
              <w:rPr>
                <w:rFonts w:ascii="Twinkl Cursive Unlooped" w:hAnsi="Twinkl Cursive Unlooped"/>
              </w:rPr>
            </w:pPr>
            <w:r w:rsidRPr="000966B5">
              <w:rPr>
                <w:rFonts w:ascii="Twinkl Cursive Unlooped" w:hAnsi="Twinkl Cursive Unlooped"/>
                <w:b/>
                <w:color w:val="231F20"/>
                <w:sz w:val="24"/>
              </w:rPr>
              <w:t>Intent</w:t>
            </w:r>
            <w:r w:rsidRPr="000966B5">
              <w:rPr>
                <w:rFonts w:ascii="Twinkl Cursive Unlooped" w:hAnsi="Twinkl Cursive Unlooped"/>
                <w:b/>
                <w:sz w:val="24"/>
              </w:rPr>
              <w:t xml:space="preserve"> </w:t>
            </w:r>
          </w:p>
        </w:tc>
        <w:tc>
          <w:tcPr>
            <w:tcW w:w="5523" w:type="dxa"/>
            <w:gridSpan w:val="2"/>
            <w:tcBorders>
              <w:top w:val="single" w:sz="4" w:space="0" w:color="000000"/>
              <w:left w:val="single" w:sz="4" w:space="0" w:color="000000"/>
              <w:bottom w:val="single" w:sz="4" w:space="0" w:color="000000"/>
              <w:right w:val="single" w:sz="4" w:space="0" w:color="000000"/>
            </w:tcBorders>
            <w:shd w:val="clear" w:color="auto" w:fill="DEEAF6"/>
          </w:tcPr>
          <w:p w:rsidR="008C02A5" w:rsidRPr="000966B5" w:rsidRDefault="00615457">
            <w:pPr>
              <w:ind w:right="38"/>
              <w:jc w:val="center"/>
              <w:rPr>
                <w:rFonts w:ascii="Twinkl Cursive Unlooped" w:hAnsi="Twinkl Cursive Unlooped"/>
              </w:rPr>
            </w:pPr>
            <w:r w:rsidRPr="000966B5">
              <w:rPr>
                <w:rFonts w:ascii="Twinkl Cursive Unlooped" w:hAnsi="Twinkl Cursive Unlooped"/>
                <w:b/>
                <w:color w:val="231F20"/>
                <w:sz w:val="24"/>
              </w:rPr>
              <w:t>Implementation</w:t>
            </w:r>
            <w:r w:rsidRPr="000966B5">
              <w:rPr>
                <w:rFonts w:ascii="Twinkl Cursive Unlooped" w:hAnsi="Twinkl Cursive Unlooped"/>
                <w:b/>
                <w:sz w:val="24"/>
              </w:rPr>
              <w:t xml:space="preserve"> </w:t>
            </w:r>
          </w:p>
        </w:tc>
        <w:tc>
          <w:tcPr>
            <w:tcW w:w="6465" w:type="dxa"/>
            <w:gridSpan w:val="2"/>
            <w:tcBorders>
              <w:top w:val="single" w:sz="4" w:space="0" w:color="000000"/>
              <w:left w:val="single" w:sz="4" w:space="0" w:color="000000"/>
              <w:bottom w:val="single" w:sz="4" w:space="0" w:color="000000"/>
              <w:right w:val="single" w:sz="4" w:space="0" w:color="000000"/>
            </w:tcBorders>
            <w:shd w:val="clear" w:color="auto" w:fill="DEEAF6"/>
          </w:tcPr>
          <w:p w:rsidR="008C02A5" w:rsidRPr="000966B5" w:rsidRDefault="00615457">
            <w:pPr>
              <w:ind w:right="52"/>
              <w:jc w:val="center"/>
              <w:rPr>
                <w:rFonts w:ascii="Twinkl Cursive Unlooped" w:hAnsi="Twinkl Cursive Unlooped"/>
              </w:rPr>
            </w:pPr>
            <w:r w:rsidRPr="000966B5">
              <w:rPr>
                <w:rFonts w:ascii="Twinkl Cursive Unlooped" w:hAnsi="Twinkl Cursive Unlooped"/>
                <w:b/>
                <w:color w:val="231F20"/>
                <w:sz w:val="24"/>
              </w:rPr>
              <w:t>Impact</w:t>
            </w:r>
            <w:r w:rsidRPr="000966B5">
              <w:rPr>
                <w:rFonts w:ascii="Twinkl Cursive Unlooped" w:hAnsi="Twinkl Cursive Unlooped"/>
                <w:sz w:val="24"/>
              </w:rPr>
              <w:t xml:space="preserve"> </w:t>
            </w:r>
          </w:p>
        </w:tc>
      </w:tr>
      <w:tr w:rsidR="008C02A5" w:rsidRPr="000966B5" w:rsidTr="00757542">
        <w:trPr>
          <w:trHeight w:val="1459"/>
        </w:trPr>
        <w:tc>
          <w:tcPr>
            <w:tcW w:w="3386" w:type="dxa"/>
            <w:tcBorders>
              <w:top w:val="single" w:sz="4" w:space="0" w:color="000000"/>
              <w:left w:val="single" w:sz="4" w:space="0" w:color="000000"/>
              <w:bottom w:val="single" w:sz="4" w:space="0" w:color="auto"/>
              <w:right w:val="single" w:sz="4" w:space="0" w:color="000000"/>
            </w:tcBorders>
            <w:shd w:val="clear" w:color="auto" w:fill="DEEAF6"/>
          </w:tcPr>
          <w:p w:rsidR="008C02A5" w:rsidRPr="000966B5" w:rsidRDefault="00615457">
            <w:pPr>
              <w:spacing w:line="235" w:lineRule="auto"/>
              <w:ind w:left="35" w:right="55" w:firstLine="137"/>
              <w:jc w:val="both"/>
              <w:rPr>
                <w:rFonts w:ascii="Twinkl Cursive Unlooped" w:hAnsi="Twinkl Cursive Unlooped"/>
                <w:sz w:val="20"/>
                <w:szCs w:val="20"/>
              </w:rPr>
            </w:pPr>
            <w:r w:rsidRPr="000966B5">
              <w:rPr>
                <w:rFonts w:ascii="Twinkl Cursive Unlooped" w:hAnsi="Twinkl Cursive Unlooped"/>
                <w:b/>
                <w:color w:val="231F20"/>
                <w:sz w:val="20"/>
                <w:szCs w:val="20"/>
              </w:rPr>
              <w:t xml:space="preserve">What do we want the children to know, to be able to do, to learn and to practise?  What do we want the children to achieve? </w:t>
            </w:r>
          </w:p>
          <w:p w:rsidR="008C02A5" w:rsidRPr="000966B5" w:rsidRDefault="00615457">
            <w:pPr>
              <w:ind w:right="37"/>
              <w:jc w:val="center"/>
              <w:rPr>
                <w:rFonts w:ascii="Twinkl Cursive Unlooped" w:hAnsi="Twinkl Cursive Unlooped"/>
                <w:sz w:val="20"/>
                <w:szCs w:val="20"/>
              </w:rPr>
            </w:pPr>
            <w:r w:rsidRPr="000966B5">
              <w:rPr>
                <w:rFonts w:ascii="Twinkl Cursive Unlooped" w:hAnsi="Twinkl Cursive Unlooped"/>
                <w:b/>
                <w:sz w:val="20"/>
                <w:szCs w:val="20"/>
              </w:rPr>
              <w:t xml:space="preserve"> </w:t>
            </w:r>
          </w:p>
        </w:tc>
        <w:tc>
          <w:tcPr>
            <w:tcW w:w="3297" w:type="dxa"/>
            <w:tcBorders>
              <w:top w:val="single" w:sz="4" w:space="0" w:color="000000"/>
              <w:left w:val="single" w:sz="4" w:space="0" w:color="000000"/>
              <w:bottom w:val="single" w:sz="4" w:space="0" w:color="auto"/>
              <w:right w:val="single" w:sz="4" w:space="0" w:color="000000"/>
            </w:tcBorders>
            <w:shd w:val="clear" w:color="auto" w:fill="DEEAF6"/>
            <w:vAlign w:val="center"/>
          </w:tcPr>
          <w:p w:rsidR="008C02A5" w:rsidRPr="000966B5" w:rsidRDefault="00615457">
            <w:pPr>
              <w:ind w:right="11"/>
              <w:jc w:val="center"/>
              <w:rPr>
                <w:rFonts w:ascii="Twinkl Cursive Unlooped" w:hAnsi="Twinkl Cursive Unlooped"/>
                <w:sz w:val="20"/>
                <w:szCs w:val="20"/>
              </w:rPr>
            </w:pPr>
            <w:r w:rsidRPr="000966B5">
              <w:rPr>
                <w:rFonts w:ascii="Twinkl Cursive Unlooped" w:hAnsi="Twinkl Cursive Unlooped"/>
                <w:b/>
                <w:color w:val="231F20"/>
                <w:sz w:val="20"/>
                <w:szCs w:val="20"/>
              </w:rPr>
              <w:t>Actions to achieve intentions</w:t>
            </w:r>
            <w:r w:rsidRPr="000966B5">
              <w:rPr>
                <w:rFonts w:ascii="Twinkl Cursive Unlooped" w:hAnsi="Twinkl Cursive Unlooped"/>
                <w:b/>
                <w:sz w:val="20"/>
                <w:szCs w:val="20"/>
              </w:rPr>
              <w:t xml:space="preserve"> </w:t>
            </w:r>
          </w:p>
        </w:tc>
        <w:tc>
          <w:tcPr>
            <w:tcW w:w="2226" w:type="dxa"/>
            <w:tcBorders>
              <w:top w:val="single" w:sz="4" w:space="0" w:color="000000"/>
              <w:left w:val="single" w:sz="4" w:space="0" w:color="000000"/>
              <w:bottom w:val="single" w:sz="4" w:space="0" w:color="auto"/>
              <w:right w:val="single" w:sz="4" w:space="0" w:color="000000"/>
            </w:tcBorders>
            <w:shd w:val="clear" w:color="auto" w:fill="DEEAF6"/>
            <w:vAlign w:val="center"/>
          </w:tcPr>
          <w:p w:rsidR="008C02A5" w:rsidRPr="000966B5" w:rsidRDefault="00615457">
            <w:pPr>
              <w:jc w:val="center"/>
              <w:rPr>
                <w:rFonts w:ascii="Twinkl Cursive Unlooped" w:hAnsi="Twinkl Cursive Unlooped"/>
                <w:sz w:val="20"/>
                <w:szCs w:val="20"/>
              </w:rPr>
            </w:pPr>
            <w:r w:rsidRPr="000966B5">
              <w:rPr>
                <w:rFonts w:ascii="Twinkl Cursive Unlooped" w:hAnsi="Twinkl Cursive Unlooped"/>
                <w:b/>
                <w:color w:val="231F20"/>
                <w:sz w:val="20"/>
                <w:szCs w:val="20"/>
              </w:rPr>
              <w:t>Allocated funding</w:t>
            </w:r>
            <w:r w:rsidRPr="000966B5">
              <w:rPr>
                <w:rFonts w:ascii="Twinkl Cursive Unlooped" w:hAnsi="Twinkl Cursive Unlooped"/>
                <w:b/>
                <w:sz w:val="20"/>
                <w:szCs w:val="20"/>
              </w:rPr>
              <w:t xml:space="preserve"> </w:t>
            </w:r>
          </w:p>
        </w:tc>
        <w:tc>
          <w:tcPr>
            <w:tcW w:w="3544" w:type="dxa"/>
            <w:tcBorders>
              <w:top w:val="single" w:sz="4" w:space="0" w:color="000000"/>
              <w:left w:val="single" w:sz="4" w:space="0" w:color="000000"/>
              <w:bottom w:val="single" w:sz="4" w:space="0" w:color="auto"/>
              <w:right w:val="single" w:sz="4" w:space="0" w:color="000000"/>
            </w:tcBorders>
            <w:shd w:val="clear" w:color="auto" w:fill="DEEAF6"/>
            <w:vAlign w:val="center"/>
          </w:tcPr>
          <w:p w:rsidR="008C02A5" w:rsidRPr="000966B5" w:rsidRDefault="00615457">
            <w:pPr>
              <w:jc w:val="center"/>
              <w:rPr>
                <w:rFonts w:ascii="Twinkl Cursive Unlooped" w:hAnsi="Twinkl Cursive Unlooped"/>
                <w:sz w:val="20"/>
                <w:szCs w:val="20"/>
              </w:rPr>
            </w:pPr>
            <w:r w:rsidRPr="000966B5">
              <w:rPr>
                <w:rFonts w:ascii="Twinkl Cursive Unlooped" w:hAnsi="Twinkl Cursive Unlooped"/>
                <w:b/>
                <w:color w:val="231F20"/>
                <w:sz w:val="20"/>
                <w:szCs w:val="20"/>
              </w:rPr>
              <w:t>Evidence of impact: what do pupils now know and what can they now do? What has changed?</w:t>
            </w:r>
            <w:r w:rsidRPr="000966B5">
              <w:rPr>
                <w:rFonts w:ascii="Twinkl Cursive Unlooped" w:hAnsi="Twinkl Cursive Unlooped"/>
                <w:b/>
                <w:sz w:val="20"/>
                <w:szCs w:val="20"/>
              </w:rPr>
              <w:t xml:space="preserve"> </w:t>
            </w:r>
          </w:p>
        </w:tc>
        <w:tc>
          <w:tcPr>
            <w:tcW w:w="2921" w:type="dxa"/>
            <w:tcBorders>
              <w:top w:val="single" w:sz="4" w:space="0" w:color="000000"/>
              <w:left w:val="single" w:sz="4" w:space="0" w:color="000000"/>
              <w:bottom w:val="single" w:sz="4" w:space="0" w:color="auto"/>
              <w:right w:val="single" w:sz="4" w:space="0" w:color="000000"/>
            </w:tcBorders>
            <w:shd w:val="clear" w:color="auto" w:fill="DEEAF6"/>
            <w:vAlign w:val="center"/>
          </w:tcPr>
          <w:p w:rsidR="008C02A5" w:rsidRPr="000966B5" w:rsidRDefault="00615457">
            <w:pPr>
              <w:jc w:val="center"/>
              <w:rPr>
                <w:rFonts w:ascii="Twinkl Cursive Unlooped" w:hAnsi="Twinkl Cursive Unlooped"/>
                <w:sz w:val="20"/>
                <w:szCs w:val="20"/>
              </w:rPr>
            </w:pPr>
            <w:r w:rsidRPr="000966B5">
              <w:rPr>
                <w:rFonts w:ascii="Twinkl Cursive Unlooped" w:hAnsi="Twinkl Cursive Unlooped"/>
                <w:b/>
                <w:color w:val="231F20"/>
                <w:sz w:val="20"/>
                <w:szCs w:val="20"/>
              </w:rPr>
              <w:t>Sustainability and suggested next steps:</w:t>
            </w:r>
            <w:r w:rsidRPr="000966B5">
              <w:rPr>
                <w:rFonts w:ascii="Twinkl Cursive Unlooped" w:hAnsi="Twinkl Cursive Unlooped"/>
                <w:b/>
                <w:sz w:val="20"/>
                <w:szCs w:val="20"/>
              </w:rPr>
              <w:t xml:space="preserve"> </w:t>
            </w:r>
          </w:p>
        </w:tc>
      </w:tr>
      <w:tr w:rsidR="003F5BFC" w:rsidRPr="000966B5" w:rsidTr="001D5EBD">
        <w:trPr>
          <w:trHeight w:val="5237"/>
        </w:trPr>
        <w:tc>
          <w:tcPr>
            <w:tcW w:w="3386" w:type="dxa"/>
            <w:tcBorders>
              <w:top w:val="single" w:sz="4" w:space="0" w:color="auto"/>
              <w:left w:val="single" w:sz="4" w:space="0" w:color="auto"/>
              <w:bottom w:val="single" w:sz="4" w:space="0" w:color="auto"/>
              <w:right w:val="single" w:sz="4" w:space="0" w:color="auto"/>
            </w:tcBorders>
          </w:tcPr>
          <w:p w:rsidR="007A6EF8" w:rsidRPr="007A6EF8" w:rsidRDefault="007A6EF8" w:rsidP="007A6EF8">
            <w:pPr>
              <w:pStyle w:val="TableParagraph"/>
              <w:rPr>
                <w:rFonts w:asciiTheme="majorHAnsi" w:hAnsiTheme="majorHAnsi" w:cstheme="majorHAnsi"/>
              </w:rPr>
            </w:pPr>
            <w:r w:rsidRPr="007A6EF8">
              <w:rPr>
                <w:rFonts w:asciiTheme="majorHAnsi" w:hAnsiTheme="majorHAnsi" w:cstheme="majorHAnsi"/>
              </w:rPr>
              <w:t>To continue to equip all staff with the knowledge, confidence and skills required to deliver high</w:t>
            </w:r>
            <w:r w:rsidRPr="007A6EF8">
              <w:rPr>
                <w:rFonts w:ascii="Cambria Math" w:hAnsi="Cambria Math" w:cs="Cambria Math"/>
              </w:rPr>
              <w:t>‑</w:t>
            </w:r>
            <w:r w:rsidRPr="007A6EF8">
              <w:rPr>
                <w:rFonts w:asciiTheme="majorHAnsi" w:hAnsiTheme="majorHAnsi" w:cstheme="majorHAnsi"/>
              </w:rPr>
              <w:t>quality Physical Education.</w:t>
            </w:r>
          </w:p>
          <w:p w:rsidR="007A6EF8" w:rsidRPr="007A6EF8" w:rsidRDefault="007A6EF8" w:rsidP="007A6EF8">
            <w:pPr>
              <w:pStyle w:val="TableParagraph"/>
              <w:rPr>
                <w:rFonts w:asciiTheme="majorHAnsi" w:hAnsiTheme="majorHAnsi" w:cstheme="majorHAnsi"/>
              </w:rPr>
            </w:pPr>
          </w:p>
          <w:p w:rsidR="007A6EF8" w:rsidRPr="007A6EF8" w:rsidRDefault="007A6EF8" w:rsidP="007A6EF8">
            <w:pPr>
              <w:pStyle w:val="TableParagraph"/>
              <w:rPr>
                <w:rFonts w:asciiTheme="majorHAnsi" w:hAnsiTheme="majorHAnsi" w:cstheme="majorHAnsi"/>
              </w:rPr>
            </w:pPr>
            <w:r w:rsidRPr="007A6EF8">
              <w:rPr>
                <w:rFonts w:asciiTheme="majorHAnsi" w:hAnsiTheme="majorHAnsi" w:cstheme="majorHAnsi"/>
              </w:rPr>
              <w:t>To ensure staff can plan, teach and assess PE using progressive schemes of work.</w:t>
            </w:r>
          </w:p>
          <w:p w:rsidR="007A6EF8" w:rsidRPr="007A6EF8" w:rsidRDefault="007A6EF8" w:rsidP="007A6EF8">
            <w:pPr>
              <w:pStyle w:val="TableParagraph"/>
              <w:rPr>
                <w:rFonts w:asciiTheme="majorHAnsi" w:hAnsiTheme="majorHAnsi" w:cstheme="majorHAnsi"/>
              </w:rPr>
            </w:pPr>
          </w:p>
          <w:p w:rsidR="007A6EF8" w:rsidRPr="007A6EF8" w:rsidRDefault="007A6EF8" w:rsidP="007A6EF8">
            <w:pPr>
              <w:pStyle w:val="TableParagraph"/>
              <w:rPr>
                <w:rFonts w:asciiTheme="majorHAnsi" w:hAnsiTheme="majorHAnsi" w:cstheme="majorHAnsi"/>
              </w:rPr>
            </w:pPr>
            <w:r w:rsidRPr="007A6EF8">
              <w:rPr>
                <w:rFonts w:asciiTheme="majorHAnsi" w:hAnsiTheme="majorHAnsi" w:cstheme="majorHAnsi"/>
              </w:rPr>
              <w:t>To develop staff understanding of inclusive practice, ensuring all pupils are active throughout the school day.</w:t>
            </w:r>
          </w:p>
          <w:p w:rsidR="007A6EF8" w:rsidRPr="007A6EF8" w:rsidRDefault="007A6EF8" w:rsidP="007A6EF8">
            <w:pPr>
              <w:pStyle w:val="TableParagraph"/>
              <w:rPr>
                <w:rFonts w:asciiTheme="majorHAnsi" w:hAnsiTheme="majorHAnsi" w:cstheme="majorHAnsi"/>
              </w:rPr>
            </w:pPr>
          </w:p>
          <w:p w:rsidR="007A6EF8" w:rsidRPr="007A6EF8" w:rsidRDefault="007A6EF8" w:rsidP="007A6EF8">
            <w:pPr>
              <w:pStyle w:val="TableParagraph"/>
              <w:rPr>
                <w:rFonts w:asciiTheme="majorHAnsi" w:hAnsiTheme="majorHAnsi" w:cstheme="majorHAnsi"/>
              </w:rPr>
            </w:pPr>
            <w:r w:rsidRPr="007A6EF8">
              <w:rPr>
                <w:rFonts w:asciiTheme="majorHAnsi" w:hAnsiTheme="majorHAnsi" w:cstheme="majorHAnsi"/>
              </w:rPr>
              <w:t>To address specific areas of PE where staff confidence is traditionally lower.</w:t>
            </w:r>
          </w:p>
          <w:p w:rsidR="007A6EF8" w:rsidRPr="007A6EF8" w:rsidRDefault="007A6EF8" w:rsidP="007A6EF8">
            <w:pPr>
              <w:pStyle w:val="TableParagraph"/>
              <w:rPr>
                <w:rFonts w:asciiTheme="majorHAnsi" w:hAnsiTheme="majorHAnsi" w:cstheme="majorHAnsi"/>
              </w:rPr>
            </w:pPr>
          </w:p>
          <w:p w:rsidR="004477BB" w:rsidRPr="007A6EF8" w:rsidRDefault="007A6EF8" w:rsidP="007A6EF8">
            <w:pPr>
              <w:pStyle w:val="TableParagraph"/>
              <w:ind w:left="0"/>
              <w:rPr>
                <w:rFonts w:asciiTheme="majorHAnsi" w:hAnsiTheme="majorHAnsi" w:cstheme="majorHAnsi"/>
              </w:rPr>
            </w:pPr>
            <w:r w:rsidRPr="007A6EF8">
              <w:rPr>
                <w:rFonts w:asciiTheme="majorHAnsi" w:hAnsiTheme="majorHAnsi" w:cstheme="majorHAnsi"/>
              </w:rPr>
              <w:t>To create a sustainable model of PE delivery that does not rely on external providers long</w:t>
            </w:r>
            <w:r w:rsidRPr="007A6EF8">
              <w:rPr>
                <w:rFonts w:ascii="Cambria Math" w:hAnsi="Cambria Math" w:cs="Cambria Math"/>
              </w:rPr>
              <w:t>‑</w:t>
            </w:r>
            <w:r w:rsidRPr="007A6EF8">
              <w:rPr>
                <w:rFonts w:asciiTheme="majorHAnsi" w:hAnsiTheme="majorHAnsi" w:cstheme="majorHAnsi"/>
              </w:rPr>
              <w:t>term.</w:t>
            </w:r>
          </w:p>
          <w:p w:rsidR="00595CA2" w:rsidRPr="007A6EF8" w:rsidRDefault="00595CA2" w:rsidP="000301A5">
            <w:pPr>
              <w:pStyle w:val="TableParagraph"/>
              <w:ind w:left="0"/>
              <w:rPr>
                <w:rFonts w:asciiTheme="majorHAnsi" w:hAnsiTheme="majorHAnsi" w:cstheme="majorHAnsi"/>
              </w:rPr>
            </w:pPr>
          </w:p>
        </w:tc>
        <w:tc>
          <w:tcPr>
            <w:tcW w:w="3297" w:type="dxa"/>
            <w:tcBorders>
              <w:top w:val="single" w:sz="4" w:space="0" w:color="auto"/>
              <w:left w:val="single" w:sz="4" w:space="0" w:color="auto"/>
              <w:bottom w:val="single" w:sz="4" w:space="0" w:color="auto"/>
              <w:right w:val="single" w:sz="4" w:space="0" w:color="auto"/>
            </w:tcBorders>
          </w:tcPr>
          <w:p w:rsidR="00894028" w:rsidRPr="007A6EF8" w:rsidRDefault="007A6EF8" w:rsidP="00BD03B3">
            <w:pPr>
              <w:pStyle w:val="TableParagraph"/>
              <w:ind w:left="0"/>
              <w:rPr>
                <w:rFonts w:asciiTheme="majorHAnsi" w:hAnsiTheme="majorHAnsi" w:cstheme="majorHAnsi"/>
                <w:b/>
              </w:rPr>
            </w:pPr>
            <w:r w:rsidRPr="007A6EF8">
              <w:rPr>
                <w:rFonts w:asciiTheme="majorHAnsi" w:hAnsiTheme="majorHAnsi" w:cstheme="majorHAnsi"/>
                <w:b/>
              </w:rPr>
              <w:t>Staff Audit &amp; Needs Analysis</w:t>
            </w:r>
          </w:p>
          <w:p w:rsidR="007A6EF8" w:rsidRPr="007A6EF8" w:rsidRDefault="007A6EF8" w:rsidP="00BD03B3">
            <w:pPr>
              <w:pStyle w:val="TableParagraph"/>
              <w:ind w:left="0"/>
              <w:rPr>
                <w:rFonts w:asciiTheme="majorHAnsi" w:hAnsiTheme="majorHAnsi" w:cstheme="majorHAnsi"/>
              </w:rPr>
            </w:pPr>
            <w:r w:rsidRPr="007A6EF8">
              <w:rPr>
                <w:rFonts w:asciiTheme="majorHAnsi" w:hAnsiTheme="majorHAnsi" w:cstheme="majorHAnsi"/>
              </w:rPr>
              <w:t>The staff survey identifies strengths, confidence levels and priority CPD areas in PE. Outcomes inform CPD planning for PE.</w:t>
            </w:r>
          </w:p>
          <w:p w:rsidR="007A6EF8" w:rsidRPr="007A6EF8" w:rsidRDefault="007A6EF8" w:rsidP="00BD03B3">
            <w:pPr>
              <w:pStyle w:val="TableParagraph"/>
              <w:ind w:left="0"/>
              <w:rPr>
                <w:rFonts w:asciiTheme="majorHAnsi" w:hAnsiTheme="majorHAnsi" w:cstheme="majorHAnsi"/>
              </w:rPr>
            </w:pPr>
          </w:p>
          <w:p w:rsidR="007A6EF8" w:rsidRPr="007A6EF8" w:rsidRDefault="007A6EF8" w:rsidP="007A6EF8">
            <w:pPr>
              <w:spacing w:line="300" w:lineRule="atLeast"/>
              <w:rPr>
                <w:rFonts w:asciiTheme="majorHAnsi" w:eastAsia="Times New Roman" w:hAnsiTheme="majorHAnsi" w:cstheme="majorHAnsi"/>
                <w:b/>
                <w:color w:val="auto"/>
                <w:sz w:val="21"/>
                <w:szCs w:val="21"/>
              </w:rPr>
            </w:pPr>
            <w:r w:rsidRPr="007A6EF8">
              <w:rPr>
                <w:rFonts w:asciiTheme="majorHAnsi" w:eastAsia="Times New Roman" w:hAnsiTheme="majorHAnsi" w:cstheme="majorHAnsi"/>
                <w:b/>
                <w:color w:val="auto"/>
                <w:sz w:val="21"/>
                <w:szCs w:val="21"/>
              </w:rPr>
              <w:t>Tailored PE CPD &amp; INSET</w:t>
            </w:r>
          </w:p>
          <w:p w:rsidR="007A6EF8" w:rsidRDefault="007A6EF8" w:rsidP="00BD03B3">
            <w:pPr>
              <w:pStyle w:val="TableParagraph"/>
              <w:ind w:left="0"/>
              <w:rPr>
                <w:rFonts w:asciiTheme="majorHAnsi" w:hAnsiTheme="majorHAnsi" w:cstheme="majorHAnsi"/>
              </w:rPr>
            </w:pPr>
            <w:r w:rsidRPr="007A6EF8">
              <w:rPr>
                <w:rFonts w:asciiTheme="majorHAnsi" w:hAnsiTheme="majorHAnsi" w:cstheme="majorHAnsi"/>
              </w:rPr>
              <w:t xml:space="preserve">PE Lead </w:t>
            </w:r>
            <w:r>
              <w:rPr>
                <w:rFonts w:asciiTheme="majorHAnsi" w:hAnsiTheme="majorHAnsi" w:cstheme="majorHAnsi"/>
              </w:rPr>
              <w:t xml:space="preserve">attends </w:t>
            </w:r>
            <w:r w:rsidRPr="007A6EF8">
              <w:rPr>
                <w:rFonts w:asciiTheme="majorHAnsi" w:hAnsiTheme="majorHAnsi" w:cstheme="majorHAnsi"/>
              </w:rPr>
              <w:t>targeted CPD</w:t>
            </w:r>
            <w:r>
              <w:rPr>
                <w:rFonts w:asciiTheme="majorHAnsi" w:hAnsiTheme="majorHAnsi" w:cstheme="majorHAnsi"/>
              </w:rPr>
              <w:t xml:space="preserve"> as new to role and feedback</w:t>
            </w:r>
            <w:r w:rsidRPr="007A6EF8">
              <w:rPr>
                <w:rFonts w:asciiTheme="majorHAnsi" w:hAnsiTheme="majorHAnsi" w:cstheme="majorHAnsi"/>
              </w:rPr>
              <w:t xml:space="preserve"> through staff meetings</w:t>
            </w:r>
          </w:p>
          <w:p w:rsidR="007A6EF8" w:rsidRDefault="007A6EF8" w:rsidP="00BD03B3">
            <w:pPr>
              <w:pStyle w:val="TableParagraph"/>
              <w:ind w:left="0"/>
              <w:rPr>
                <w:rFonts w:asciiTheme="majorHAnsi" w:hAnsiTheme="majorHAnsi" w:cstheme="majorHAnsi"/>
              </w:rPr>
            </w:pPr>
            <w:r w:rsidRPr="007A6EF8">
              <w:rPr>
                <w:rFonts w:asciiTheme="majorHAnsi" w:hAnsiTheme="majorHAnsi" w:cstheme="majorHAnsi"/>
              </w:rPr>
              <w:t>Challenging aspects of the curriculum are modelled through team</w:t>
            </w:r>
            <w:r w:rsidRPr="007A6EF8">
              <w:rPr>
                <w:rFonts w:ascii="Cambria Math" w:hAnsi="Cambria Math" w:cs="Cambria Math"/>
              </w:rPr>
              <w:t>‑</w:t>
            </w:r>
            <w:r w:rsidRPr="007A6EF8">
              <w:rPr>
                <w:rFonts w:asciiTheme="majorHAnsi" w:hAnsiTheme="majorHAnsi" w:cstheme="majorHAnsi"/>
              </w:rPr>
              <w:t>teaching and observation</w:t>
            </w:r>
            <w:r>
              <w:rPr>
                <w:rFonts w:asciiTheme="majorHAnsi" w:hAnsiTheme="majorHAnsi" w:cstheme="majorHAnsi"/>
              </w:rPr>
              <w:t xml:space="preserve"> with professional coaches using Get Set PE</w:t>
            </w:r>
            <w:r w:rsidRPr="007A6EF8">
              <w:rPr>
                <w:rFonts w:asciiTheme="majorHAnsi" w:hAnsiTheme="majorHAnsi" w:cstheme="majorHAnsi"/>
              </w:rPr>
              <w:t>.</w:t>
            </w:r>
          </w:p>
          <w:p w:rsidR="007A6EF8" w:rsidRPr="007A6EF8" w:rsidRDefault="007A6EF8" w:rsidP="00BD03B3">
            <w:pPr>
              <w:pStyle w:val="TableParagraph"/>
              <w:ind w:left="0"/>
              <w:rPr>
                <w:rFonts w:asciiTheme="majorHAnsi" w:hAnsiTheme="majorHAnsi" w:cstheme="majorHAnsi"/>
              </w:rPr>
            </w:pPr>
            <w:r w:rsidRPr="007A6EF8">
              <w:rPr>
                <w:rFonts w:asciiTheme="majorHAnsi" w:hAnsiTheme="majorHAnsi" w:cstheme="majorHAnsi"/>
              </w:rPr>
              <w:t>A Sports Coach works alongside staff to model high</w:t>
            </w:r>
            <w:r w:rsidRPr="007A6EF8">
              <w:rPr>
                <w:rFonts w:ascii="Cambria Math" w:hAnsi="Cambria Math" w:cs="Cambria Math"/>
              </w:rPr>
              <w:t>‑</w:t>
            </w:r>
            <w:r w:rsidRPr="007A6EF8">
              <w:rPr>
                <w:rFonts w:asciiTheme="majorHAnsi" w:hAnsiTheme="majorHAnsi" w:cstheme="majorHAnsi"/>
              </w:rPr>
              <w:t xml:space="preserve">quality teaching in </w:t>
            </w:r>
            <w:r>
              <w:rPr>
                <w:rFonts w:asciiTheme="majorHAnsi" w:hAnsiTheme="majorHAnsi" w:cstheme="majorHAnsi"/>
              </w:rPr>
              <w:t xml:space="preserve">areas of less confidence </w:t>
            </w:r>
            <w:r w:rsidRPr="007A6EF8">
              <w:rPr>
                <w:rFonts w:asciiTheme="majorHAnsi" w:hAnsiTheme="majorHAnsi" w:cstheme="majorHAnsi"/>
              </w:rPr>
              <w:t>supporting confidence and subject knowledge.</w:t>
            </w:r>
          </w:p>
          <w:p w:rsidR="007A6EF8" w:rsidRPr="007A6EF8" w:rsidRDefault="007A6EF8" w:rsidP="00BD03B3">
            <w:pPr>
              <w:pStyle w:val="TableParagraph"/>
              <w:ind w:left="0"/>
              <w:rPr>
                <w:rFonts w:asciiTheme="majorHAnsi" w:hAnsiTheme="majorHAnsi" w:cstheme="majorHAnsi"/>
              </w:rPr>
            </w:pPr>
          </w:p>
          <w:p w:rsidR="007A6EF8" w:rsidRPr="007A6EF8" w:rsidRDefault="007A6EF8" w:rsidP="00BD03B3">
            <w:pPr>
              <w:pStyle w:val="TableParagraph"/>
              <w:ind w:left="0"/>
              <w:rPr>
                <w:rFonts w:asciiTheme="majorHAnsi" w:hAnsiTheme="majorHAnsi" w:cstheme="majorHAnsi"/>
              </w:rPr>
            </w:pPr>
          </w:p>
          <w:p w:rsidR="007A6EF8" w:rsidRPr="007A6EF8" w:rsidRDefault="007A6EF8" w:rsidP="00BD03B3">
            <w:pPr>
              <w:pStyle w:val="TableParagraph"/>
              <w:ind w:left="0"/>
              <w:rPr>
                <w:rFonts w:asciiTheme="majorHAnsi" w:hAnsiTheme="majorHAnsi" w:cstheme="majorHAnsi"/>
              </w:rPr>
            </w:pPr>
          </w:p>
          <w:p w:rsidR="00894028" w:rsidRDefault="007A6EF8" w:rsidP="00BD03B3">
            <w:pPr>
              <w:pStyle w:val="TableParagraph"/>
              <w:ind w:left="0"/>
              <w:rPr>
                <w:rFonts w:asciiTheme="majorHAnsi" w:hAnsiTheme="majorHAnsi" w:cstheme="majorHAnsi"/>
                <w:b/>
              </w:rPr>
            </w:pPr>
            <w:r w:rsidRPr="007A6EF8">
              <w:rPr>
                <w:rFonts w:asciiTheme="majorHAnsi" w:hAnsiTheme="majorHAnsi" w:cstheme="majorHAnsi"/>
                <w:b/>
              </w:rPr>
              <w:t>Swimming CPD</w:t>
            </w:r>
          </w:p>
          <w:p w:rsidR="007A6EF8" w:rsidRPr="007A6EF8" w:rsidRDefault="007A6EF8" w:rsidP="00BD03B3">
            <w:pPr>
              <w:pStyle w:val="TableParagraph"/>
              <w:ind w:left="0"/>
              <w:rPr>
                <w:rFonts w:asciiTheme="majorHAnsi" w:hAnsiTheme="majorHAnsi" w:cstheme="majorHAnsi"/>
              </w:rPr>
            </w:pPr>
            <w:r w:rsidRPr="007A6EF8">
              <w:rPr>
                <w:rFonts w:asciiTheme="majorHAnsi" w:hAnsiTheme="majorHAnsi" w:cstheme="majorHAnsi"/>
              </w:rPr>
              <w:t>Swimming Teaching Assistant demonstrates effective swim teaching strategies to staff in targeted year groups to improve understanding of progression and safety in swimming lessons.</w:t>
            </w:r>
          </w:p>
          <w:p w:rsidR="000301A5" w:rsidRPr="007A6EF8" w:rsidRDefault="000301A5" w:rsidP="000301A5">
            <w:pPr>
              <w:pStyle w:val="TableParagraph"/>
              <w:ind w:left="0"/>
              <w:rPr>
                <w:rFonts w:asciiTheme="majorHAnsi" w:hAnsiTheme="majorHAnsi" w:cstheme="majorHAnsi"/>
              </w:rPr>
            </w:pPr>
          </w:p>
          <w:p w:rsidR="007A6EF8" w:rsidRPr="007A6EF8" w:rsidRDefault="007A6EF8" w:rsidP="000301A5">
            <w:pPr>
              <w:pStyle w:val="TableParagraph"/>
              <w:ind w:left="0"/>
              <w:rPr>
                <w:rFonts w:asciiTheme="majorHAnsi" w:hAnsiTheme="majorHAnsi" w:cstheme="majorHAnsi"/>
              </w:rPr>
            </w:pPr>
          </w:p>
          <w:p w:rsidR="007A6EF8" w:rsidRDefault="007A6EF8" w:rsidP="003F5BFC">
            <w:pPr>
              <w:pStyle w:val="TableParagraph"/>
              <w:ind w:left="0"/>
              <w:rPr>
                <w:rFonts w:asciiTheme="majorHAnsi" w:hAnsiTheme="majorHAnsi" w:cstheme="majorHAnsi"/>
                <w:b/>
              </w:rPr>
            </w:pPr>
            <w:r w:rsidRPr="007A6EF8">
              <w:rPr>
                <w:rFonts w:asciiTheme="majorHAnsi" w:hAnsiTheme="majorHAnsi" w:cstheme="majorHAnsi"/>
                <w:b/>
              </w:rPr>
              <w:t>Increased Competition Engagement</w:t>
            </w:r>
          </w:p>
          <w:p w:rsidR="00BD03B3" w:rsidRPr="007A6EF8" w:rsidRDefault="007A6EF8" w:rsidP="003F5BFC">
            <w:pPr>
              <w:pStyle w:val="TableParagraph"/>
              <w:ind w:left="0"/>
              <w:rPr>
                <w:rFonts w:asciiTheme="majorHAnsi" w:hAnsiTheme="majorHAnsi" w:cstheme="majorHAnsi"/>
              </w:rPr>
            </w:pPr>
            <w:r w:rsidRPr="007A6EF8">
              <w:rPr>
                <w:rFonts w:asciiTheme="majorHAnsi" w:hAnsiTheme="majorHAnsi" w:cstheme="majorHAnsi"/>
              </w:rPr>
              <w:t>Staff are encouraged and supported to engage in school sports competitions, increasing confidence in coaching and organising sport beyond the classroom.</w:t>
            </w:r>
            <w:r w:rsidR="000301A5" w:rsidRPr="007A6EF8">
              <w:rPr>
                <w:rFonts w:asciiTheme="majorHAnsi" w:hAnsiTheme="majorHAnsi" w:cstheme="majorHAnsi"/>
              </w:rPr>
              <w:t xml:space="preserve"> </w:t>
            </w:r>
          </w:p>
        </w:tc>
        <w:tc>
          <w:tcPr>
            <w:tcW w:w="2226" w:type="dxa"/>
            <w:tcBorders>
              <w:top w:val="single" w:sz="4" w:space="0" w:color="auto"/>
              <w:left w:val="single" w:sz="4" w:space="0" w:color="auto"/>
              <w:bottom w:val="single" w:sz="4" w:space="0" w:color="auto"/>
              <w:right w:val="single" w:sz="4" w:space="0" w:color="auto"/>
            </w:tcBorders>
          </w:tcPr>
          <w:p w:rsidR="00C305C8" w:rsidRPr="007A6EF8" w:rsidRDefault="00C305C8" w:rsidP="00BD03B3">
            <w:pPr>
              <w:pStyle w:val="TableParagraph"/>
              <w:spacing w:before="138"/>
              <w:ind w:left="0"/>
            </w:pPr>
          </w:p>
          <w:p w:rsidR="004477BB" w:rsidRPr="007A6EF8" w:rsidRDefault="004477BB" w:rsidP="003F5BFC">
            <w:pPr>
              <w:pStyle w:val="TableParagraph"/>
              <w:spacing w:before="138"/>
              <w:ind w:left="53"/>
            </w:pPr>
          </w:p>
          <w:p w:rsidR="004477BB" w:rsidRPr="007A6EF8" w:rsidRDefault="004477BB" w:rsidP="003F5BFC">
            <w:pPr>
              <w:pStyle w:val="TableParagraph"/>
              <w:spacing w:before="138"/>
              <w:ind w:left="53"/>
            </w:pPr>
          </w:p>
          <w:p w:rsidR="004477BB" w:rsidRPr="007A6EF8" w:rsidRDefault="004477BB" w:rsidP="003F5BFC">
            <w:pPr>
              <w:pStyle w:val="TableParagraph"/>
              <w:spacing w:before="138"/>
              <w:ind w:left="53"/>
            </w:pPr>
          </w:p>
          <w:p w:rsidR="00BD03B3" w:rsidRPr="007A6EF8" w:rsidRDefault="00BD03B3" w:rsidP="003F5BFC">
            <w:pPr>
              <w:pStyle w:val="TableParagraph"/>
              <w:spacing w:before="138"/>
              <w:ind w:left="53"/>
            </w:pPr>
          </w:p>
          <w:p w:rsidR="000301A5" w:rsidRPr="007A6EF8" w:rsidRDefault="004477BB" w:rsidP="00BD03B3">
            <w:pPr>
              <w:pStyle w:val="TableParagraph"/>
              <w:spacing w:before="138"/>
              <w:ind w:left="0"/>
            </w:pPr>
            <w:r w:rsidRPr="007A6EF8">
              <w:t>£</w:t>
            </w:r>
            <w:r w:rsidR="00374B19">
              <w:t xml:space="preserve">1000 </w:t>
            </w:r>
            <w:r w:rsidRPr="007A6EF8">
              <w:t xml:space="preserve">for CPD </w:t>
            </w:r>
          </w:p>
          <w:p w:rsidR="000301A5" w:rsidRPr="007A6EF8" w:rsidRDefault="000301A5" w:rsidP="00BD03B3">
            <w:pPr>
              <w:pStyle w:val="TableParagraph"/>
              <w:spacing w:before="138"/>
              <w:ind w:left="0"/>
            </w:pPr>
          </w:p>
          <w:p w:rsidR="000301A5" w:rsidRPr="007A6EF8" w:rsidRDefault="000301A5" w:rsidP="00BD03B3">
            <w:pPr>
              <w:pStyle w:val="TableParagraph"/>
              <w:spacing w:before="138"/>
              <w:ind w:left="0"/>
            </w:pPr>
          </w:p>
          <w:p w:rsidR="000301A5" w:rsidRDefault="000301A5" w:rsidP="00BD03B3">
            <w:pPr>
              <w:pStyle w:val="TableParagraph"/>
              <w:spacing w:before="138"/>
              <w:ind w:left="0"/>
            </w:pPr>
          </w:p>
          <w:p w:rsidR="007A6EF8" w:rsidRDefault="007A6EF8" w:rsidP="00BD03B3">
            <w:pPr>
              <w:pStyle w:val="TableParagraph"/>
              <w:spacing w:before="138"/>
              <w:ind w:left="0"/>
            </w:pPr>
          </w:p>
          <w:p w:rsidR="007A6EF8" w:rsidRPr="007A6EF8" w:rsidRDefault="007A6EF8" w:rsidP="00BD03B3">
            <w:pPr>
              <w:pStyle w:val="TableParagraph"/>
              <w:spacing w:before="138"/>
              <w:ind w:left="0"/>
            </w:pPr>
            <w:r>
              <w:t>Included above</w:t>
            </w:r>
          </w:p>
          <w:p w:rsidR="000301A5" w:rsidRDefault="000301A5" w:rsidP="00BD03B3">
            <w:pPr>
              <w:pStyle w:val="TableParagraph"/>
              <w:spacing w:before="138"/>
              <w:ind w:left="0"/>
            </w:pPr>
          </w:p>
          <w:p w:rsidR="007A6EF8" w:rsidRDefault="007A6EF8" w:rsidP="00BD03B3">
            <w:pPr>
              <w:pStyle w:val="TableParagraph"/>
              <w:spacing w:before="138"/>
              <w:ind w:left="0"/>
            </w:pPr>
          </w:p>
          <w:p w:rsidR="007A6EF8" w:rsidRDefault="007A6EF8" w:rsidP="00BD03B3">
            <w:pPr>
              <w:pStyle w:val="TableParagraph"/>
              <w:spacing w:before="138"/>
              <w:ind w:left="0"/>
            </w:pPr>
          </w:p>
          <w:p w:rsidR="007A6EF8" w:rsidRPr="007A6EF8" w:rsidRDefault="007A6EF8" w:rsidP="00BD03B3">
            <w:pPr>
              <w:pStyle w:val="TableParagraph"/>
              <w:spacing w:before="138"/>
              <w:ind w:left="0"/>
            </w:pPr>
          </w:p>
          <w:p w:rsidR="000301A5" w:rsidRPr="007A6EF8" w:rsidRDefault="000301A5" w:rsidP="00BD03B3">
            <w:pPr>
              <w:pStyle w:val="TableParagraph"/>
              <w:spacing w:before="138"/>
              <w:ind w:left="0"/>
            </w:pPr>
            <w:r w:rsidRPr="007A6EF8">
              <w:t>£2</w:t>
            </w:r>
            <w:r w:rsidR="00A14CBC">
              <w:t>395</w:t>
            </w:r>
            <w:r w:rsidRPr="007A6EF8">
              <w:t xml:space="preserve"> AT</w:t>
            </w:r>
          </w:p>
          <w:p w:rsidR="004477BB" w:rsidRPr="007A6EF8" w:rsidRDefault="004477BB" w:rsidP="00BD03B3">
            <w:pPr>
              <w:pStyle w:val="TableParagraph"/>
              <w:spacing w:before="138"/>
              <w:ind w:left="0"/>
            </w:pPr>
          </w:p>
        </w:tc>
        <w:tc>
          <w:tcPr>
            <w:tcW w:w="3544" w:type="dxa"/>
            <w:tcBorders>
              <w:top w:val="single" w:sz="4" w:space="0" w:color="auto"/>
              <w:left w:val="single" w:sz="4" w:space="0" w:color="auto"/>
              <w:bottom w:val="single" w:sz="4" w:space="0" w:color="auto"/>
              <w:right w:val="single" w:sz="4" w:space="0" w:color="auto"/>
            </w:tcBorders>
          </w:tcPr>
          <w:p w:rsidR="007A6EF8" w:rsidRPr="007A6EF8" w:rsidRDefault="007A6EF8" w:rsidP="007A6EF8">
            <w:pPr>
              <w:pStyle w:val="TableParagraph"/>
              <w:rPr>
                <w:rFonts w:asciiTheme="majorHAnsi" w:hAnsiTheme="majorHAnsi" w:cstheme="majorHAnsi"/>
              </w:rPr>
            </w:pPr>
            <w:r w:rsidRPr="007A6EF8">
              <w:rPr>
                <w:rFonts w:asciiTheme="majorHAnsi" w:hAnsiTheme="majorHAnsi" w:cstheme="majorHAnsi"/>
              </w:rPr>
              <w:lastRenderedPageBreak/>
              <w:t>Teachers demonstrate increased confidence and competence when teaching PE lessons.</w:t>
            </w:r>
          </w:p>
          <w:p w:rsidR="007A6EF8" w:rsidRPr="007A6EF8" w:rsidRDefault="007A6EF8" w:rsidP="007A6EF8">
            <w:pPr>
              <w:pStyle w:val="TableParagraph"/>
              <w:rPr>
                <w:rFonts w:asciiTheme="majorHAnsi" w:hAnsiTheme="majorHAnsi" w:cstheme="majorHAnsi"/>
              </w:rPr>
            </w:pPr>
          </w:p>
          <w:p w:rsidR="007A6EF8" w:rsidRPr="007A6EF8" w:rsidRDefault="007A6EF8" w:rsidP="007A6EF8">
            <w:pPr>
              <w:pStyle w:val="TableParagraph"/>
              <w:rPr>
                <w:rFonts w:asciiTheme="majorHAnsi" w:hAnsiTheme="majorHAnsi" w:cstheme="majorHAnsi"/>
              </w:rPr>
            </w:pPr>
            <w:r w:rsidRPr="007A6EF8">
              <w:rPr>
                <w:rFonts w:asciiTheme="majorHAnsi" w:hAnsiTheme="majorHAnsi" w:cstheme="majorHAnsi"/>
              </w:rPr>
              <w:t>Improved consistency in lesson structure, progression and assessment across year groups.</w:t>
            </w:r>
          </w:p>
          <w:p w:rsidR="007A6EF8" w:rsidRPr="007A6EF8" w:rsidRDefault="007A6EF8" w:rsidP="007A6EF8">
            <w:pPr>
              <w:pStyle w:val="TableParagraph"/>
              <w:rPr>
                <w:rFonts w:asciiTheme="majorHAnsi" w:hAnsiTheme="majorHAnsi" w:cstheme="majorHAnsi"/>
              </w:rPr>
            </w:pPr>
          </w:p>
          <w:p w:rsidR="007A6EF8" w:rsidRPr="007A6EF8" w:rsidRDefault="007A6EF8" w:rsidP="007A6EF8">
            <w:pPr>
              <w:pStyle w:val="TableParagraph"/>
              <w:rPr>
                <w:rFonts w:asciiTheme="majorHAnsi" w:hAnsiTheme="majorHAnsi" w:cstheme="majorHAnsi"/>
              </w:rPr>
            </w:pPr>
            <w:r w:rsidRPr="007A6EF8">
              <w:rPr>
                <w:rFonts w:asciiTheme="majorHAnsi" w:hAnsiTheme="majorHAnsi" w:cstheme="majorHAnsi"/>
              </w:rPr>
              <w:t>Staff can independently deliver PE using the scheme of work with increasingly reduced reliance on specialists.</w:t>
            </w:r>
          </w:p>
          <w:p w:rsidR="007A6EF8" w:rsidRPr="007A6EF8" w:rsidRDefault="007A6EF8" w:rsidP="007A6EF8">
            <w:pPr>
              <w:pStyle w:val="TableParagraph"/>
              <w:rPr>
                <w:rFonts w:asciiTheme="majorHAnsi" w:hAnsiTheme="majorHAnsi" w:cstheme="majorHAnsi"/>
              </w:rPr>
            </w:pPr>
          </w:p>
          <w:p w:rsidR="007A6EF8" w:rsidRPr="007A6EF8" w:rsidRDefault="007A6EF8" w:rsidP="007A6EF8">
            <w:pPr>
              <w:pStyle w:val="TableParagraph"/>
              <w:rPr>
                <w:rFonts w:asciiTheme="majorHAnsi" w:hAnsiTheme="majorHAnsi" w:cstheme="majorHAnsi"/>
              </w:rPr>
            </w:pPr>
            <w:r w:rsidRPr="007A6EF8">
              <w:rPr>
                <w:rFonts w:asciiTheme="majorHAnsi" w:hAnsiTheme="majorHAnsi" w:cstheme="majorHAnsi"/>
              </w:rPr>
              <w:t>Increased use of movement breaks throughout the day, supporting concentration and engagement.</w:t>
            </w:r>
          </w:p>
          <w:p w:rsidR="007A6EF8" w:rsidRPr="007A6EF8" w:rsidRDefault="007A6EF8" w:rsidP="007A6EF8">
            <w:pPr>
              <w:pStyle w:val="TableParagraph"/>
              <w:rPr>
                <w:rFonts w:asciiTheme="majorHAnsi" w:hAnsiTheme="majorHAnsi" w:cstheme="majorHAnsi"/>
              </w:rPr>
            </w:pPr>
          </w:p>
          <w:p w:rsidR="007A6EF8" w:rsidRPr="007A6EF8" w:rsidRDefault="007A6EF8" w:rsidP="007A6EF8">
            <w:pPr>
              <w:pStyle w:val="TableParagraph"/>
              <w:rPr>
                <w:rFonts w:asciiTheme="majorHAnsi" w:hAnsiTheme="majorHAnsi" w:cstheme="majorHAnsi"/>
              </w:rPr>
            </w:pPr>
            <w:r w:rsidRPr="007A6EF8">
              <w:rPr>
                <w:rFonts w:asciiTheme="majorHAnsi" w:hAnsiTheme="majorHAnsi" w:cstheme="majorHAnsi"/>
              </w:rPr>
              <w:t>Pupils benefit from higher</w:t>
            </w:r>
            <w:r w:rsidRPr="007A6EF8">
              <w:rPr>
                <w:rFonts w:ascii="Cambria Math" w:hAnsi="Cambria Math" w:cs="Cambria Math"/>
              </w:rPr>
              <w:t>‑</w:t>
            </w:r>
            <w:r w:rsidRPr="007A6EF8">
              <w:rPr>
                <w:rFonts w:asciiTheme="majorHAnsi" w:hAnsiTheme="majorHAnsi" w:cstheme="majorHAnsi"/>
              </w:rPr>
              <w:t>quality instruction.</w:t>
            </w:r>
          </w:p>
          <w:p w:rsidR="007A6EF8" w:rsidRPr="007A6EF8" w:rsidRDefault="007A6EF8" w:rsidP="007A6EF8">
            <w:pPr>
              <w:pStyle w:val="TableParagraph"/>
              <w:rPr>
                <w:rFonts w:asciiTheme="majorHAnsi" w:hAnsiTheme="majorHAnsi" w:cstheme="majorHAnsi"/>
              </w:rPr>
            </w:pPr>
          </w:p>
          <w:p w:rsidR="007A6EF8" w:rsidRPr="007A6EF8" w:rsidRDefault="007A6EF8" w:rsidP="007A6EF8">
            <w:pPr>
              <w:pStyle w:val="TableParagraph"/>
              <w:rPr>
                <w:rFonts w:asciiTheme="majorHAnsi" w:hAnsiTheme="majorHAnsi" w:cstheme="majorHAnsi"/>
              </w:rPr>
            </w:pPr>
            <w:r w:rsidRPr="007A6EF8">
              <w:rPr>
                <w:rFonts w:asciiTheme="majorHAnsi" w:hAnsiTheme="majorHAnsi" w:cstheme="majorHAnsi"/>
              </w:rPr>
              <w:t xml:space="preserve">Teachers show increased confidence supporting and leading sports </w:t>
            </w:r>
            <w:r w:rsidRPr="007A6EF8">
              <w:rPr>
                <w:rFonts w:asciiTheme="majorHAnsi" w:hAnsiTheme="majorHAnsi" w:cstheme="majorHAnsi"/>
              </w:rPr>
              <w:lastRenderedPageBreak/>
              <w:t>competitions and events.</w:t>
            </w:r>
          </w:p>
          <w:p w:rsidR="007A6EF8" w:rsidRPr="007A6EF8" w:rsidRDefault="007A6EF8" w:rsidP="007A6EF8">
            <w:pPr>
              <w:pStyle w:val="TableParagraph"/>
              <w:rPr>
                <w:rFonts w:asciiTheme="majorHAnsi" w:hAnsiTheme="majorHAnsi" w:cstheme="majorHAnsi"/>
              </w:rPr>
            </w:pPr>
          </w:p>
          <w:p w:rsidR="003F5BFC" w:rsidRPr="007A6EF8" w:rsidRDefault="007A6EF8" w:rsidP="007A6EF8">
            <w:pPr>
              <w:pStyle w:val="TableParagraph"/>
              <w:ind w:left="0"/>
              <w:rPr>
                <w:rFonts w:asciiTheme="majorHAnsi" w:hAnsiTheme="majorHAnsi" w:cstheme="majorHAnsi"/>
              </w:rPr>
            </w:pPr>
            <w:r w:rsidRPr="007A6EF8">
              <w:rPr>
                <w:rFonts w:asciiTheme="majorHAnsi" w:hAnsiTheme="majorHAnsi" w:cstheme="majorHAnsi"/>
              </w:rPr>
              <w:t xml:space="preserve">CPD has had a direct and sustainable impact on increasing new subject lead confidence in role. </w:t>
            </w:r>
          </w:p>
        </w:tc>
        <w:tc>
          <w:tcPr>
            <w:tcW w:w="2921" w:type="dxa"/>
            <w:tcBorders>
              <w:top w:val="single" w:sz="4" w:space="0" w:color="auto"/>
              <w:left w:val="single" w:sz="4" w:space="0" w:color="auto"/>
              <w:bottom w:val="single" w:sz="4" w:space="0" w:color="auto"/>
              <w:right w:val="single" w:sz="4" w:space="0" w:color="auto"/>
            </w:tcBorders>
          </w:tcPr>
          <w:p w:rsidR="007A6EF8" w:rsidRPr="007A6EF8" w:rsidRDefault="007A6EF8" w:rsidP="007A6EF8">
            <w:pPr>
              <w:pStyle w:val="TableParagraph"/>
              <w:rPr>
                <w:rFonts w:asciiTheme="majorHAnsi" w:hAnsiTheme="majorHAnsi" w:cstheme="majorHAnsi"/>
              </w:rPr>
            </w:pPr>
            <w:r w:rsidRPr="007A6EF8">
              <w:rPr>
                <w:rFonts w:asciiTheme="majorHAnsi" w:hAnsiTheme="majorHAnsi" w:cstheme="majorHAnsi"/>
              </w:rPr>
              <w:lastRenderedPageBreak/>
              <w:t xml:space="preserve">To build on the success of this cycle, the following actions are </w:t>
            </w:r>
            <w:r>
              <w:rPr>
                <w:rFonts w:asciiTheme="majorHAnsi" w:hAnsiTheme="majorHAnsi" w:cstheme="majorHAnsi"/>
              </w:rPr>
              <w:t>being considered for 26/27.</w:t>
            </w:r>
          </w:p>
          <w:p w:rsidR="007A6EF8" w:rsidRPr="007A6EF8" w:rsidRDefault="007A6EF8" w:rsidP="007A6EF8">
            <w:pPr>
              <w:pStyle w:val="TableParagraph"/>
              <w:rPr>
                <w:rFonts w:asciiTheme="majorHAnsi" w:hAnsiTheme="majorHAnsi" w:cstheme="majorHAnsi"/>
              </w:rPr>
            </w:pPr>
          </w:p>
          <w:p w:rsidR="007A6EF8" w:rsidRPr="007A6EF8" w:rsidRDefault="007A6EF8" w:rsidP="007A6EF8">
            <w:pPr>
              <w:pStyle w:val="TableParagraph"/>
              <w:rPr>
                <w:rFonts w:asciiTheme="majorHAnsi" w:hAnsiTheme="majorHAnsi" w:cstheme="majorHAnsi"/>
              </w:rPr>
            </w:pPr>
            <w:r w:rsidRPr="007A6EF8">
              <w:rPr>
                <w:rFonts w:asciiTheme="majorHAnsi" w:hAnsiTheme="majorHAnsi" w:cstheme="majorHAnsi"/>
              </w:rPr>
              <w:t>Peer Coaching Model:</w:t>
            </w:r>
          </w:p>
          <w:p w:rsidR="007A6EF8" w:rsidRPr="007A6EF8" w:rsidRDefault="007A6EF8" w:rsidP="007A6EF8">
            <w:pPr>
              <w:pStyle w:val="TableParagraph"/>
              <w:rPr>
                <w:rFonts w:asciiTheme="majorHAnsi" w:hAnsiTheme="majorHAnsi" w:cstheme="majorHAnsi"/>
              </w:rPr>
            </w:pPr>
            <w:r w:rsidRPr="007A6EF8">
              <w:rPr>
                <w:rFonts w:asciiTheme="majorHAnsi" w:hAnsiTheme="majorHAnsi" w:cstheme="majorHAnsi"/>
              </w:rPr>
              <w:t>Embed peer observations and coaching, with confident staff supporting colleagues in identified areas of PE.</w:t>
            </w:r>
          </w:p>
          <w:p w:rsidR="007A6EF8" w:rsidRPr="007A6EF8" w:rsidRDefault="007A6EF8" w:rsidP="007A6EF8">
            <w:pPr>
              <w:pStyle w:val="TableParagraph"/>
              <w:rPr>
                <w:rFonts w:asciiTheme="majorHAnsi" w:hAnsiTheme="majorHAnsi" w:cstheme="majorHAnsi"/>
              </w:rPr>
            </w:pPr>
          </w:p>
          <w:p w:rsidR="007A6EF8" w:rsidRPr="007A6EF8" w:rsidRDefault="007A6EF8" w:rsidP="007A6EF8">
            <w:pPr>
              <w:pStyle w:val="TableParagraph"/>
              <w:rPr>
                <w:rFonts w:asciiTheme="majorHAnsi" w:hAnsiTheme="majorHAnsi" w:cstheme="majorHAnsi"/>
              </w:rPr>
            </w:pPr>
            <w:r w:rsidRPr="007A6EF8">
              <w:rPr>
                <w:rFonts w:asciiTheme="majorHAnsi" w:hAnsiTheme="majorHAnsi" w:cstheme="majorHAnsi"/>
              </w:rPr>
              <w:t>Subject Champion Development:</w:t>
            </w:r>
          </w:p>
          <w:p w:rsidR="007A6EF8" w:rsidRPr="007A6EF8" w:rsidRDefault="007A6EF8" w:rsidP="007A6EF8">
            <w:pPr>
              <w:pStyle w:val="TableParagraph"/>
              <w:rPr>
                <w:rFonts w:asciiTheme="majorHAnsi" w:hAnsiTheme="majorHAnsi" w:cstheme="majorHAnsi"/>
              </w:rPr>
            </w:pPr>
            <w:r w:rsidRPr="007A6EF8">
              <w:rPr>
                <w:rFonts w:asciiTheme="majorHAnsi" w:hAnsiTheme="majorHAnsi" w:cstheme="majorHAnsi"/>
              </w:rPr>
              <w:t xml:space="preserve">Identify PE “champions” within </w:t>
            </w:r>
            <w:r w:rsidR="001D5EBD">
              <w:rPr>
                <w:rFonts w:asciiTheme="majorHAnsi" w:hAnsiTheme="majorHAnsi" w:cstheme="majorHAnsi"/>
              </w:rPr>
              <w:t>phases</w:t>
            </w:r>
            <w:r w:rsidRPr="007A6EF8">
              <w:rPr>
                <w:rFonts w:asciiTheme="majorHAnsi" w:hAnsiTheme="majorHAnsi" w:cstheme="majorHAnsi"/>
              </w:rPr>
              <w:t xml:space="preserve"> to support planning, assessment and informal mentoring.</w:t>
            </w:r>
          </w:p>
          <w:p w:rsidR="007A6EF8" w:rsidRPr="007A6EF8" w:rsidRDefault="007A6EF8" w:rsidP="007A6EF8">
            <w:pPr>
              <w:pStyle w:val="TableParagraph"/>
              <w:rPr>
                <w:rFonts w:asciiTheme="majorHAnsi" w:hAnsiTheme="majorHAnsi" w:cstheme="majorHAnsi"/>
              </w:rPr>
            </w:pPr>
          </w:p>
          <w:p w:rsidR="007A6EF8" w:rsidRPr="007A6EF8" w:rsidRDefault="007A6EF8" w:rsidP="007A6EF8">
            <w:pPr>
              <w:pStyle w:val="TableParagraph"/>
              <w:rPr>
                <w:rFonts w:asciiTheme="majorHAnsi" w:hAnsiTheme="majorHAnsi" w:cstheme="majorHAnsi"/>
              </w:rPr>
            </w:pPr>
            <w:r w:rsidRPr="007A6EF8">
              <w:rPr>
                <w:rFonts w:asciiTheme="majorHAnsi" w:hAnsiTheme="majorHAnsi" w:cstheme="majorHAnsi"/>
              </w:rPr>
              <w:t>Advanced CPD Focus:</w:t>
            </w:r>
          </w:p>
          <w:p w:rsidR="007A6EF8" w:rsidRPr="007A6EF8" w:rsidRDefault="007A6EF8" w:rsidP="007A6EF8">
            <w:pPr>
              <w:pStyle w:val="TableParagraph"/>
              <w:rPr>
                <w:rFonts w:asciiTheme="majorHAnsi" w:hAnsiTheme="majorHAnsi" w:cstheme="majorHAnsi"/>
              </w:rPr>
            </w:pPr>
            <w:r w:rsidRPr="007A6EF8">
              <w:rPr>
                <w:rFonts w:asciiTheme="majorHAnsi" w:hAnsiTheme="majorHAnsi" w:cstheme="majorHAnsi"/>
              </w:rPr>
              <w:t>Shift CPD towards:</w:t>
            </w:r>
          </w:p>
          <w:p w:rsidR="007A6EF8" w:rsidRPr="007A6EF8" w:rsidRDefault="007A6EF8" w:rsidP="007A6EF8">
            <w:pPr>
              <w:pStyle w:val="TableParagraph"/>
              <w:rPr>
                <w:rFonts w:asciiTheme="majorHAnsi" w:hAnsiTheme="majorHAnsi" w:cstheme="majorHAnsi"/>
              </w:rPr>
            </w:pPr>
            <w:r w:rsidRPr="007A6EF8">
              <w:rPr>
                <w:rFonts w:asciiTheme="majorHAnsi" w:hAnsiTheme="majorHAnsi" w:cstheme="majorHAnsi"/>
              </w:rPr>
              <w:t>Assessment in PE</w:t>
            </w:r>
          </w:p>
          <w:p w:rsidR="007A6EF8" w:rsidRPr="007A6EF8" w:rsidRDefault="007A6EF8" w:rsidP="007A6EF8">
            <w:pPr>
              <w:pStyle w:val="TableParagraph"/>
              <w:rPr>
                <w:rFonts w:asciiTheme="majorHAnsi" w:hAnsiTheme="majorHAnsi" w:cstheme="majorHAnsi"/>
              </w:rPr>
            </w:pPr>
            <w:r w:rsidRPr="007A6EF8">
              <w:rPr>
                <w:rFonts w:asciiTheme="majorHAnsi" w:hAnsiTheme="majorHAnsi" w:cstheme="majorHAnsi"/>
              </w:rPr>
              <w:t xml:space="preserve">Greater challenge and </w:t>
            </w:r>
            <w:r w:rsidR="001D5EBD">
              <w:rPr>
                <w:rFonts w:asciiTheme="majorHAnsi" w:hAnsiTheme="majorHAnsi" w:cstheme="majorHAnsi"/>
              </w:rPr>
              <w:t>adaptation</w:t>
            </w:r>
          </w:p>
          <w:p w:rsidR="007A6EF8" w:rsidRPr="007A6EF8" w:rsidRDefault="007A6EF8" w:rsidP="007A6EF8">
            <w:pPr>
              <w:pStyle w:val="TableParagraph"/>
              <w:rPr>
                <w:rFonts w:asciiTheme="majorHAnsi" w:hAnsiTheme="majorHAnsi" w:cstheme="majorHAnsi"/>
              </w:rPr>
            </w:pPr>
            <w:r w:rsidRPr="007A6EF8">
              <w:rPr>
                <w:rFonts w:asciiTheme="majorHAnsi" w:hAnsiTheme="majorHAnsi" w:cstheme="majorHAnsi"/>
              </w:rPr>
              <w:lastRenderedPageBreak/>
              <w:t xml:space="preserve">Supporting </w:t>
            </w:r>
            <w:r w:rsidR="001D5EBD">
              <w:rPr>
                <w:rFonts w:asciiTheme="majorHAnsi" w:hAnsiTheme="majorHAnsi" w:cstheme="majorHAnsi"/>
              </w:rPr>
              <w:t>all</w:t>
            </w:r>
            <w:r w:rsidRPr="007A6EF8">
              <w:rPr>
                <w:rFonts w:asciiTheme="majorHAnsi" w:hAnsiTheme="majorHAnsi" w:cstheme="majorHAnsi"/>
              </w:rPr>
              <w:t xml:space="preserve"> pupils in PE</w:t>
            </w:r>
          </w:p>
          <w:p w:rsidR="007A6EF8" w:rsidRPr="007A6EF8" w:rsidRDefault="007A6EF8" w:rsidP="007A6EF8">
            <w:pPr>
              <w:pStyle w:val="TableParagraph"/>
              <w:rPr>
                <w:rFonts w:asciiTheme="majorHAnsi" w:hAnsiTheme="majorHAnsi" w:cstheme="majorHAnsi"/>
              </w:rPr>
            </w:pPr>
          </w:p>
          <w:p w:rsidR="007A6EF8" w:rsidRPr="007A6EF8" w:rsidRDefault="007A6EF8" w:rsidP="007A6EF8">
            <w:pPr>
              <w:pStyle w:val="TableParagraph"/>
              <w:rPr>
                <w:rFonts w:asciiTheme="majorHAnsi" w:hAnsiTheme="majorHAnsi" w:cstheme="majorHAnsi"/>
              </w:rPr>
            </w:pPr>
            <w:r w:rsidRPr="007A6EF8">
              <w:rPr>
                <w:rFonts w:asciiTheme="majorHAnsi" w:hAnsiTheme="majorHAnsi" w:cstheme="majorHAnsi"/>
              </w:rPr>
              <w:t>Reduced Reliance on External Coaches:</w:t>
            </w:r>
          </w:p>
          <w:p w:rsidR="007A6EF8" w:rsidRPr="007A6EF8" w:rsidRDefault="007A6EF8" w:rsidP="007A6EF8">
            <w:pPr>
              <w:pStyle w:val="TableParagraph"/>
              <w:rPr>
                <w:rFonts w:asciiTheme="majorHAnsi" w:hAnsiTheme="majorHAnsi" w:cstheme="majorHAnsi"/>
              </w:rPr>
            </w:pPr>
            <w:r w:rsidRPr="007A6EF8">
              <w:rPr>
                <w:rFonts w:asciiTheme="majorHAnsi" w:hAnsiTheme="majorHAnsi" w:cstheme="majorHAnsi"/>
              </w:rPr>
              <w:t>Gradually reduce specialist teaching input while maintaining coaching support for targeted CPD only.</w:t>
            </w:r>
          </w:p>
          <w:p w:rsidR="007A6EF8" w:rsidRPr="007A6EF8" w:rsidRDefault="007A6EF8" w:rsidP="007A6EF8">
            <w:pPr>
              <w:pStyle w:val="TableParagraph"/>
              <w:rPr>
                <w:rFonts w:asciiTheme="majorHAnsi" w:hAnsiTheme="majorHAnsi" w:cstheme="majorHAnsi"/>
              </w:rPr>
            </w:pPr>
          </w:p>
          <w:p w:rsidR="007A6EF8" w:rsidRPr="007A6EF8" w:rsidRDefault="007A6EF8" w:rsidP="007A6EF8">
            <w:pPr>
              <w:pStyle w:val="TableParagraph"/>
              <w:rPr>
                <w:rFonts w:asciiTheme="majorHAnsi" w:hAnsiTheme="majorHAnsi" w:cstheme="majorHAnsi"/>
              </w:rPr>
            </w:pPr>
            <w:r w:rsidRPr="007A6EF8">
              <w:rPr>
                <w:rFonts w:asciiTheme="majorHAnsi" w:hAnsiTheme="majorHAnsi" w:cstheme="majorHAnsi"/>
              </w:rPr>
              <w:t>Monitoring &amp; Evaluation:</w:t>
            </w:r>
          </w:p>
          <w:p w:rsidR="007A6EF8" w:rsidRPr="007A6EF8" w:rsidRDefault="007A6EF8" w:rsidP="007A6EF8">
            <w:pPr>
              <w:pStyle w:val="TableParagraph"/>
              <w:rPr>
                <w:rFonts w:asciiTheme="majorHAnsi" w:hAnsiTheme="majorHAnsi" w:cstheme="majorHAnsi"/>
              </w:rPr>
            </w:pPr>
            <w:r w:rsidRPr="007A6EF8">
              <w:rPr>
                <w:rFonts w:asciiTheme="majorHAnsi" w:hAnsiTheme="majorHAnsi" w:cstheme="majorHAnsi"/>
              </w:rPr>
              <w:t>PE Lead to conduct lesson drop</w:t>
            </w:r>
            <w:r w:rsidRPr="007A6EF8">
              <w:rPr>
                <w:rFonts w:ascii="Cambria Math" w:hAnsi="Cambria Math" w:cs="Cambria Math"/>
              </w:rPr>
              <w:t>‑</w:t>
            </w:r>
            <w:r w:rsidRPr="007A6EF8">
              <w:rPr>
                <w:rFonts w:asciiTheme="majorHAnsi" w:hAnsiTheme="majorHAnsi" w:cstheme="majorHAnsi"/>
              </w:rPr>
              <w:t>ins, pupil voice surveys and staff confidence audits to inform future CPD cycles.</w:t>
            </w:r>
          </w:p>
          <w:p w:rsidR="007A6EF8" w:rsidRPr="007A6EF8" w:rsidRDefault="007A6EF8" w:rsidP="007A6EF8">
            <w:pPr>
              <w:pStyle w:val="TableParagraph"/>
              <w:rPr>
                <w:rFonts w:asciiTheme="majorHAnsi" w:hAnsiTheme="majorHAnsi" w:cstheme="majorHAnsi"/>
              </w:rPr>
            </w:pPr>
          </w:p>
          <w:p w:rsidR="007A6EF8" w:rsidRPr="007A6EF8" w:rsidRDefault="007A6EF8" w:rsidP="007A6EF8">
            <w:pPr>
              <w:pStyle w:val="TableParagraph"/>
              <w:rPr>
                <w:rFonts w:asciiTheme="majorHAnsi" w:hAnsiTheme="majorHAnsi" w:cstheme="majorHAnsi"/>
              </w:rPr>
            </w:pPr>
            <w:r w:rsidRPr="007A6EF8">
              <w:rPr>
                <w:rFonts w:asciiTheme="majorHAnsi" w:hAnsiTheme="majorHAnsi" w:cstheme="majorHAnsi"/>
              </w:rPr>
              <w:t>Succession Planning:</w:t>
            </w:r>
          </w:p>
          <w:p w:rsidR="003F5BFC" w:rsidRPr="007A6EF8" w:rsidRDefault="007A6EF8" w:rsidP="007A6EF8">
            <w:pPr>
              <w:pStyle w:val="TableParagraph"/>
              <w:ind w:left="0"/>
              <w:rPr>
                <w:rFonts w:asciiTheme="majorHAnsi" w:hAnsiTheme="majorHAnsi" w:cstheme="majorHAnsi"/>
              </w:rPr>
            </w:pPr>
            <w:r w:rsidRPr="007A6EF8">
              <w:rPr>
                <w:rFonts w:asciiTheme="majorHAnsi" w:hAnsiTheme="majorHAnsi" w:cstheme="majorHAnsi"/>
              </w:rPr>
              <w:t>Develop leadership capacity within the PE team to ensure long</w:t>
            </w:r>
            <w:r w:rsidRPr="007A6EF8">
              <w:rPr>
                <w:rFonts w:ascii="Cambria Math" w:hAnsi="Cambria Math" w:cs="Cambria Math"/>
              </w:rPr>
              <w:t>‑</w:t>
            </w:r>
            <w:r w:rsidRPr="007A6EF8">
              <w:rPr>
                <w:rFonts w:asciiTheme="majorHAnsi" w:hAnsiTheme="majorHAnsi" w:cstheme="majorHAnsi"/>
              </w:rPr>
              <w:t>term sustainability and continuity.</w:t>
            </w:r>
          </w:p>
        </w:tc>
      </w:tr>
    </w:tbl>
    <w:p w:rsidR="008C02A5" w:rsidRPr="000966B5" w:rsidRDefault="008C02A5">
      <w:pPr>
        <w:rPr>
          <w:rFonts w:ascii="Twinkl Cursive Unlooped" w:hAnsi="Twinkl Cursive Unlooped"/>
        </w:rPr>
        <w:sectPr w:rsidR="008C02A5" w:rsidRPr="000966B5">
          <w:headerReference w:type="even" r:id="rId8"/>
          <w:headerReference w:type="default" r:id="rId9"/>
          <w:footerReference w:type="default" r:id="rId10"/>
          <w:headerReference w:type="first" r:id="rId11"/>
          <w:pgSz w:w="16838" w:h="11906" w:orient="landscape"/>
          <w:pgMar w:top="1133" w:right="1465" w:bottom="812" w:left="720" w:header="408" w:footer="720" w:gutter="0"/>
          <w:cols w:space="720"/>
        </w:sectPr>
      </w:pPr>
    </w:p>
    <w:p w:rsidR="008C02A5" w:rsidRPr="000966B5" w:rsidRDefault="008C02A5" w:rsidP="0005210D">
      <w:pPr>
        <w:tabs>
          <w:tab w:val="center" w:pos="2816"/>
          <w:tab w:val="center" w:pos="9301"/>
          <w:tab w:val="right" w:pos="14813"/>
        </w:tabs>
        <w:spacing w:after="0"/>
        <w:rPr>
          <w:rFonts w:ascii="Twinkl Cursive Unlooped" w:hAnsi="Twinkl Cursive Unlooped"/>
        </w:rPr>
      </w:pPr>
    </w:p>
    <w:p w:rsidR="008C02A5" w:rsidRPr="000966B5" w:rsidRDefault="008C02A5">
      <w:pPr>
        <w:spacing w:after="0"/>
        <w:ind w:left="-720" w:right="15533"/>
        <w:rPr>
          <w:rFonts w:ascii="Twinkl Cursive Unlooped" w:hAnsi="Twinkl Cursive Unlooped"/>
        </w:rPr>
      </w:pPr>
    </w:p>
    <w:tbl>
      <w:tblPr>
        <w:tblStyle w:val="TableGrid"/>
        <w:tblW w:w="15374" w:type="dxa"/>
        <w:tblInd w:w="12" w:type="dxa"/>
        <w:tblCellMar>
          <w:top w:w="45" w:type="dxa"/>
        </w:tblCellMar>
        <w:tblLook w:val="04A0" w:firstRow="1" w:lastRow="0" w:firstColumn="1" w:lastColumn="0" w:noHBand="0" w:noVBand="1"/>
      </w:tblPr>
      <w:tblGrid>
        <w:gridCol w:w="7"/>
        <w:gridCol w:w="3709"/>
        <w:gridCol w:w="7"/>
        <w:gridCol w:w="3592"/>
        <w:gridCol w:w="7"/>
        <w:gridCol w:w="1609"/>
        <w:gridCol w:w="7"/>
        <w:gridCol w:w="3299"/>
        <w:gridCol w:w="7"/>
        <w:gridCol w:w="3123"/>
        <w:gridCol w:w="7"/>
      </w:tblGrid>
      <w:tr w:rsidR="008C02A5" w:rsidRPr="000966B5" w:rsidTr="00856CDC">
        <w:trPr>
          <w:gridBefore w:val="1"/>
          <w:wBefore w:w="7" w:type="dxa"/>
          <w:trHeight w:val="970"/>
        </w:trPr>
        <w:tc>
          <w:tcPr>
            <w:tcW w:w="8931" w:type="dxa"/>
            <w:gridSpan w:val="6"/>
            <w:tcBorders>
              <w:top w:val="single" w:sz="8" w:space="0" w:color="231F20"/>
              <w:left w:val="single" w:sz="8" w:space="0" w:color="231F20"/>
              <w:bottom w:val="single" w:sz="4" w:space="0" w:color="000000"/>
              <w:right w:val="nil"/>
            </w:tcBorders>
            <w:shd w:val="clear" w:color="auto" w:fill="DEEAF6"/>
            <w:vAlign w:val="center"/>
          </w:tcPr>
          <w:p w:rsidR="008C02A5" w:rsidRPr="000966B5" w:rsidRDefault="00615457">
            <w:pPr>
              <w:ind w:left="86"/>
              <w:jc w:val="both"/>
              <w:rPr>
                <w:rFonts w:ascii="Twinkl Cursive Unlooped" w:hAnsi="Twinkl Cursive Unlooped"/>
              </w:rPr>
            </w:pPr>
            <w:r w:rsidRPr="000966B5">
              <w:rPr>
                <w:rFonts w:ascii="Twinkl Cursive Unlooped" w:hAnsi="Twinkl Cursive Unlooped"/>
                <w:b/>
                <w:color w:val="0070C0"/>
                <w:sz w:val="24"/>
              </w:rPr>
              <w:t xml:space="preserve">Key indicator 4: </w:t>
            </w:r>
            <w:r w:rsidRPr="000966B5">
              <w:rPr>
                <w:rFonts w:ascii="Twinkl Cursive Unlooped" w:hAnsi="Twinkl Cursive Unlooped"/>
                <w:color w:val="0070C0"/>
                <w:sz w:val="24"/>
              </w:rPr>
              <w:t>Broader experience of a range of sports and activities offered to all pupils.</w:t>
            </w:r>
          </w:p>
        </w:tc>
        <w:tc>
          <w:tcPr>
            <w:tcW w:w="3306" w:type="dxa"/>
            <w:gridSpan w:val="2"/>
            <w:tcBorders>
              <w:top w:val="single" w:sz="8" w:space="0" w:color="231F20"/>
              <w:left w:val="nil"/>
              <w:bottom w:val="single" w:sz="4" w:space="0" w:color="000000"/>
              <w:right w:val="single" w:sz="8" w:space="0" w:color="231F20"/>
            </w:tcBorders>
            <w:shd w:val="clear" w:color="auto" w:fill="DEEAF6"/>
            <w:vAlign w:val="center"/>
          </w:tcPr>
          <w:p w:rsidR="008C02A5" w:rsidRPr="000966B5" w:rsidRDefault="00615457">
            <w:pPr>
              <w:ind w:left="-25"/>
              <w:rPr>
                <w:rFonts w:ascii="Twinkl Cursive Unlooped" w:hAnsi="Twinkl Cursive Unlooped"/>
              </w:rPr>
            </w:pPr>
            <w:r w:rsidRPr="000966B5">
              <w:rPr>
                <w:rFonts w:ascii="Twinkl Cursive Unlooped" w:hAnsi="Twinkl Cursive Unlooped"/>
                <w:b/>
                <w:color w:val="0070C0"/>
                <w:sz w:val="24"/>
              </w:rPr>
              <w:t xml:space="preserve"> </w:t>
            </w:r>
          </w:p>
        </w:tc>
        <w:tc>
          <w:tcPr>
            <w:tcW w:w="3130" w:type="dxa"/>
            <w:gridSpan w:val="2"/>
            <w:tcBorders>
              <w:top w:val="single" w:sz="8" w:space="0" w:color="231F20"/>
              <w:left w:val="single" w:sz="8" w:space="0" w:color="231F20"/>
              <w:bottom w:val="single" w:sz="4" w:space="0" w:color="000000"/>
              <w:right w:val="single" w:sz="8" w:space="0" w:color="231F20"/>
            </w:tcBorders>
            <w:shd w:val="clear" w:color="auto" w:fill="DEEAF6"/>
          </w:tcPr>
          <w:p w:rsidR="008C02A5" w:rsidRPr="000966B5" w:rsidRDefault="00615457">
            <w:pPr>
              <w:spacing w:after="19"/>
              <w:ind w:left="59" w:right="60"/>
              <w:rPr>
                <w:rFonts w:ascii="Twinkl Cursive Unlooped" w:hAnsi="Twinkl Cursive Unlooped"/>
              </w:rPr>
            </w:pPr>
            <w:r w:rsidRPr="000966B5">
              <w:rPr>
                <w:rFonts w:ascii="Twinkl Cursive Unlooped" w:hAnsi="Twinkl Cursive Unlooped"/>
                <w:b/>
                <w:color w:val="0070C0"/>
                <w:sz w:val="24"/>
              </w:rPr>
              <w:t xml:space="preserve">Percentage of total allocation: </w:t>
            </w:r>
            <w:r w:rsidR="00416F53" w:rsidRPr="000966B5">
              <w:rPr>
                <w:rFonts w:ascii="Twinkl Cursive Unlooped" w:hAnsi="Twinkl Cursive Unlooped"/>
                <w:b/>
                <w:color w:val="0070C0"/>
                <w:sz w:val="24"/>
              </w:rPr>
              <w:t>£</w:t>
            </w:r>
            <w:r w:rsidR="00374B19">
              <w:rPr>
                <w:rFonts w:ascii="Twinkl Cursive Unlooped" w:hAnsi="Twinkl Cursive Unlooped"/>
                <w:b/>
                <w:color w:val="0070C0"/>
                <w:sz w:val="24"/>
              </w:rPr>
              <w:t>1350</w:t>
            </w:r>
          </w:p>
          <w:p w:rsidR="008C02A5" w:rsidRPr="000966B5" w:rsidRDefault="008C02A5">
            <w:pPr>
              <w:ind w:left="90"/>
              <w:rPr>
                <w:rFonts w:ascii="Twinkl Cursive Unlooped" w:hAnsi="Twinkl Cursive Unlooped"/>
              </w:rPr>
            </w:pPr>
          </w:p>
        </w:tc>
      </w:tr>
      <w:tr w:rsidR="008C02A5" w:rsidRPr="000966B5" w:rsidTr="00856CDC">
        <w:trPr>
          <w:gridBefore w:val="1"/>
          <w:wBefore w:w="7" w:type="dxa"/>
          <w:trHeight w:val="401"/>
        </w:trPr>
        <w:tc>
          <w:tcPr>
            <w:tcW w:w="3716" w:type="dxa"/>
            <w:gridSpan w:val="2"/>
            <w:tcBorders>
              <w:top w:val="single" w:sz="4" w:space="0" w:color="000000"/>
              <w:left w:val="single" w:sz="4" w:space="0" w:color="000000"/>
              <w:bottom w:val="single" w:sz="4" w:space="0" w:color="000000"/>
              <w:right w:val="single" w:sz="4" w:space="0" w:color="000000"/>
            </w:tcBorders>
            <w:shd w:val="clear" w:color="auto" w:fill="DEEAF6"/>
          </w:tcPr>
          <w:p w:rsidR="008C02A5" w:rsidRPr="000966B5" w:rsidRDefault="00615457">
            <w:pPr>
              <w:ind w:left="18"/>
              <w:jc w:val="center"/>
              <w:rPr>
                <w:rFonts w:ascii="Twinkl Cursive Unlooped" w:hAnsi="Twinkl Cursive Unlooped"/>
              </w:rPr>
            </w:pPr>
            <w:r w:rsidRPr="000966B5">
              <w:rPr>
                <w:rFonts w:ascii="Twinkl Cursive Unlooped" w:hAnsi="Twinkl Cursive Unlooped"/>
                <w:b/>
                <w:color w:val="231F20"/>
                <w:sz w:val="24"/>
              </w:rPr>
              <w:t>Intent</w:t>
            </w:r>
            <w:r w:rsidRPr="000966B5">
              <w:rPr>
                <w:rFonts w:ascii="Twinkl Cursive Unlooped" w:hAnsi="Twinkl Cursive Unlooped"/>
                <w:b/>
                <w:sz w:val="24"/>
              </w:rPr>
              <w:t xml:space="preserve"> </w:t>
            </w:r>
          </w:p>
        </w:tc>
        <w:tc>
          <w:tcPr>
            <w:tcW w:w="5215" w:type="dxa"/>
            <w:gridSpan w:val="4"/>
            <w:tcBorders>
              <w:top w:val="single" w:sz="4" w:space="0" w:color="000000"/>
              <w:left w:val="single" w:sz="4" w:space="0" w:color="000000"/>
              <w:bottom w:val="single" w:sz="4" w:space="0" w:color="000000"/>
              <w:right w:val="single" w:sz="4" w:space="0" w:color="000000"/>
            </w:tcBorders>
            <w:shd w:val="clear" w:color="auto" w:fill="DEEAF6"/>
          </w:tcPr>
          <w:p w:rsidR="008C02A5" w:rsidRPr="000966B5" w:rsidRDefault="00615457">
            <w:pPr>
              <w:ind w:left="18"/>
              <w:jc w:val="center"/>
              <w:rPr>
                <w:rFonts w:ascii="Twinkl Cursive Unlooped" w:hAnsi="Twinkl Cursive Unlooped"/>
              </w:rPr>
            </w:pPr>
            <w:r w:rsidRPr="000966B5">
              <w:rPr>
                <w:rFonts w:ascii="Twinkl Cursive Unlooped" w:hAnsi="Twinkl Cursive Unlooped"/>
                <w:b/>
                <w:color w:val="231F20"/>
                <w:sz w:val="24"/>
              </w:rPr>
              <w:t>Implementation</w:t>
            </w:r>
            <w:r w:rsidRPr="000966B5">
              <w:rPr>
                <w:rFonts w:ascii="Twinkl Cursive Unlooped" w:hAnsi="Twinkl Cursive Unlooped"/>
                <w:b/>
                <w:sz w:val="24"/>
              </w:rPr>
              <w:t xml:space="preserve"> </w:t>
            </w:r>
          </w:p>
        </w:tc>
        <w:tc>
          <w:tcPr>
            <w:tcW w:w="6436" w:type="dxa"/>
            <w:gridSpan w:val="4"/>
            <w:tcBorders>
              <w:top w:val="single" w:sz="4" w:space="0" w:color="000000"/>
              <w:left w:val="single" w:sz="4" w:space="0" w:color="000000"/>
              <w:bottom w:val="single" w:sz="4" w:space="0" w:color="000000"/>
              <w:right w:val="single" w:sz="4" w:space="0" w:color="000000"/>
            </w:tcBorders>
            <w:shd w:val="clear" w:color="auto" w:fill="DEEAF6"/>
          </w:tcPr>
          <w:p w:rsidR="008C02A5" w:rsidRPr="000966B5" w:rsidRDefault="00615457">
            <w:pPr>
              <w:ind w:left="4"/>
              <w:jc w:val="center"/>
              <w:rPr>
                <w:rFonts w:ascii="Twinkl Cursive Unlooped" w:hAnsi="Twinkl Cursive Unlooped"/>
              </w:rPr>
            </w:pPr>
            <w:r w:rsidRPr="000966B5">
              <w:rPr>
                <w:rFonts w:ascii="Twinkl Cursive Unlooped" w:hAnsi="Twinkl Cursive Unlooped"/>
                <w:b/>
                <w:color w:val="231F20"/>
                <w:sz w:val="24"/>
              </w:rPr>
              <w:t>Impact</w:t>
            </w:r>
            <w:r w:rsidRPr="000966B5">
              <w:rPr>
                <w:rFonts w:ascii="Twinkl Cursive Unlooped" w:hAnsi="Twinkl Cursive Unlooped"/>
                <w:sz w:val="24"/>
              </w:rPr>
              <w:t xml:space="preserve"> </w:t>
            </w:r>
          </w:p>
        </w:tc>
      </w:tr>
      <w:tr w:rsidR="008C02A5" w:rsidRPr="000966B5" w:rsidTr="00856CDC">
        <w:trPr>
          <w:gridBefore w:val="1"/>
          <w:wBefore w:w="7" w:type="dxa"/>
          <w:trHeight w:val="1459"/>
        </w:trPr>
        <w:tc>
          <w:tcPr>
            <w:tcW w:w="3716" w:type="dxa"/>
            <w:gridSpan w:val="2"/>
            <w:tcBorders>
              <w:top w:val="single" w:sz="4" w:space="0" w:color="000000"/>
              <w:left w:val="single" w:sz="4" w:space="0" w:color="000000"/>
              <w:bottom w:val="single" w:sz="4" w:space="0" w:color="000000"/>
              <w:right w:val="single" w:sz="4" w:space="0" w:color="000000"/>
            </w:tcBorders>
            <w:shd w:val="clear" w:color="auto" w:fill="DEEAF6"/>
          </w:tcPr>
          <w:p w:rsidR="008C02A5" w:rsidRPr="000966B5" w:rsidRDefault="00615457">
            <w:pPr>
              <w:spacing w:line="235" w:lineRule="auto"/>
              <w:ind w:left="94" w:right="54" w:firstLine="137"/>
              <w:jc w:val="both"/>
              <w:rPr>
                <w:rFonts w:ascii="Twinkl Cursive Unlooped" w:hAnsi="Twinkl Cursive Unlooped"/>
              </w:rPr>
            </w:pPr>
            <w:r w:rsidRPr="000966B5">
              <w:rPr>
                <w:rFonts w:ascii="Twinkl Cursive Unlooped" w:hAnsi="Twinkl Cursive Unlooped"/>
                <w:b/>
                <w:color w:val="231F20"/>
                <w:sz w:val="24"/>
              </w:rPr>
              <w:t xml:space="preserve">What do we want the children to know, to be able to do, to learn and to practise?  What do we want the children to achieve? </w:t>
            </w:r>
          </w:p>
          <w:p w:rsidR="008C02A5" w:rsidRPr="000966B5" w:rsidRDefault="00615457">
            <w:pPr>
              <w:ind w:left="19"/>
              <w:jc w:val="center"/>
              <w:rPr>
                <w:rFonts w:ascii="Twinkl Cursive Unlooped" w:hAnsi="Twinkl Cursive Unlooped"/>
              </w:rPr>
            </w:pPr>
            <w:r w:rsidRPr="000966B5">
              <w:rPr>
                <w:rFonts w:ascii="Twinkl Cursive Unlooped" w:hAnsi="Twinkl Cursive Unlooped"/>
                <w:b/>
                <w:sz w:val="24"/>
              </w:rPr>
              <w:t xml:space="preserve"> </w:t>
            </w:r>
          </w:p>
        </w:tc>
        <w:tc>
          <w:tcPr>
            <w:tcW w:w="3599" w:type="dxa"/>
            <w:gridSpan w:val="2"/>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0966B5" w:rsidRDefault="00615457">
            <w:pPr>
              <w:ind w:left="45"/>
              <w:jc w:val="center"/>
              <w:rPr>
                <w:rFonts w:ascii="Twinkl Cursive Unlooped" w:hAnsi="Twinkl Cursive Unlooped"/>
              </w:rPr>
            </w:pPr>
            <w:r w:rsidRPr="000966B5">
              <w:rPr>
                <w:rFonts w:ascii="Twinkl Cursive Unlooped" w:hAnsi="Twinkl Cursive Unlooped"/>
                <w:b/>
                <w:color w:val="231F20"/>
                <w:sz w:val="24"/>
              </w:rPr>
              <w:t>Actions to achieve intentions</w:t>
            </w:r>
            <w:r w:rsidRPr="000966B5">
              <w:rPr>
                <w:rFonts w:ascii="Twinkl Cursive Unlooped" w:hAnsi="Twinkl Cursive Unlooped"/>
                <w:b/>
                <w:sz w:val="24"/>
              </w:rPr>
              <w:t xml:space="preserve"> </w:t>
            </w:r>
          </w:p>
        </w:tc>
        <w:tc>
          <w:tcPr>
            <w:tcW w:w="1616" w:type="dxa"/>
            <w:gridSpan w:val="2"/>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0966B5" w:rsidRDefault="00615457">
            <w:pPr>
              <w:jc w:val="center"/>
              <w:rPr>
                <w:rFonts w:ascii="Twinkl Cursive Unlooped" w:hAnsi="Twinkl Cursive Unlooped"/>
              </w:rPr>
            </w:pPr>
            <w:r w:rsidRPr="000966B5">
              <w:rPr>
                <w:rFonts w:ascii="Twinkl Cursive Unlooped" w:hAnsi="Twinkl Cursive Unlooped"/>
                <w:b/>
                <w:color w:val="231F20"/>
                <w:sz w:val="24"/>
              </w:rPr>
              <w:t>Allocated funding</w:t>
            </w:r>
            <w:r w:rsidRPr="000966B5">
              <w:rPr>
                <w:rFonts w:ascii="Twinkl Cursive Unlooped" w:hAnsi="Twinkl Cursive Unlooped"/>
                <w:b/>
                <w:sz w:val="24"/>
              </w:rPr>
              <w:t xml:space="preserve"> </w:t>
            </w:r>
          </w:p>
        </w:tc>
        <w:tc>
          <w:tcPr>
            <w:tcW w:w="3306" w:type="dxa"/>
            <w:gridSpan w:val="2"/>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0966B5" w:rsidRDefault="00615457">
            <w:pPr>
              <w:ind w:left="20"/>
              <w:jc w:val="center"/>
              <w:rPr>
                <w:rFonts w:ascii="Twinkl Cursive Unlooped" w:hAnsi="Twinkl Cursive Unlooped"/>
              </w:rPr>
            </w:pPr>
            <w:r w:rsidRPr="000966B5">
              <w:rPr>
                <w:rFonts w:ascii="Twinkl Cursive Unlooped" w:hAnsi="Twinkl Cursive Unlooped"/>
                <w:b/>
                <w:color w:val="231F20"/>
                <w:sz w:val="24"/>
              </w:rPr>
              <w:t>Evidence of impact: what do pupils now know and what can they now do? What has changed?</w:t>
            </w:r>
            <w:r w:rsidRPr="000966B5">
              <w:rPr>
                <w:rFonts w:ascii="Twinkl Cursive Unlooped" w:hAnsi="Twinkl Cursive Unlooped"/>
                <w:b/>
                <w:sz w:val="24"/>
              </w:rPr>
              <w:t xml:space="preserve"> </w:t>
            </w:r>
          </w:p>
        </w:tc>
        <w:tc>
          <w:tcPr>
            <w:tcW w:w="3130" w:type="dxa"/>
            <w:gridSpan w:val="2"/>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0966B5" w:rsidRDefault="00615457">
            <w:pPr>
              <w:jc w:val="center"/>
              <w:rPr>
                <w:rFonts w:ascii="Twinkl Cursive Unlooped" w:hAnsi="Twinkl Cursive Unlooped"/>
              </w:rPr>
            </w:pPr>
            <w:r w:rsidRPr="000966B5">
              <w:rPr>
                <w:rFonts w:ascii="Twinkl Cursive Unlooped" w:hAnsi="Twinkl Cursive Unlooped"/>
                <w:b/>
                <w:color w:val="231F20"/>
                <w:sz w:val="24"/>
              </w:rPr>
              <w:t>Sustainability and suggested next steps:</w:t>
            </w:r>
            <w:r w:rsidRPr="000966B5">
              <w:rPr>
                <w:rFonts w:ascii="Twinkl Cursive Unlooped" w:hAnsi="Twinkl Cursive Unlooped"/>
                <w:b/>
                <w:sz w:val="24"/>
              </w:rPr>
              <w:t xml:space="preserve"> </w:t>
            </w:r>
          </w:p>
        </w:tc>
      </w:tr>
      <w:tr w:rsidR="000301A5" w:rsidRPr="000966B5" w:rsidTr="002355BE">
        <w:trPr>
          <w:gridAfter w:val="1"/>
          <w:wAfter w:w="7" w:type="dxa"/>
          <w:trHeight w:val="2390"/>
        </w:trPr>
        <w:tc>
          <w:tcPr>
            <w:tcW w:w="3716" w:type="dxa"/>
            <w:gridSpan w:val="2"/>
            <w:tcBorders>
              <w:top w:val="single" w:sz="4" w:space="0" w:color="000000"/>
              <w:left w:val="single" w:sz="4" w:space="0" w:color="000000"/>
              <w:bottom w:val="single" w:sz="4" w:space="0" w:color="000000"/>
              <w:right w:val="single" w:sz="4" w:space="0" w:color="000000"/>
            </w:tcBorders>
          </w:tcPr>
          <w:p w:rsidR="001D5EBD" w:rsidRPr="00F55B08" w:rsidRDefault="001D5EBD" w:rsidP="001D5EBD">
            <w:pPr>
              <w:pStyle w:val="TableParagraph"/>
              <w:spacing w:line="254" w:lineRule="exact"/>
              <w:rPr>
                <w:rFonts w:asciiTheme="majorHAnsi" w:hAnsiTheme="majorHAnsi" w:cstheme="majorHAnsi"/>
              </w:rPr>
            </w:pPr>
            <w:r w:rsidRPr="00F55B08">
              <w:rPr>
                <w:rFonts w:asciiTheme="majorHAnsi" w:hAnsiTheme="majorHAnsi" w:cstheme="majorHAnsi"/>
              </w:rPr>
              <w:t>To ensure all pupils have access to a wide and varied range of sports and physical activities.</w:t>
            </w:r>
          </w:p>
          <w:p w:rsidR="001D5EBD" w:rsidRPr="00F55B08" w:rsidRDefault="001D5EBD" w:rsidP="001D5EBD">
            <w:pPr>
              <w:pStyle w:val="TableParagraph"/>
              <w:spacing w:line="254" w:lineRule="exact"/>
              <w:rPr>
                <w:rFonts w:asciiTheme="majorHAnsi" w:hAnsiTheme="majorHAnsi" w:cstheme="majorHAnsi"/>
              </w:rPr>
            </w:pPr>
          </w:p>
          <w:p w:rsidR="001D5EBD" w:rsidRPr="00F55B08" w:rsidRDefault="001D5EBD" w:rsidP="001D5EBD">
            <w:pPr>
              <w:pStyle w:val="TableParagraph"/>
              <w:spacing w:line="254" w:lineRule="exact"/>
              <w:rPr>
                <w:rFonts w:asciiTheme="majorHAnsi" w:hAnsiTheme="majorHAnsi" w:cstheme="majorHAnsi"/>
              </w:rPr>
            </w:pPr>
            <w:r w:rsidRPr="00F55B08">
              <w:rPr>
                <w:rFonts w:asciiTheme="majorHAnsi" w:hAnsiTheme="majorHAnsi" w:cstheme="majorHAnsi"/>
              </w:rPr>
              <w:t>To engage pupils who are less motivated by traditional PE lessons.</w:t>
            </w:r>
          </w:p>
          <w:p w:rsidR="001D5EBD" w:rsidRPr="00F55B08" w:rsidRDefault="001D5EBD" w:rsidP="001D5EBD">
            <w:pPr>
              <w:pStyle w:val="TableParagraph"/>
              <w:spacing w:line="254" w:lineRule="exact"/>
              <w:rPr>
                <w:rFonts w:asciiTheme="majorHAnsi" w:hAnsiTheme="majorHAnsi" w:cstheme="majorHAnsi"/>
              </w:rPr>
            </w:pPr>
          </w:p>
          <w:p w:rsidR="001D5EBD" w:rsidRPr="00F55B08" w:rsidRDefault="001D5EBD" w:rsidP="001D5EBD">
            <w:pPr>
              <w:pStyle w:val="TableParagraph"/>
              <w:spacing w:line="254" w:lineRule="exact"/>
              <w:rPr>
                <w:rFonts w:asciiTheme="majorHAnsi" w:hAnsiTheme="majorHAnsi" w:cstheme="majorHAnsi"/>
              </w:rPr>
            </w:pPr>
            <w:r w:rsidRPr="00F55B08">
              <w:rPr>
                <w:rFonts w:asciiTheme="majorHAnsi" w:hAnsiTheme="majorHAnsi" w:cstheme="majorHAnsi"/>
              </w:rPr>
              <w:t>To enable pupils to discover new interests, talents and pathways into lifelong physical activity.</w:t>
            </w:r>
          </w:p>
          <w:p w:rsidR="001D5EBD" w:rsidRPr="00F55B08" w:rsidRDefault="001D5EBD" w:rsidP="001D5EBD">
            <w:pPr>
              <w:pStyle w:val="TableParagraph"/>
              <w:spacing w:line="254" w:lineRule="exact"/>
              <w:rPr>
                <w:rFonts w:asciiTheme="majorHAnsi" w:hAnsiTheme="majorHAnsi" w:cstheme="majorHAnsi"/>
              </w:rPr>
            </w:pPr>
          </w:p>
          <w:p w:rsidR="001D5EBD" w:rsidRPr="00F55B08" w:rsidRDefault="001D5EBD" w:rsidP="001D5EBD">
            <w:pPr>
              <w:pStyle w:val="TableParagraph"/>
              <w:spacing w:line="254" w:lineRule="exact"/>
              <w:rPr>
                <w:rFonts w:asciiTheme="majorHAnsi" w:hAnsiTheme="majorHAnsi" w:cstheme="majorHAnsi"/>
              </w:rPr>
            </w:pPr>
            <w:r w:rsidRPr="00F55B08">
              <w:rPr>
                <w:rFonts w:asciiTheme="majorHAnsi" w:hAnsiTheme="majorHAnsi" w:cstheme="majorHAnsi"/>
              </w:rPr>
              <w:t>To develop additional skills, confidence and knowledge beyond the core PE curriculum.</w:t>
            </w:r>
          </w:p>
          <w:p w:rsidR="001D5EBD" w:rsidRPr="00F55B08" w:rsidRDefault="001D5EBD" w:rsidP="001D5EBD">
            <w:pPr>
              <w:pStyle w:val="TableParagraph"/>
              <w:spacing w:line="254" w:lineRule="exact"/>
              <w:rPr>
                <w:rFonts w:asciiTheme="majorHAnsi" w:hAnsiTheme="majorHAnsi" w:cstheme="majorHAnsi"/>
              </w:rPr>
            </w:pPr>
          </w:p>
          <w:p w:rsidR="000301A5" w:rsidRPr="00F55B08" w:rsidRDefault="001D5EBD" w:rsidP="001D5EBD">
            <w:pPr>
              <w:pStyle w:val="TableParagraph"/>
              <w:spacing w:line="254" w:lineRule="exact"/>
              <w:ind w:left="0"/>
              <w:rPr>
                <w:rFonts w:asciiTheme="majorHAnsi" w:hAnsiTheme="majorHAnsi" w:cstheme="majorHAnsi"/>
              </w:rPr>
            </w:pPr>
            <w:r w:rsidRPr="00F55B08">
              <w:rPr>
                <w:rFonts w:asciiTheme="majorHAnsi" w:hAnsiTheme="majorHAnsi" w:cstheme="majorHAnsi"/>
              </w:rPr>
              <w:t>To reduce barriers to participation for pupils who may lack access to equipment or opportunities outside of school.</w:t>
            </w:r>
            <w:r w:rsidR="000301A5" w:rsidRPr="00F55B08">
              <w:rPr>
                <w:rFonts w:asciiTheme="majorHAnsi" w:hAnsiTheme="majorHAnsi" w:cstheme="majorHAnsi"/>
              </w:rPr>
              <w:t xml:space="preserve"> </w:t>
            </w:r>
          </w:p>
        </w:tc>
        <w:tc>
          <w:tcPr>
            <w:tcW w:w="3599" w:type="dxa"/>
            <w:gridSpan w:val="2"/>
            <w:tcBorders>
              <w:top w:val="single" w:sz="4" w:space="0" w:color="000000"/>
              <w:left w:val="single" w:sz="4" w:space="0" w:color="000000"/>
              <w:bottom w:val="single" w:sz="4" w:space="0" w:color="000000"/>
              <w:right w:val="single" w:sz="4" w:space="0" w:color="000000"/>
            </w:tcBorders>
          </w:tcPr>
          <w:p w:rsidR="001D5EBD" w:rsidRPr="00F55B08" w:rsidRDefault="001D5EBD" w:rsidP="000301A5">
            <w:pPr>
              <w:pStyle w:val="TableParagraph"/>
              <w:ind w:left="0"/>
              <w:rPr>
                <w:rFonts w:asciiTheme="majorHAnsi" w:hAnsiTheme="majorHAnsi" w:cstheme="majorHAnsi"/>
                <w:b/>
              </w:rPr>
            </w:pPr>
            <w:r w:rsidRPr="00F55B08">
              <w:rPr>
                <w:rFonts w:asciiTheme="majorHAnsi" w:hAnsiTheme="majorHAnsi" w:cstheme="majorHAnsi"/>
                <w:b/>
              </w:rPr>
              <w:t>Sports &amp; Health Week</w:t>
            </w:r>
          </w:p>
          <w:p w:rsidR="001D5EBD" w:rsidRPr="00F55B08" w:rsidRDefault="001D5EBD" w:rsidP="000301A5">
            <w:pPr>
              <w:pStyle w:val="TableParagraph"/>
              <w:ind w:left="0"/>
              <w:rPr>
                <w:rFonts w:asciiTheme="majorHAnsi" w:hAnsiTheme="majorHAnsi" w:cstheme="majorHAnsi"/>
              </w:rPr>
            </w:pPr>
            <w:r w:rsidRPr="00F55B08">
              <w:rPr>
                <w:rFonts w:asciiTheme="majorHAnsi" w:hAnsiTheme="majorHAnsi" w:cstheme="majorHAnsi"/>
              </w:rPr>
              <w:t>A dedicated week provides pupils with opportunities to experience non</w:t>
            </w:r>
            <w:r w:rsidRPr="00F55B08">
              <w:rPr>
                <w:rFonts w:ascii="Cambria Math" w:hAnsi="Cambria Math" w:cs="Cambria Math"/>
              </w:rPr>
              <w:t>‑</w:t>
            </w:r>
            <w:r w:rsidRPr="00F55B08">
              <w:rPr>
                <w:rFonts w:asciiTheme="majorHAnsi" w:hAnsiTheme="majorHAnsi" w:cstheme="majorHAnsi"/>
              </w:rPr>
              <w:t>traditional or less commonly taught sports not covered within the PE curriculum. External providers expose pupils to new physical activities across the year.</w:t>
            </w:r>
          </w:p>
          <w:p w:rsidR="001D5EBD" w:rsidRPr="00F55B08" w:rsidRDefault="001D5EBD" w:rsidP="000301A5">
            <w:pPr>
              <w:pStyle w:val="TableParagraph"/>
              <w:ind w:left="0"/>
              <w:rPr>
                <w:rFonts w:asciiTheme="majorHAnsi" w:hAnsiTheme="majorHAnsi" w:cstheme="majorHAnsi"/>
                <w:b/>
              </w:rPr>
            </w:pPr>
            <w:r w:rsidRPr="00F55B08">
              <w:rPr>
                <w:rFonts w:asciiTheme="majorHAnsi" w:hAnsiTheme="majorHAnsi" w:cstheme="majorHAnsi"/>
                <w:b/>
              </w:rPr>
              <w:t>School Games Participation</w:t>
            </w:r>
          </w:p>
          <w:p w:rsidR="000301A5" w:rsidRPr="00F55B08" w:rsidRDefault="001D5EBD" w:rsidP="000301A5">
            <w:pPr>
              <w:pStyle w:val="TableParagraph"/>
              <w:ind w:left="0"/>
              <w:rPr>
                <w:rFonts w:asciiTheme="majorHAnsi" w:hAnsiTheme="majorHAnsi" w:cstheme="majorHAnsi"/>
              </w:rPr>
            </w:pPr>
            <w:r w:rsidRPr="00F55B08">
              <w:rPr>
                <w:rFonts w:asciiTheme="majorHAnsi" w:hAnsiTheme="majorHAnsi" w:cstheme="majorHAnsi"/>
              </w:rPr>
              <w:t>Continued involvement in the School Games programme enables pupils to take part in a broad range of inclusive events, festivals and competitions.</w:t>
            </w:r>
          </w:p>
          <w:p w:rsidR="000301A5" w:rsidRPr="00F55B08" w:rsidRDefault="000301A5" w:rsidP="000301A5">
            <w:pPr>
              <w:pStyle w:val="TableParagraph"/>
              <w:ind w:left="0"/>
              <w:rPr>
                <w:rFonts w:asciiTheme="majorHAnsi" w:hAnsiTheme="majorHAnsi" w:cstheme="majorHAnsi"/>
              </w:rPr>
            </w:pPr>
          </w:p>
          <w:p w:rsidR="001D5EBD" w:rsidRPr="00F55B08" w:rsidRDefault="001D5EBD" w:rsidP="000301A5">
            <w:pPr>
              <w:pStyle w:val="TableParagraph"/>
              <w:ind w:left="0"/>
              <w:rPr>
                <w:rFonts w:asciiTheme="majorHAnsi" w:hAnsiTheme="majorHAnsi" w:cstheme="majorHAnsi"/>
                <w:b/>
              </w:rPr>
            </w:pPr>
            <w:proofErr w:type="spellStart"/>
            <w:r w:rsidRPr="00F55B08">
              <w:rPr>
                <w:rFonts w:asciiTheme="majorHAnsi" w:hAnsiTheme="majorHAnsi" w:cstheme="majorHAnsi"/>
                <w:b/>
              </w:rPr>
              <w:t>Bikeability</w:t>
            </w:r>
            <w:proofErr w:type="spellEnd"/>
            <w:r w:rsidRPr="00F55B08">
              <w:rPr>
                <w:rFonts w:asciiTheme="majorHAnsi" w:hAnsiTheme="majorHAnsi" w:cstheme="majorHAnsi"/>
                <w:b/>
              </w:rPr>
              <w:t xml:space="preserve"> Programmes</w:t>
            </w:r>
          </w:p>
          <w:p w:rsidR="001D5EBD" w:rsidRPr="00F55B08" w:rsidRDefault="001D5EBD" w:rsidP="001D5EBD">
            <w:pPr>
              <w:spacing w:line="300" w:lineRule="atLeast"/>
              <w:rPr>
                <w:rFonts w:asciiTheme="majorHAnsi" w:eastAsia="Times New Roman" w:hAnsiTheme="majorHAnsi" w:cstheme="majorHAnsi"/>
                <w:color w:val="auto"/>
              </w:rPr>
            </w:pPr>
            <w:r w:rsidRPr="001D5EBD">
              <w:rPr>
                <w:rFonts w:asciiTheme="majorHAnsi" w:eastAsia="Times New Roman" w:hAnsiTheme="majorHAnsi" w:cstheme="majorHAnsi"/>
                <w:color w:val="auto"/>
              </w:rPr>
              <w:t>Balance bike training</w:t>
            </w:r>
            <w:r w:rsidRPr="00F55B08">
              <w:rPr>
                <w:rFonts w:asciiTheme="majorHAnsi" w:eastAsia="Times New Roman" w:hAnsiTheme="majorHAnsi" w:cstheme="majorHAnsi"/>
                <w:color w:val="auto"/>
              </w:rPr>
              <w:t xml:space="preserve"> for x2 EYFS staff</w:t>
            </w:r>
            <w:r w:rsidRPr="001D5EBD">
              <w:rPr>
                <w:rFonts w:asciiTheme="majorHAnsi" w:eastAsia="Times New Roman" w:hAnsiTheme="majorHAnsi" w:cstheme="majorHAnsi"/>
                <w:color w:val="auto"/>
              </w:rPr>
              <w:t xml:space="preserve">, </w:t>
            </w:r>
            <w:proofErr w:type="spellStart"/>
            <w:r w:rsidRPr="001D5EBD">
              <w:rPr>
                <w:rFonts w:asciiTheme="majorHAnsi" w:eastAsia="Times New Roman" w:hAnsiTheme="majorHAnsi" w:cstheme="majorHAnsi"/>
                <w:color w:val="auto"/>
              </w:rPr>
              <w:t>Bikeability</w:t>
            </w:r>
            <w:proofErr w:type="spellEnd"/>
            <w:r w:rsidRPr="001D5EBD">
              <w:rPr>
                <w:rFonts w:asciiTheme="majorHAnsi" w:eastAsia="Times New Roman" w:hAnsiTheme="majorHAnsi" w:cstheme="majorHAnsi"/>
                <w:color w:val="auto"/>
              </w:rPr>
              <w:t xml:space="preserve"> courses delivered to targeted year groups.</w:t>
            </w:r>
          </w:p>
          <w:p w:rsidR="001D5EBD" w:rsidRPr="00F55B08" w:rsidRDefault="001D5EBD" w:rsidP="001D5EBD">
            <w:pPr>
              <w:spacing w:line="300" w:lineRule="atLeast"/>
              <w:rPr>
                <w:rFonts w:asciiTheme="majorHAnsi" w:eastAsia="Times New Roman" w:hAnsiTheme="majorHAnsi" w:cstheme="majorHAnsi"/>
                <w:color w:val="auto"/>
              </w:rPr>
            </w:pPr>
            <w:r w:rsidRPr="00F55B08">
              <w:rPr>
                <w:rFonts w:asciiTheme="majorHAnsi" w:eastAsia="Times New Roman" w:hAnsiTheme="majorHAnsi" w:cstheme="majorHAnsi"/>
                <w:color w:val="auto"/>
              </w:rPr>
              <w:t xml:space="preserve">Six school bikes and secure storage provided for pupils without access to </w:t>
            </w:r>
            <w:r w:rsidRPr="00F55B08">
              <w:rPr>
                <w:rFonts w:asciiTheme="majorHAnsi" w:eastAsia="Times New Roman" w:hAnsiTheme="majorHAnsi" w:cstheme="majorHAnsi"/>
                <w:color w:val="auto"/>
              </w:rPr>
              <w:lastRenderedPageBreak/>
              <w:t>bikes at home, removing financial and social barriers.</w:t>
            </w:r>
          </w:p>
          <w:p w:rsidR="001D5EBD" w:rsidRPr="00F55B08" w:rsidRDefault="001D5EBD" w:rsidP="001D5EBD">
            <w:pPr>
              <w:spacing w:line="300" w:lineRule="atLeast"/>
              <w:rPr>
                <w:rFonts w:asciiTheme="majorHAnsi" w:eastAsia="Times New Roman" w:hAnsiTheme="majorHAnsi" w:cstheme="majorHAnsi"/>
                <w:b/>
                <w:color w:val="auto"/>
              </w:rPr>
            </w:pPr>
            <w:r w:rsidRPr="00F55B08">
              <w:rPr>
                <w:rFonts w:asciiTheme="majorHAnsi" w:eastAsia="Times New Roman" w:hAnsiTheme="majorHAnsi" w:cstheme="majorHAnsi"/>
                <w:b/>
                <w:color w:val="auto"/>
              </w:rPr>
              <w:t>Specialist Sports Coaching</w:t>
            </w:r>
          </w:p>
          <w:p w:rsidR="004660A4" w:rsidRPr="00F55B08" w:rsidRDefault="001D5EBD" w:rsidP="002355BE">
            <w:pPr>
              <w:spacing w:line="300" w:lineRule="atLeast"/>
              <w:rPr>
                <w:rFonts w:asciiTheme="majorHAnsi" w:eastAsia="Times New Roman" w:hAnsiTheme="majorHAnsi" w:cstheme="majorHAnsi"/>
                <w:color w:val="auto"/>
              </w:rPr>
            </w:pPr>
            <w:r w:rsidRPr="00F55B08">
              <w:rPr>
                <w:rFonts w:asciiTheme="majorHAnsi" w:eastAsia="Times New Roman" w:hAnsiTheme="majorHAnsi" w:cstheme="majorHAnsi"/>
                <w:color w:val="auto"/>
              </w:rPr>
              <w:t>Specialist dance and gymnastics coaches deliver blocks of lessons to broaden pupils’ sporting experiences and inspire participation in new disciplines.</w:t>
            </w:r>
          </w:p>
        </w:tc>
        <w:tc>
          <w:tcPr>
            <w:tcW w:w="1616" w:type="dxa"/>
            <w:gridSpan w:val="2"/>
            <w:tcBorders>
              <w:top w:val="single" w:sz="4" w:space="0" w:color="000000"/>
              <w:left w:val="single" w:sz="4" w:space="0" w:color="000000"/>
              <w:bottom w:val="single" w:sz="4" w:space="0" w:color="000000"/>
              <w:right w:val="single" w:sz="4" w:space="0" w:color="000000"/>
            </w:tcBorders>
          </w:tcPr>
          <w:p w:rsidR="001D5EBD" w:rsidRPr="00F55B08" w:rsidRDefault="001D5EBD" w:rsidP="000301A5">
            <w:pPr>
              <w:pStyle w:val="TableParagraph"/>
              <w:spacing w:before="153"/>
              <w:ind w:left="0"/>
              <w:rPr>
                <w:rFonts w:asciiTheme="majorHAnsi" w:hAnsiTheme="majorHAnsi" w:cstheme="majorHAnsi"/>
              </w:rPr>
            </w:pPr>
          </w:p>
          <w:p w:rsidR="001D5EBD" w:rsidRPr="00F55B08" w:rsidRDefault="001D5EBD" w:rsidP="000301A5">
            <w:pPr>
              <w:pStyle w:val="TableParagraph"/>
              <w:spacing w:before="153"/>
              <w:ind w:left="0"/>
              <w:rPr>
                <w:rFonts w:asciiTheme="majorHAnsi" w:hAnsiTheme="majorHAnsi" w:cstheme="majorHAnsi"/>
              </w:rPr>
            </w:pPr>
          </w:p>
          <w:p w:rsidR="001D5EBD" w:rsidRPr="00F55B08" w:rsidRDefault="001D5EBD" w:rsidP="000301A5">
            <w:pPr>
              <w:pStyle w:val="TableParagraph"/>
              <w:spacing w:before="153"/>
              <w:ind w:left="0"/>
              <w:rPr>
                <w:rFonts w:asciiTheme="majorHAnsi" w:hAnsiTheme="majorHAnsi" w:cstheme="majorHAnsi"/>
              </w:rPr>
            </w:pPr>
          </w:p>
          <w:p w:rsidR="001D5EBD" w:rsidRPr="00F55B08" w:rsidRDefault="001D5EBD" w:rsidP="000301A5">
            <w:pPr>
              <w:pStyle w:val="TableParagraph"/>
              <w:spacing w:before="153"/>
              <w:ind w:left="0"/>
              <w:rPr>
                <w:rFonts w:asciiTheme="majorHAnsi" w:hAnsiTheme="majorHAnsi" w:cstheme="majorHAnsi"/>
              </w:rPr>
            </w:pPr>
          </w:p>
          <w:p w:rsidR="001D5EBD" w:rsidRPr="00F55B08" w:rsidRDefault="001D5EBD" w:rsidP="000301A5">
            <w:pPr>
              <w:pStyle w:val="TableParagraph"/>
              <w:spacing w:before="153"/>
              <w:ind w:left="0"/>
              <w:rPr>
                <w:rFonts w:asciiTheme="majorHAnsi" w:hAnsiTheme="majorHAnsi" w:cstheme="majorHAnsi"/>
              </w:rPr>
            </w:pPr>
          </w:p>
          <w:p w:rsidR="000301A5" w:rsidRPr="00F55B08" w:rsidRDefault="000301A5" w:rsidP="000301A5">
            <w:pPr>
              <w:pStyle w:val="TableParagraph"/>
              <w:spacing w:before="153"/>
              <w:ind w:left="0"/>
              <w:rPr>
                <w:rFonts w:asciiTheme="majorHAnsi" w:hAnsiTheme="majorHAnsi" w:cstheme="majorHAnsi"/>
              </w:rPr>
            </w:pPr>
            <w:r w:rsidRPr="00F55B08">
              <w:rPr>
                <w:rFonts w:asciiTheme="majorHAnsi" w:hAnsiTheme="majorHAnsi" w:cstheme="majorHAnsi"/>
              </w:rPr>
              <w:t xml:space="preserve">School games subscription </w:t>
            </w:r>
          </w:p>
          <w:p w:rsidR="000301A5" w:rsidRPr="00F55B08" w:rsidRDefault="000301A5" w:rsidP="000301A5">
            <w:pPr>
              <w:pStyle w:val="TableParagraph"/>
              <w:spacing w:before="153"/>
              <w:ind w:left="0"/>
              <w:rPr>
                <w:rFonts w:asciiTheme="majorHAnsi" w:hAnsiTheme="majorHAnsi" w:cstheme="majorHAnsi"/>
              </w:rPr>
            </w:pPr>
            <w:r w:rsidRPr="00F55B08">
              <w:rPr>
                <w:rFonts w:asciiTheme="majorHAnsi" w:hAnsiTheme="majorHAnsi" w:cstheme="majorHAnsi"/>
              </w:rPr>
              <w:t xml:space="preserve"> £750</w:t>
            </w:r>
          </w:p>
          <w:p w:rsidR="000301A5" w:rsidRPr="00F55B08" w:rsidRDefault="000301A5" w:rsidP="000301A5">
            <w:pPr>
              <w:pStyle w:val="TableParagraph"/>
              <w:spacing w:before="153"/>
              <w:ind w:left="0"/>
              <w:rPr>
                <w:rFonts w:asciiTheme="majorHAnsi" w:hAnsiTheme="majorHAnsi" w:cstheme="majorHAnsi"/>
              </w:rPr>
            </w:pPr>
          </w:p>
          <w:p w:rsidR="004660A4" w:rsidRDefault="000301A5" w:rsidP="000301A5">
            <w:pPr>
              <w:pStyle w:val="TableParagraph"/>
              <w:spacing w:before="153"/>
              <w:ind w:left="0"/>
              <w:rPr>
                <w:rFonts w:asciiTheme="majorHAnsi" w:hAnsiTheme="majorHAnsi" w:cstheme="majorHAnsi"/>
              </w:rPr>
            </w:pPr>
            <w:r w:rsidRPr="00F55B08">
              <w:rPr>
                <w:rFonts w:asciiTheme="majorHAnsi" w:hAnsiTheme="majorHAnsi" w:cstheme="majorHAnsi"/>
              </w:rPr>
              <w:t xml:space="preserve">Bike maintenance </w:t>
            </w:r>
            <w:r w:rsidR="001D5EBD" w:rsidRPr="00F55B08">
              <w:rPr>
                <w:rFonts w:asciiTheme="majorHAnsi" w:hAnsiTheme="majorHAnsi" w:cstheme="majorHAnsi"/>
              </w:rPr>
              <w:t>as part of care taker role</w:t>
            </w:r>
          </w:p>
          <w:p w:rsidR="00374B19" w:rsidRPr="00F55B08" w:rsidRDefault="00374B19" w:rsidP="000301A5">
            <w:pPr>
              <w:pStyle w:val="TableParagraph"/>
              <w:spacing w:before="153"/>
              <w:ind w:left="0"/>
              <w:rPr>
                <w:rFonts w:asciiTheme="majorHAnsi" w:hAnsiTheme="majorHAnsi" w:cstheme="majorHAnsi"/>
              </w:rPr>
            </w:pPr>
            <w:r>
              <w:rPr>
                <w:rFonts w:asciiTheme="majorHAnsi" w:hAnsiTheme="majorHAnsi" w:cstheme="majorHAnsi"/>
              </w:rPr>
              <w:t>£100</w:t>
            </w:r>
          </w:p>
          <w:p w:rsidR="004660A4" w:rsidRPr="00F55B08" w:rsidRDefault="004660A4" w:rsidP="000301A5">
            <w:pPr>
              <w:pStyle w:val="TableParagraph"/>
              <w:spacing w:before="153"/>
              <w:ind w:left="0"/>
              <w:rPr>
                <w:rFonts w:asciiTheme="majorHAnsi" w:hAnsiTheme="majorHAnsi" w:cstheme="majorHAnsi"/>
              </w:rPr>
            </w:pPr>
          </w:p>
          <w:p w:rsidR="004660A4" w:rsidRDefault="004660A4" w:rsidP="000301A5">
            <w:pPr>
              <w:pStyle w:val="TableParagraph"/>
              <w:spacing w:before="153"/>
              <w:ind w:left="0"/>
              <w:rPr>
                <w:rFonts w:asciiTheme="majorHAnsi" w:hAnsiTheme="majorHAnsi" w:cstheme="majorHAnsi"/>
              </w:rPr>
            </w:pPr>
            <w:r w:rsidRPr="00F55B08">
              <w:rPr>
                <w:rFonts w:asciiTheme="majorHAnsi" w:hAnsiTheme="majorHAnsi" w:cstheme="majorHAnsi"/>
              </w:rPr>
              <w:lastRenderedPageBreak/>
              <w:t xml:space="preserve">Sports coach </w:t>
            </w:r>
          </w:p>
          <w:p w:rsidR="00374B19" w:rsidRPr="00F55B08" w:rsidRDefault="00374B19" w:rsidP="000301A5">
            <w:pPr>
              <w:pStyle w:val="TableParagraph"/>
              <w:spacing w:before="153"/>
              <w:ind w:left="0"/>
              <w:rPr>
                <w:rFonts w:asciiTheme="majorHAnsi" w:hAnsiTheme="majorHAnsi" w:cstheme="majorHAnsi"/>
              </w:rPr>
            </w:pPr>
            <w:r>
              <w:rPr>
                <w:rFonts w:asciiTheme="majorHAnsi" w:hAnsiTheme="majorHAnsi" w:cstheme="majorHAnsi"/>
              </w:rPr>
              <w:t>£500</w:t>
            </w:r>
          </w:p>
          <w:p w:rsidR="000301A5" w:rsidRPr="00F55B08" w:rsidRDefault="000301A5" w:rsidP="0047129A">
            <w:pPr>
              <w:pStyle w:val="TableParagraph"/>
              <w:spacing w:before="153"/>
              <w:ind w:left="0"/>
              <w:rPr>
                <w:rFonts w:asciiTheme="majorHAnsi" w:hAnsiTheme="majorHAnsi" w:cstheme="majorHAnsi"/>
              </w:rPr>
            </w:pPr>
          </w:p>
        </w:tc>
        <w:tc>
          <w:tcPr>
            <w:tcW w:w="3306" w:type="dxa"/>
            <w:gridSpan w:val="2"/>
            <w:tcBorders>
              <w:top w:val="single" w:sz="4" w:space="0" w:color="000000"/>
              <w:left w:val="single" w:sz="4" w:space="0" w:color="000000"/>
              <w:bottom w:val="single" w:sz="4" w:space="0" w:color="000000"/>
              <w:right w:val="single" w:sz="4" w:space="0" w:color="000000"/>
            </w:tcBorders>
          </w:tcPr>
          <w:p w:rsidR="001D5EBD" w:rsidRPr="00F55B08" w:rsidRDefault="001D5EBD" w:rsidP="001D5EBD">
            <w:pPr>
              <w:pStyle w:val="TableParagraph"/>
              <w:spacing w:line="263" w:lineRule="exact"/>
              <w:rPr>
                <w:rFonts w:asciiTheme="majorHAnsi" w:hAnsiTheme="majorHAnsi" w:cstheme="majorHAnsi"/>
              </w:rPr>
            </w:pPr>
            <w:r w:rsidRPr="00F55B08">
              <w:rPr>
                <w:rFonts w:asciiTheme="majorHAnsi" w:hAnsiTheme="majorHAnsi" w:cstheme="majorHAnsi"/>
              </w:rPr>
              <w:lastRenderedPageBreak/>
              <w:t>Increased engagement from pupils who are traditionally less engaged in PE.</w:t>
            </w:r>
          </w:p>
          <w:p w:rsidR="001D5EBD" w:rsidRPr="00F55B08" w:rsidRDefault="001D5EBD" w:rsidP="001D5EBD">
            <w:pPr>
              <w:pStyle w:val="TableParagraph"/>
              <w:spacing w:line="263" w:lineRule="exact"/>
              <w:rPr>
                <w:rFonts w:asciiTheme="majorHAnsi" w:hAnsiTheme="majorHAnsi" w:cstheme="majorHAnsi"/>
              </w:rPr>
            </w:pPr>
          </w:p>
          <w:p w:rsidR="001D5EBD" w:rsidRPr="00F55B08" w:rsidRDefault="001D5EBD" w:rsidP="001D5EBD">
            <w:pPr>
              <w:pStyle w:val="TableParagraph"/>
              <w:spacing w:line="263" w:lineRule="exact"/>
              <w:rPr>
                <w:rFonts w:asciiTheme="majorHAnsi" w:hAnsiTheme="majorHAnsi" w:cstheme="majorHAnsi"/>
              </w:rPr>
            </w:pPr>
            <w:r w:rsidRPr="00F55B08">
              <w:rPr>
                <w:rFonts w:asciiTheme="majorHAnsi" w:hAnsiTheme="majorHAnsi" w:cstheme="majorHAnsi"/>
              </w:rPr>
              <w:t>Pupils report discovering new sports and activities that they enjoy and feel confident participating in.</w:t>
            </w:r>
          </w:p>
          <w:p w:rsidR="001D5EBD" w:rsidRPr="00F55B08" w:rsidRDefault="001D5EBD" w:rsidP="001D5EBD">
            <w:pPr>
              <w:pStyle w:val="TableParagraph"/>
              <w:spacing w:line="263" w:lineRule="exact"/>
              <w:rPr>
                <w:rFonts w:asciiTheme="majorHAnsi" w:hAnsiTheme="majorHAnsi" w:cstheme="majorHAnsi"/>
              </w:rPr>
            </w:pPr>
          </w:p>
          <w:p w:rsidR="001D5EBD" w:rsidRPr="00F55B08" w:rsidRDefault="001D5EBD" w:rsidP="001D5EBD">
            <w:pPr>
              <w:pStyle w:val="TableParagraph"/>
              <w:spacing w:line="263" w:lineRule="exact"/>
              <w:rPr>
                <w:rFonts w:asciiTheme="majorHAnsi" w:hAnsiTheme="majorHAnsi" w:cstheme="majorHAnsi"/>
              </w:rPr>
            </w:pPr>
            <w:r w:rsidRPr="00F55B08">
              <w:rPr>
                <w:rFonts w:asciiTheme="majorHAnsi" w:hAnsiTheme="majorHAnsi" w:cstheme="majorHAnsi"/>
              </w:rPr>
              <w:t>Several pupils have enquired about taking up activities outside of school, demonstrating sustained interest.</w:t>
            </w:r>
          </w:p>
          <w:p w:rsidR="001D5EBD" w:rsidRPr="00F55B08" w:rsidRDefault="001D5EBD" w:rsidP="001D5EBD">
            <w:pPr>
              <w:pStyle w:val="TableParagraph"/>
              <w:spacing w:line="263" w:lineRule="exact"/>
              <w:rPr>
                <w:rFonts w:asciiTheme="majorHAnsi" w:hAnsiTheme="majorHAnsi" w:cstheme="majorHAnsi"/>
              </w:rPr>
            </w:pPr>
          </w:p>
          <w:p w:rsidR="001D5EBD" w:rsidRPr="00F55B08" w:rsidRDefault="001D5EBD" w:rsidP="001D5EBD">
            <w:pPr>
              <w:pStyle w:val="TableParagraph"/>
              <w:spacing w:line="263" w:lineRule="exact"/>
              <w:rPr>
                <w:rFonts w:asciiTheme="majorHAnsi" w:hAnsiTheme="majorHAnsi" w:cstheme="majorHAnsi"/>
              </w:rPr>
            </w:pPr>
            <w:r w:rsidRPr="00F55B08">
              <w:rPr>
                <w:rFonts w:asciiTheme="majorHAnsi" w:hAnsiTheme="majorHAnsi" w:cstheme="majorHAnsi"/>
              </w:rPr>
              <w:t>Improved confidence, resilience and willingness to try new physical challenges.</w:t>
            </w:r>
          </w:p>
          <w:p w:rsidR="001D5EBD" w:rsidRPr="00F55B08" w:rsidRDefault="001D5EBD" w:rsidP="001D5EBD">
            <w:pPr>
              <w:pStyle w:val="TableParagraph"/>
              <w:spacing w:line="263" w:lineRule="exact"/>
              <w:rPr>
                <w:rFonts w:asciiTheme="majorHAnsi" w:hAnsiTheme="majorHAnsi" w:cstheme="majorHAnsi"/>
              </w:rPr>
            </w:pPr>
          </w:p>
          <w:p w:rsidR="001D5EBD" w:rsidRPr="00F55B08" w:rsidRDefault="001D5EBD" w:rsidP="001D5EBD">
            <w:pPr>
              <w:pStyle w:val="TableParagraph"/>
              <w:spacing w:line="263" w:lineRule="exact"/>
              <w:rPr>
                <w:rFonts w:asciiTheme="majorHAnsi" w:hAnsiTheme="majorHAnsi" w:cstheme="majorHAnsi"/>
              </w:rPr>
            </w:pPr>
            <w:r w:rsidRPr="00F55B08">
              <w:rPr>
                <w:rFonts w:asciiTheme="majorHAnsi" w:hAnsiTheme="majorHAnsi" w:cstheme="majorHAnsi"/>
              </w:rPr>
              <w:t>Greater inclusion due to removal of equipment barriers (e.g. access to bikes).</w:t>
            </w:r>
          </w:p>
          <w:p w:rsidR="001D5EBD" w:rsidRPr="00F55B08" w:rsidRDefault="001D5EBD" w:rsidP="001D5EBD">
            <w:pPr>
              <w:pStyle w:val="TableParagraph"/>
              <w:spacing w:line="263" w:lineRule="exact"/>
              <w:rPr>
                <w:rFonts w:asciiTheme="majorHAnsi" w:hAnsiTheme="majorHAnsi" w:cstheme="majorHAnsi"/>
              </w:rPr>
            </w:pPr>
          </w:p>
          <w:p w:rsidR="000301A5" w:rsidRPr="00F55B08" w:rsidRDefault="001D5EBD" w:rsidP="001D5EBD">
            <w:pPr>
              <w:pStyle w:val="TableParagraph"/>
              <w:spacing w:line="263" w:lineRule="exact"/>
              <w:rPr>
                <w:rFonts w:asciiTheme="majorHAnsi" w:hAnsiTheme="majorHAnsi" w:cstheme="majorHAnsi"/>
              </w:rPr>
            </w:pPr>
            <w:r w:rsidRPr="00F55B08">
              <w:rPr>
                <w:rFonts w:asciiTheme="majorHAnsi" w:hAnsiTheme="majorHAnsi" w:cstheme="majorHAnsi"/>
              </w:rPr>
              <w:t xml:space="preserve">More pupils experiencing success in </w:t>
            </w:r>
            <w:r w:rsidRPr="00F55B08">
              <w:rPr>
                <w:rFonts w:asciiTheme="majorHAnsi" w:hAnsiTheme="majorHAnsi" w:cstheme="majorHAnsi"/>
              </w:rPr>
              <w:lastRenderedPageBreak/>
              <w:t>non</w:t>
            </w:r>
            <w:r w:rsidRPr="00F55B08">
              <w:rPr>
                <w:rFonts w:ascii="Cambria Math" w:hAnsi="Cambria Math" w:cs="Cambria Math"/>
              </w:rPr>
              <w:t>‑</w:t>
            </w:r>
            <w:r w:rsidRPr="00F55B08">
              <w:rPr>
                <w:rFonts w:asciiTheme="majorHAnsi" w:hAnsiTheme="majorHAnsi" w:cstheme="majorHAnsi"/>
              </w:rPr>
              <w:t>competitive physical activities, supporting wellbeing and self</w:t>
            </w:r>
            <w:r w:rsidRPr="00F55B08">
              <w:rPr>
                <w:rFonts w:ascii="Cambria Math" w:hAnsi="Cambria Math" w:cs="Cambria Math"/>
              </w:rPr>
              <w:t>‑</w:t>
            </w:r>
            <w:r w:rsidRPr="00F55B08">
              <w:rPr>
                <w:rFonts w:asciiTheme="majorHAnsi" w:hAnsiTheme="majorHAnsi" w:cstheme="majorHAnsi"/>
              </w:rPr>
              <w:t>esteem.</w:t>
            </w:r>
            <w:r w:rsidR="000301A5" w:rsidRPr="00F55B08">
              <w:rPr>
                <w:rFonts w:asciiTheme="majorHAnsi" w:hAnsiTheme="majorHAnsi" w:cstheme="majorHAnsi"/>
              </w:rPr>
              <w:t xml:space="preserve"> </w:t>
            </w:r>
          </w:p>
        </w:tc>
        <w:tc>
          <w:tcPr>
            <w:tcW w:w="3130" w:type="dxa"/>
            <w:gridSpan w:val="2"/>
            <w:tcBorders>
              <w:top w:val="single" w:sz="4" w:space="0" w:color="000000"/>
              <w:left w:val="single" w:sz="4" w:space="0" w:color="000000"/>
              <w:bottom w:val="single" w:sz="4" w:space="0" w:color="000000"/>
              <w:right w:val="single" w:sz="4" w:space="0" w:color="000000"/>
            </w:tcBorders>
          </w:tcPr>
          <w:p w:rsidR="001D5EBD" w:rsidRPr="00F55B08" w:rsidRDefault="001D5EBD" w:rsidP="001D5EBD">
            <w:pPr>
              <w:pStyle w:val="TableParagraph"/>
              <w:rPr>
                <w:rFonts w:asciiTheme="majorHAnsi" w:hAnsiTheme="majorHAnsi" w:cstheme="majorHAnsi"/>
              </w:rPr>
            </w:pPr>
            <w:r w:rsidRPr="00F55B08">
              <w:rPr>
                <w:rFonts w:asciiTheme="majorHAnsi" w:hAnsiTheme="majorHAnsi" w:cstheme="majorHAnsi"/>
              </w:rPr>
              <w:lastRenderedPageBreak/>
              <w:t>Widen the Range of Activities:</w:t>
            </w:r>
          </w:p>
          <w:p w:rsidR="001D5EBD" w:rsidRPr="00F55B08" w:rsidRDefault="001D5EBD" w:rsidP="001D5EBD">
            <w:pPr>
              <w:pStyle w:val="TableParagraph"/>
              <w:rPr>
                <w:rFonts w:asciiTheme="majorHAnsi" w:hAnsiTheme="majorHAnsi" w:cstheme="majorHAnsi"/>
              </w:rPr>
            </w:pPr>
            <w:r w:rsidRPr="00F55B08">
              <w:rPr>
                <w:rFonts w:asciiTheme="majorHAnsi" w:hAnsiTheme="majorHAnsi" w:cstheme="majorHAnsi"/>
              </w:rPr>
              <w:t>Introduce additional non</w:t>
            </w:r>
            <w:r w:rsidRPr="00F55B08">
              <w:rPr>
                <w:rFonts w:ascii="Cambria Math" w:hAnsi="Cambria Math" w:cs="Cambria Math"/>
              </w:rPr>
              <w:t>‑</w:t>
            </w:r>
            <w:r w:rsidRPr="00F55B08">
              <w:rPr>
                <w:rFonts w:asciiTheme="majorHAnsi" w:hAnsiTheme="majorHAnsi" w:cstheme="majorHAnsi"/>
              </w:rPr>
              <w:t>traditional sports (e.g. outdoor adventurous activities, inclusive sports, adapted games).</w:t>
            </w:r>
          </w:p>
          <w:p w:rsidR="001D5EBD" w:rsidRPr="00F55B08" w:rsidRDefault="001D5EBD" w:rsidP="001D5EBD">
            <w:pPr>
              <w:pStyle w:val="TableParagraph"/>
              <w:rPr>
                <w:rFonts w:asciiTheme="majorHAnsi" w:hAnsiTheme="majorHAnsi" w:cstheme="majorHAnsi"/>
              </w:rPr>
            </w:pPr>
          </w:p>
          <w:p w:rsidR="001D5EBD" w:rsidRPr="00F55B08" w:rsidRDefault="001D5EBD" w:rsidP="001D5EBD">
            <w:pPr>
              <w:pStyle w:val="TableParagraph"/>
              <w:rPr>
                <w:rFonts w:asciiTheme="majorHAnsi" w:hAnsiTheme="majorHAnsi" w:cstheme="majorHAnsi"/>
              </w:rPr>
            </w:pPr>
            <w:r w:rsidRPr="00F55B08">
              <w:rPr>
                <w:rFonts w:asciiTheme="majorHAnsi" w:hAnsiTheme="majorHAnsi" w:cstheme="majorHAnsi"/>
              </w:rPr>
              <w:t>Pupil Voice:</w:t>
            </w:r>
          </w:p>
          <w:p w:rsidR="001D5EBD" w:rsidRPr="00F55B08" w:rsidRDefault="001D5EBD" w:rsidP="001D5EBD">
            <w:pPr>
              <w:pStyle w:val="TableParagraph"/>
              <w:rPr>
                <w:rFonts w:asciiTheme="majorHAnsi" w:hAnsiTheme="majorHAnsi" w:cstheme="majorHAnsi"/>
              </w:rPr>
            </w:pPr>
            <w:r w:rsidRPr="00F55B08">
              <w:rPr>
                <w:rFonts w:asciiTheme="majorHAnsi" w:hAnsiTheme="majorHAnsi" w:cstheme="majorHAnsi"/>
              </w:rPr>
              <w:t>Use pupil Voice to directly inform future Sports &amp; Health Week activities and extracurricular provision.</w:t>
            </w:r>
          </w:p>
          <w:p w:rsidR="001D5EBD" w:rsidRPr="00F55B08" w:rsidRDefault="001D5EBD" w:rsidP="001D5EBD">
            <w:pPr>
              <w:pStyle w:val="TableParagraph"/>
              <w:rPr>
                <w:rFonts w:asciiTheme="majorHAnsi" w:hAnsiTheme="majorHAnsi" w:cstheme="majorHAnsi"/>
              </w:rPr>
            </w:pPr>
          </w:p>
          <w:p w:rsidR="001D5EBD" w:rsidRPr="00F55B08" w:rsidRDefault="001D5EBD" w:rsidP="001D5EBD">
            <w:pPr>
              <w:pStyle w:val="TableParagraph"/>
              <w:rPr>
                <w:rFonts w:asciiTheme="majorHAnsi" w:hAnsiTheme="majorHAnsi" w:cstheme="majorHAnsi"/>
              </w:rPr>
            </w:pPr>
            <w:r w:rsidRPr="00F55B08">
              <w:rPr>
                <w:rFonts w:asciiTheme="majorHAnsi" w:hAnsiTheme="majorHAnsi" w:cstheme="majorHAnsi"/>
              </w:rPr>
              <w:t>Community &amp; Club Links:</w:t>
            </w:r>
          </w:p>
          <w:p w:rsidR="001D5EBD" w:rsidRPr="00F55B08" w:rsidRDefault="001D5EBD" w:rsidP="001D5EBD">
            <w:pPr>
              <w:pStyle w:val="TableParagraph"/>
              <w:rPr>
                <w:rFonts w:asciiTheme="majorHAnsi" w:hAnsiTheme="majorHAnsi" w:cstheme="majorHAnsi"/>
              </w:rPr>
            </w:pPr>
            <w:r w:rsidRPr="00F55B08">
              <w:rPr>
                <w:rFonts w:asciiTheme="majorHAnsi" w:hAnsiTheme="majorHAnsi" w:cstheme="majorHAnsi"/>
              </w:rPr>
              <w:t>Continue to strengthen links with local sports clubs and providers to create clear exit routes for pupils wishing to continue activities beyond school.</w:t>
            </w:r>
          </w:p>
          <w:p w:rsidR="001D5EBD" w:rsidRPr="00F55B08" w:rsidRDefault="001D5EBD" w:rsidP="001D5EBD">
            <w:pPr>
              <w:pStyle w:val="TableParagraph"/>
              <w:ind w:left="0"/>
              <w:rPr>
                <w:rFonts w:asciiTheme="majorHAnsi" w:hAnsiTheme="majorHAnsi" w:cstheme="majorHAnsi"/>
              </w:rPr>
            </w:pPr>
          </w:p>
          <w:p w:rsidR="001D5EBD" w:rsidRPr="00F55B08" w:rsidRDefault="001D5EBD" w:rsidP="001D5EBD">
            <w:pPr>
              <w:pStyle w:val="TableParagraph"/>
              <w:rPr>
                <w:rFonts w:asciiTheme="majorHAnsi" w:hAnsiTheme="majorHAnsi" w:cstheme="majorHAnsi"/>
              </w:rPr>
            </w:pPr>
            <w:r w:rsidRPr="00F55B08">
              <w:rPr>
                <w:rFonts w:asciiTheme="majorHAnsi" w:hAnsiTheme="majorHAnsi" w:cstheme="majorHAnsi"/>
              </w:rPr>
              <w:t>Targeted Inclusion:</w:t>
            </w:r>
          </w:p>
          <w:p w:rsidR="001D5EBD" w:rsidRPr="00F55B08" w:rsidRDefault="001D5EBD" w:rsidP="001D5EBD">
            <w:pPr>
              <w:pStyle w:val="TableParagraph"/>
              <w:rPr>
                <w:rFonts w:asciiTheme="majorHAnsi" w:hAnsiTheme="majorHAnsi" w:cstheme="majorHAnsi"/>
              </w:rPr>
            </w:pPr>
            <w:r w:rsidRPr="00F55B08">
              <w:rPr>
                <w:rFonts w:asciiTheme="majorHAnsi" w:hAnsiTheme="majorHAnsi" w:cstheme="majorHAnsi"/>
              </w:rPr>
              <w:t xml:space="preserve">Increase focus on pupils with </w:t>
            </w:r>
            <w:r w:rsidRPr="00F55B08">
              <w:rPr>
                <w:rFonts w:asciiTheme="majorHAnsi" w:hAnsiTheme="majorHAnsi" w:cstheme="majorHAnsi"/>
              </w:rPr>
              <w:lastRenderedPageBreak/>
              <w:t>SEND, disadvantaged pupils and those least active, ensuring activities meet diverse needs.</w:t>
            </w:r>
          </w:p>
          <w:p w:rsidR="001D5EBD" w:rsidRPr="00F55B08" w:rsidRDefault="001D5EBD" w:rsidP="001D5EBD">
            <w:pPr>
              <w:pStyle w:val="TableParagraph"/>
              <w:ind w:left="0"/>
              <w:rPr>
                <w:rFonts w:asciiTheme="majorHAnsi" w:hAnsiTheme="majorHAnsi" w:cstheme="majorHAnsi"/>
              </w:rPr>
            </w:pPr>
          </w:p>
          <w:p w:rsidR="001D5EBD" w:rsidRPr="00F55B08" w:rsidRDefault="001D5EBD" w:rsidP="001D5EBD">
            <w:pPr>
              <w:pStyle w:val="TableParagraph"/>
              <w:rPr>
                <w:rFonts w:asciiTheme="majorHAnsi" w:hAnsiTheme="majorHAnsi" w:cstheme="majorHAnsi"/>
              </w:rPr>
            </w:pPr>
            <w:r w:rsidRPr="00F55B08">
              <w:rPr>
                <w:rFonts w:asciiTheme="majorHAnsi" w:hAnsiTheme="majorHAnsi" w:cstheme="majorHAnsi"/>
              </w:rPr>
              <w:t>Curriculum Links:</w:t>
            </w:r>
          </w:p>
          <w:p w:rsidR="001D5EBD" w:rsidRPr="00F55B08" w:rsidRDefault="001D5EBD" w:rsidP="001D5EBD">
            <w:pPr>
              <w:pStyle w:val="TableParagraph"/>
              <w:rPr>
                <w:rFonts w:asciiTheme="majorHAnsi" w:hAnsiTheme="majorHAnsi" w:cstheme="majorHAnsi"/>
              </w:rPr>
            </w:pPr>
            <w:r w:rsidRPr="00F55B08">
              <w:rPr>
                <w:rFonts w:asciiTheme="majorHAnsi" w:hAnsiTheme="majorHAnsi" w:cstheme="majorHAnsi"/>
              </w:rPr>
              <w:t>Where interest is high, consider adapting the PE curriculum to reflect pupil enthusiasm for newly introduced activities.</w:t>
            </w:r>
          </w:p>
          <w:p w:rsidR="001D5EBD" w:rsidRPr="00F55B08" w:rsidRDefault="001D5EBD" w:rsidP="001D5EBD">
            <w:pPr>
              <w:pStyle w:val="TableParagraph"/>
              <w:ind w:left="0"/>
              <w:rPr>
                <w:rFonts w:asciiTheme="majorHAnsi" w:hAnsiTheme="majorHAnsi" w:cstheme="majorHAnsi"/>
              </w:rPr>
            </w:pPr>
          </w:p>
          <w:p w:rsidR="001D5EBD" w:rsidRPr="00F55B08" w:rsidRDefault="001D5EBD" w:rsidP="001D5EBD">
            <w:pPr>
              <w:pStyle w:val="TableParagraph"/>
              <w:rPr>
                <w:rFonts w:asciiTheme="majorHAnsi" w:hAnsiTheme="majorHAnsi" w:cstheme="majorHAnsi"/>
              </w:rPr>
            </w:pPr>
            <w:r w:rsidRPr="00F55B08">
              <w:rPr>
                <w:rFonts w:asciiTheme="majorHAnsi" w:hAnsiTheme="majorHAnsi" w:cstheme="majorHAnsi"/>
              </w:rPr>
              <w:t>Equipment Legacy Plan:</w:t>
            </w:r>
          </w:p>
          <w:p w:rsidR="000301A5" w:rsidRPr="00F55B08" w:rsidRDefault="001D5EBD" w:rsidP="001D5EBD">
            <w:pPr>
              <w:pStyle w:val="TableParagraph"/>
              <w:ind w:left="0"/>
              <w:rPr>
                <w:rFonts w:asciiTheme="majorHAnsi" w:hAnsiTheme="majorHAnsi" w:cstheme="majorHAnsi"/>
              </w:rPr>
            </w:pPr>
            <w:r w:rsidRPr="00F55B08">
              <w:rPr>
                <w:rFonts w:asciiTheme="majorHAnsi" w:hAnsiTheme="majorHAnsi" w:cstheme="majorHAnsi"/>
              </w:rPr>
              <w:t>Maintain and expand shared equipment resources to ensure ongoing access for all pupils.</w:t>
            </w:r>
            <w:r w:rsidR="000301A5" w:rsidRPr="00F55B08">
              <w:rPr>
                <w:rFonts w:asciiTheme="majorHAnsi" w:hAnsiTheme="majorHAnsi" w:cstheme="majorHAnsi"/>
              </w:rPr>
              <w:t xml:space="preserve"> </w:t>
            </w:r>
          </w:p>
        </w:tc>
      </w:tr>
    </w:tbl>
    <w:p w:rsidR="007047B7" w:rsidRPr="000966B5" w:rsidRDefault="007047B7" w:rsidP="00757542">
      <w:pPr>
        <w:spacing w:after="0"/>
        <w:rPr>
          <w:rFonts w:ascii="Twinkl Cursive Unlooped" w:hAnsi="Twinkl Cursive Unlooped"/>
        </w:rPr>
      </w:pPr>
    </w:p>
    <w:p w:rsidR="00595CA2" w:rsidRPr="000966B5" w:rsidRDefault="00595CA2" w:rsidP="00757542">
      <w:pPr>
        <w:spacing w:after="0"/>
        <w:rPr>
          <w:rFonts w:ascii="Twinkl Cursive Unlooped" w:hAnsi="Twinkl Cursive Unlooped"/>
        </w:rPr>
      </w:pPr>
    </w:p>
    <w:p w:rsidR="00595CA2" w:rsidRDefault="00595CA2" w:rsidP="00757542">
      <w:pPr>
        <w:spacing w:after="0"/>
        <w:rPr>
          <w:rFonts w:ascii="Twinkl Cursive Unlooped" w:hAnsi="Twinkl Cursive Unlooped"/>
        </w:rPr>
      </w:pPr>
    </w:p>
    <w:p w:rsidR="002355BE" w:rsidRDefault="002355BE" w:rsidP="00757542">
      <w:pPr>
        <w:spacing w:after="0"/>
        <w:rPr>
          <w:rFonts w:ascii="Twinkl Cursive Unlooped" w:hAnsi="Twinkl Cursive Unlooped"/>
        </w:rPr>
      </w:pPr>
    </w:p>
    <w:p w:rsidR="002355BE" w:rsidRDefault="002355BE" w:rsidP="00757542">
      <w:pPr>
        <w:spacing w:after="0"/>
        <w:rPr>
          <w:rFonts w:ascii="Twinkl Cursive Unlooped" w:hAnsi="Twinkl Cursive Unlooped"/>
        </w:rPr>
      </w:pPr>
    </w:p>
    <w:p w:rsidR="002355BE" w:rsidRDefault="002355BE" w:rsidP="00757542">
      <w:pPr>
        <w:spacing w:after="0"/>
        <w:rPr>
          <w:rFonts w:ascii="Twinkl Cursive Unlooped" w:hAnsi="Twinkl Cursive Unlooped"/>
        </w:rPr>
      </w:pPr>
    </w:p>
    <w:p w:rsidR="002355BE" w:rsidRDefault="002355BE" w:rsidP="00757542">
      <w:pPr>
        <w:spacing w:after="0"/>
        <w:rPr>
          <w:rFonts w:ascii="Twinkl Cursive Unlooped" w:hAnsi="Twinkl Cursive Unlooped"/>
        </w:rPr>
      </w:pPr>
    </w:p>
    <w:p w:rsidR="002355BE" w:rsidRDefault="002355BE" w:rsidP="00757542">
      <w:pPr>
        <w:spacing w:after="0"/>
        <w:rPr>
          <w:rFonts w:ascii="Twinkl Cursive Unlooped" w:hAnsi="Twinkl Cursive Unlooped"/>
        </w:rPr>
      </w:pPr>
    </w:p>
    <w:p w:rsidR="002355BE" w:rsidRDefault="002355BE" w:rsidP="00757542">
      <w:pPr>
        <w:spacing w:after="0"/>
        <w:rPr>
          <w:rFonts w:ascii="Twinkl Cursive Unlooped" w:hAnsi="Twinkl Cursive Unlooped"/>
        </w:rPr>
      </w:pPr>
    </w:p>
    <w:p w:rsidR="002355BE" w:rsidRPr="000966B5" w:rsidRDefault="002355BE" w:rsidP="00757542">
      <w:pPr>
        <w:spacing w:after="0"/>
        <w:rPr>
          <w:rFonts w:ascii="Twinkl Cursive Unlooped" w:hAnsi="Twinkl Cursive Unlooped"/>
        </w:rPr>
      </w:pPr>
    </w:p>
    <w:p w:rsidR="007047B7" w:rsidRPr="000966B5" w:rsidRDefault="007047B7">
      <w:pPr>
        <w:spacing w:after="0" w:line="238" w:lineRule="auto"/>
        <w:ind w:right="11871"/>
        <w:jc w:val="both"/>
        <w:rPr>
          <w:rFonts w:ascii="Twinkl Cursive Unlooped" w:eastAsia="Arial" w:hAnsi="Twinkl Cursive Unlooped" w:cs="Arial"/>
        </w:rPr>
      </w:pPr>
    </w:p>
    <w:p w:rsidR="007047B7" w:rsidRPr="000966B5" w:rsidRDefault="007047B7">
      <w:pPr>
        <w:spacing w:after="0" w:line="238" w:lineRule="auto"/>
        <w:ind w:right="11871"/>
        <w:jc w:val="both"/>
        <w:rPr>
          <w:rFonts w:ascii="Twinkl Cursive Unlooped" w:hAnsi="Twinkl Cursive Unlooped"/>
        </w:rPr>
      </w:pPr>
    </w:p>
    <w:p w:rsidR="008C02A5" w:rsidRPr="000966B5" w:rsidRDefault="008C02A5">
      <w:pPr>
        <w:spacing w:after="0"/>
        <w:ind w:left="-720" w:right="15533"/>
        <w:rPr>
          <w:rFonts w:ascii="Twinkl Cursive Unlooped" w:hAnsi="Twinkl Cursive Unlooped"/>
        </w:rPr>
      </w:pPr>
    </w:p>
    <w:tbl>
      <w:tblPr>
        <w:tblStyle w:val="TableGrid"/>
        <w:tblpPr w:leftFromText="180" w:rightFromText="180" w:vertAnchor="page" w:horzAnchor="margin" w:tblpY="1549"/>
        <w:tblW w:w="15379" w:type="dxa"/>
        <w:tblInd w:w="0" w:type="dxa"/>
        <w:tblCellMar>
          <w:top w:w="45" w:type="dxa"/>
          <w:left w:w="2" w:type="dxa"/>
          <w:right w:w="3" w:type="dxa"/>
        </w:tblCellMar>
        <w:tblLook w:val="04A0" w:firstRow="1" w:lastRow="0" w:firstColumn="1" w:lastColumn="0" w:noHBand="0" w:noVBand="1"/>
      </w:tblPr>
      <w:tblGrid>
        <w:gridCol w:w="3717"/>
        <w:gridCol w:w="3609"/>
        <w:gridCol w:w="1618"/>
        <w:gridCol w:w="3305"/>
        <w:gridCol w:w="3130"/>
      </w:tblGrid>
      <w:tr w:rsidR="008C02A5" w:rsidRPr="000966B5" w:rsidTr="00F55B08">
        <w:trPr>
          <w:trHeight w:val="821"/>
        </w:trPr>
        <w:tc>
          <w:tcPr>
            <w:tcW w:w="7326" w:type="dxa"/>
            <w:gridSpan w:val="2"/>
            <w:tcBorders>
              <w:top w:val="single" w:sz="8" w:space="0" w:color="231F20"/>
              <w:left w:val="single" w:sz="8" w:space="0" w:color="231F20"/>
              <w:bottom w:val="single" w:sz="4" w:space="0" w:color="000000"/>
              <w:right w:val="nil"/>
            </w:tcBorders>
            <w:shd w:val="clear" w:color="auto" w:fill="DEEAF6"/>
            <w:vAlign w:val="center"/>
          </w:tcPr>
          <w:p w:rsidR="008C02A5" w:rsidRPr="000966B5" w:rsidRDefault="00615457" w:rsidP="00F55B08">
            <w:pPr>
              <w:ind w:left="84"/>
              <w:rPr>
                <w:rFonts w:ascii="Twinkl Cursive Unlooped" w:hAnsi="Twinkl Cursive Unlooped"/>
              </w:rPr>
            </w:pPr>
            <w:r w:rsidRPr="000966B5">
              <w:rPr>
                <w:rFonts w:ascii="Twinkl Cursive Unlooped" w:hAnsi="Twinkl Cursive Unlooped"/>
                <w:b/>
                <w:color w:val="0070C0"/>
                <w:sz w:val="24"/>
              </w:rPr>
              <w:lastRenderedPageBreak/>
              <w:t xml:space="preserve">Key indicator 5: </w:t>
            </w:r>
            <w:r w:rsidRPr="000966B5">
              <w:rPr>
                <w:rFonts w:ascii="Twinkl Cursive Unlooped" w:hAnsi="Twinkl Cursive Unlooped"/>
                <w:color w:val="0070C0"/>
                <w:sz w:val="24"/>
              </w:rPr>
              <w:t>Increased participation in competitive sport.</w:t>
            </w:r>
            <w:r w:rsidRPr="000966B5">
              <w:rPr>
                <w:rFonts w:ascii="Twinkl Cursive Unlooped" w:hAnsi="Twinkl Cursive Unlooped"/>
                <w:b/>
                <w:color w:val="0070C0"/>
                <w:sz w:val="24"/>
              </w:rPr>
              <w:t xml:space="preserve"> </w:t>
            </w:r>
          </w:p>
        </w:tc>
        <w:tc>
          <w:tcPr>
            <w:tcW w:w="4923" w:type="dxa"/>
            <w:gridSpan w:val="2"/>
            <w:tcBorders>
              <w:top w:val="single" w:sz="8" w:space="0" w:color="231F20"/>
              <w:left w:val="nil"/>
              <w:bottom w:val="single" w:sz="4" w:space="0" w:color="000000"/>
              <w:right w:val="single" w:sz="8" w:space="0" w:color="231F20"/>
            </w:tcBorders>
            <w:shd w:val="clear" w:color="auto" w:fill="DEEAF6"/>
          </w:tcPr>
          <w:p w:rsidR="008C02A5" w:rsidRPr="000966B5" w:rsidRDefault="008C02A5" w:rsidP="00F55B08">
            <w:pPr>
              <w:rPr>
                <w:rFonts w:ascii="Twinkl Cursive Unlooped" w:hAnsi="Twinkl Cursive Unlooped"/>
              </w:rPr>
            </w:pPr>
          </w:p>
        </w:tc>
        <w:tc>
          <w:tcPr>
            <w:tcW w:w="3130" w:type="dxa"/>
            <w:tcBorders>
              <w:top w:val="single" w:sz="8" w:space="0" w:color="231F20"/>
              <w:left w:val="single" w:sz="8" w:space="0" w:color="231F20"/>
              <w:bottom w:val="single" w:sz="4" w:space="0" w:color="000000"/>
              <w:right w:val="single" w:sz="8" w:space="0" w:color="231F20"/>
            </w:tcBorders>
            <w:shd w:val="clear" w:color="auto" w:fill="DEEAF6"/>
          </w:tcPr>
          <w:p w:rsidR="008C02A5" w:rsidRPr="000966B5" w:rsidRDefault="00615457" w:rsidP="00F55B08">
            <w:pPr>
              <w:spacing w:after="19"/>
              <w:ind w:left="56" w:right="57"/>
              <w:rPr>
                <w:rFonts w:ascii="Twinkl Cursive Unlooped" w:hAnsi="Twinkl Cursive Unlooped"/>
              </w:rPr>
            </w:pPr>
            <w:r w:rsidRPr="000966B5">
              <w:rPr>
                <w:rFonts w:ascii="Twinkl Cursive Unlooped" w:hAnsi="Twinkl Cursive Unlooped"/>
                <w:b/>
                <w:color w:val="0070C0"/>
                <w:sz w:val="24"/>
              </w:rPr>
              <w:t xml:space="preserve">Percentage of total allocation: </w:t>
            </w:r>
            <w:r w:rsidR="00EA19CF" w:rsidRPr="000966B5">
              <w:rPr>
                <w:rFonts w:ascii="Twinkl Cursive Unlooped" w:hAnsi="Twinkl Cursive Unlooped"/>
                <w:b/>
                <w:color w:val="0070C0"/>
                <w:sz w:val="24"/>
              </w:rPr>
              <w:t xml:space="preserve"> </w:t>
            </w:r>
            <w:r w:rsidR="00374B19">
              <w:rPr>
                <w:rFonts w:ascii="Twinkl Cursive Unlooped" w:hAnsi="Twinkl Cursive Unlooped"/>
                <w:b/>
                <w:color w:val="0070C0"/>
                <w:sz w:val="24"/>
              </w:rPr>
              <w:t>£1000</w:t>
            </w:r>
            <w:r w:rsidR="007C2CA4" w:rsidRPr="00F55B08">
              <w:rPr>
                <w:rFonts w:ascii="Twinkl Cursive Unlooped" w:hAnsi="Twinkl Cursive Unlooped"/>
                <w:color w:val="0070C0"/>
                <w:sz w:val="20"/>
                <w:szCs w:val="20"/>
              </w:rPr>
              <w:t xml:space="preserve"> </w:t>
            </w:r>
          </w:p>
        </w:tc>
      </w:tr>
      <w:tr w:rsidR="008C02A5" w:rsidRPr="000966B5" w:rsidTr="00F55B08">
        <w:trPr>
          <w:trHeight w:val="401"/>
        </w:trPr>
        <w:tc>
          <w:tcPr>
            <w:tcW w:w="3717" w:type="dxa"/>
            <w:tcBorders>
              <w:top w:val="single" w:sz="4" w:space="0" w:color="000000"/>
              <w:left w:val="single" w:sz="4" w:space="0" w:color="000000"/>
              <w:bottom w:val="single" w:sz="4" w:space="0" w:color="000000"/>
              <w:right w:val="single" w:sz="4" w:space="0" w:color="000000"/>
            </w:tcBorders>
            <w:shd w:val="clear" w:color="auto" w:fill="DEEAF6"/>
          </w:tcPr>
          <w:p w:rsidR="008C02A5" w:rsidRPr="000966B5" w:rsidRDefault="00615457" w:rsidP="00F55B08">
            <w:pPr>
              <w:ind w:left="19"/>
              <w:jc w:val="center"/>
              <w:rPr>
                <w:rFonts w:ascii="Twinkl Cursive Unlooped" w:hAnsi="Twinkl Cursive Unlooped"/>
              </w:rPr>
            </w:pPr>
            <w:r w:rsidRPr="000966B5">
              <w:rPr>
                <w:rFonts w:ascii="Twinkl Cursive Unlooped" w:hAnsi="Twinkl Cursive Unlooped"/>
                <w:b/>
                <w:color w:val="231F20"/>
                <w:sz w:val="24"/>
              </w:rPr>
              <w:t>Intent</w:t>
            </w:r>
            <w:r w:rsidRPr="000966B5">
              <w:rPr>
                <w:rFonts w:ascii="Twinkl Cursive Unlooped" w:hAnsi="Twinkl Cursive Unlooped"/>
                <w:b/>
                <w:sz w:val="24"/>
              </w:rPr>
              <w:t xml:space="preserve"> </w:t>
            </w:r>
          </w:p>
        </w:tc>
        <w:tc>
          <w:tcPr>
            <w:tcW w:w="3609" w:type="dxa"/>
            <w:tcBorders>
              <w:top w:val="single" w:sz="4" w:space="0" w:color="000000"/>
              <w:left w:val="single" w:sz="4" w:space="0" w:color="000000"/>
              <w:bottom w:val="single" w:sz="4" w:space="0" w:color="000000"/>
              <w:right w:val="nil"/>
            </w:tcBorders>
            <w:shd w:val="clear" w:color="auto" w:fill="DEEAF6"/>
          </w:tcPr>
          <w:p w:rsidR="008C02A5" w:rsidRPr="000966B5" w:rsidRDefault="00615457" w:rsidP="00F55B08">
            <w:pPr>
              <w:ind w:right="172"/>
              <w:jc w:val="right"/>
              <w:rPr>
                <w:rFonts w:ascii="Twinkl Cursive Unlooped" w:hAnsi="Twinkl Cursive Unlooped"/>
              </w:rPr>
            </w:pPr>
            <w:r w:rsidRPr="000966B5">
              <w:rPr>
                <w:rFonts w:ascii="Twinkl Cursive Unlooped" w:hAnsi="Twinkl Cursive Unlooped"/>
                <w:b/>
                <w:color w:val="231F20"/>
                <w:sz w:val="24"/>
              </w:rPr>
              <w:t>Implementation</w:t>
            </w:r>
            <w:r w:rsidRPr="000966B5">
              <w:rPr>
                <w:rFonts w:ascii="Twinkl Cursive Unlooped" w:hAnsi="Twinkl Cursive Unlooped"/>
                <w:b/>
                <w:sz w:val="24"/>
              </w:rPr>
              <w:t xml:space="preserve"> </w:t>
            </w:r>
          </w:p>
        </w:tc>
        <w:tc>
          <w:tcPr>
            <w:tcW w:w="1618" w:type="dxa"/>
            <w:tcBorders>
              <w:top w:val="single" w:sz="4" w:space="0" w:color="000000"/>
              <w:left w:val="nil"/>
              <w:bottom w:val="single" w:sz="4" w:space="0" w:color="000000"/>
              <w:right w:val="single" w:sz="4" w:space="0" w:color="000000"/>
            </w:tcBorders>
            <w:shd w:val="clear" w:color="auto" w:fill="DEEAF6"/>
          </w:tcPr>
          <w:p w:rsidR="008C02A5" w:rsidRPr="000966B5" w:rsidRDefault="008C02A5" w:rsidP="00F55B08">
            <w:pPr>
              <w:rPr>
                <w:rFonts w:ascii="Twinkl Cursive Unlooped" w:hAnsi="Twinkl Cursive Unlooped"/>
              </w:rPr>
            </w:pPr>
          </w:p>
        </w:tc>
        <w:tc>
          <w:tcPr>
            <w:tcW w:w="6435" w:type="dxa"/>
            <w:gridSpan w:val="2"/>
            <w:tcBorders>
              <w:top w:val="single" w:sz="4" w:space="0" w:color="000000"/>
              <w:left w:val="single" w:sz="4" w:space="0" w:color="000000"/>
              <w:bottom w:val="single" w:sz="4" w:space="0" w:color="000000"/>
              <w:right w:val="single" w:sz="4" w:space="0" w:color="000000"/>
            </w:tcBorders>
            <w:shd w:val="clear" w:color="auto" w:fill="DEEAF6"/>
          </w:tcPr>
          <w:p w:rsidR="008C02A5" w:rsidRPr="000966B5" w:rsidRDefault="00615457" w:rsidP="00F55B08">
            <w:pPr>
              <w:ind w:left="4"/>
              <w:jc w:val="center"/>
              <w:rPr>
                <w:rFonts w:ascii="Twinkl Cursive Unlooped" w:hAnsi="Twinkl Cursive Unlooped"/>
              </w:rPr>
            </w:pPr>
            <w:r w:rsidRPr="000966B5">
              <w:rPr>
                <w:rFonts w:ascii="Twinkl Cursive Unlooped" w:hAnsi="Twinkl Cursive Unlooped"/>
                <w:b/>
                <w:color w:val="231F20"/>
                <w:sz w:val="24"/>
              </w:rPr>
              <w:t>Impact</w:t>
            </w:r>
            <w:r w:rsidRPr="000966B5">
              <w:rPr>
                <w:rFonts w:ascii="Twinkl Cursive Unlooped" w:hAnsi="Twinkl Cursive Unlooped"/>
                <w:sz w:val="24"/>
              </w:rPr>
              <w:t xml:space="preserve"> </w:t>
            </w:r>
          </w:p>
        </w:tc>
      </w:tr>
      <w:tr w:rsidR="008C02A5" w:rsidRPr="000966B5" w:rsidTr="00F55B08">
        <w:trPr>
          <w:trHeight w:val="989"/>
        </w:trPr>
        <w:tc>
          <w:tcPr>
            <w:tcW w:w="3717" w:type="dxa"/>
            <w:tcBorders>
              <w:top w:val="single" w:sz="4" w:space="0" w:color="000000"/>
              <w:left w:val="single" w:sz="4" w:space="0" w:color="000000"/>
              <w:bottom w:val="single" w:sz="4" w:space="0" w:color="000000"/>
              <w:right w:val="single" w:sz="4" w:space="0" w:color="000000"/>
            </w:tcBorders>
            <w:shd w:val="clear" w:color="auto" w:fill="DEEAF6"/>
          </w:tcPr>
          <w:p w:rsidR="008C02A5" w:rsidRPr="00F55B08" w:rsidRDefault="00615457" w:rsidP="00F55B08">
            <w:pPr>
              <w:spacing w:line="235" w:lineRule="auto"/>
              <w:ind w:left="91" w:right="55" w:firstLine="137"/>
              <w:jc w:val="both"/>
              <w:rPr>
                <w:rFonts w:ascii="Twinkl Cursive Unlooped" w:hAnsi="Twinkl Cursive Unlooped"/>
              </w:rPr>
            </w:pPr>
            <w:r w:rsidRPr="00F55B08">
              <w:rPr>
                <w:rFonts w:ascii="Twinkl Cursive Unlooped" w:hAnsi="Twinkl Cursive Unlooped"/>
                <w:b/>
                <w:color w:val="231F20"/>
              </w:rPr>
              <w:t xml:space="preserve">What do we want the children to know, to be able to do, to learn and to practise?  What do we want the children to achieve? </w:t>
            </w:r>
          </w:p>
          <w:p w:rsidR="008C02A5" w:rsidRPr="00F55B08" w:rsidRDefault="00615457" w:rsidP="00F55B08">
            <w:pPr>
              <w:ind w:left="19"/>
              <w:jc w:val="center"/>
              <w:rPr>
                <w:rFonts w:ascii="Twinkl Cursive Unlooped" w:hAnsi="Twinkl Cursive Unlooped"/>
              </w:rPr>
            </w:pPr>
            <w:r w:rsidRPr="00F55B08">
              <w:rPr>
                <w:rFonts w:ascii="Twinkl Cursive Unlooped" w:hAnsi="Twinkl Cursive Unlooped"/>
                <w:b/>
              </w:rPr>
              <w:t xml:space="preserve"> </w:t>
            </w:r>
          </w:p>
        </w:tc>
        <w:tc>
          <w:tcPr>
            <w:tcW w:w="3609"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F55B08" w:rsidRDefault="00615457" w:rsidP="00F55B08">
            <w:pPr>
              <w:ind w:left="45"/>
              <w:jc w:val="center"/>
              <w:rPr>
                <w:rFonts w:ascii="Twinkl Cursive Unlooped" w:hAnsi="Twinkl Cursive Unlooped"/>
              </w:rPr>
            </w:pPr>
            <w:r w:rsidRPr="00F55B08">
              <w:rPr>
                <w:rFonts w:ascii="Twinkl Cursive Unlooped" w:hAnsi="Twinkl Cursive Unlooped"/>
                <w:b/>
                <w:color w:val="231F20"/>
              </w:rPr>
              <w:t>Actions to achieve intentions</w:t>
            </w:r>
            <w:r w:rsidRPr="00F55B08">
              <w:rPr>
                <w:rFonts w:ascii="Twinkl Cursive Unlooped" w:hAnsi="Twinkl Cursive Unlooped"/>
                <w:b/>
              </w:rPr>
              <w:t xml:space="preserve"> </w:t>
            </w:r>
          </w:p>
        </w:tc>
        <w:tc>
          <w:tcPr>
            <w:tcW w:w="1618"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F55B08" w:rsidRDefault="00615457" w:rsidP="00F55B08">
            <w:pPr>
              <w:jc w:val="center"/>
              <w:rPr>
                <w:rFonts w:ascii="Twinkl Cursive Unlooped" w:hAnsi="Twinkl Cursive Unlooped"/>
              </w:rPr>
            </w:pPr>
            <w:r w:rsidRPr="00F55B08">
              <w:rPr>
                <w:rFonts w:ascii="Twinkl Cursive Unlooped" w:hAnsi="Twinkl Cursive Unlooped"/>
                <w:b/>
                <w:color w:val="231F20"/>
              </w:rPr>
              <w:t>Allocated funding</w:t>
            </w:r>
            <w:r w:rsidRPr="00F55B08">
              <w:rPr>
                <w:rFonts w:ascii="Twinkl Cursive Unlooped" w:hAnsi="Twinkl Cursive Unlooped"/>
                <w:b/>
              </w:rPr>
              <w:t xml:space="preserve"> </w:t>
            </w:r>
          </w:p>
        </w:tc>
        <w:tc>
          <w:tcPr>
            <w:tcW w:w="3305"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F55B08" w:rsidRDefault="00615457" w:rsidP="00F55B08">
            <w:pPr>
              <w:ind w:left="18"/>
              <w:jc w:val="center"/>
              <w:rPr>
                <w:rFonts w:ascii="Twinkl Cursive Unlooped" w:hAnsi="Twinkl Cursive Unlooped"/>
              </w:rPr>
            </w:pPr>
            <w:r w:rsidRPr="00F55B08">
              <w:rPr>
                <w:rFonts w:ascii="Twinkl Cursive Unlooped" w:hAnsi="Twinkl Cursive Unlooped"/>
                <w:b/>
                <w:color w:val="231F20"/>
              </w:rPr>
              <w:t>Evidence of impact: what do pupils now know and what can they now do? What has changed?</w:t>
            </w:r>
            <w:r w:rsidRPr="00F55B08">
              <w:rPr>
                <w:rFonts w:ascii="Twinkl Cursive Unlooped" w:hAnsi="Twinkl Cursive Unlooped"/>
                <w:b/>
              </w:rPr>
              <w:t xml:space="preserve"> </w:t>
            </w:r>
          </w:p>
        </w:tc>
        <w:tc>
          <w:tcPr>
            <w:tcW w:w="3130" w:type="dxa"/>
            <w:tcBorders>
              <w:top w:val="single" w:sz="4" w:space="0" w:color="000000"/>
              <w:left w:val="single" w:sz="4" w:space="0" w:color="000000"/>
              <w:bottom w:val="single" w:sz="4" w:space="0" w:color="000000"/>
              <w:right w:val="single" w:sz="4" w:space="0" w:color="000000"/>
            </w:tcBorders>
            <w:shd w:val="clear" w:color="auto" w:fill="DEEAF6"/>
            <w:vAlign w:val="center"/>
          </w:tcPr>
          <w:p w:rsidR="008C02A5" w:rsidRPr="00F55B08" w:rsidRDefault="00615457" w:rsidP="00F55B08">
            <w:pPr>
              <w:jc w:val="center"/>
              <w:rPr>
                <w:rFonts w:ascii="Twinkl Cursive Unlooped" w:hAnsi="Twinkl Cursive Unlooped"/>
              </w:rPr>
            </w:pPr>
            <w:r w:rsidRPr="00F55B08">
              <w:rPr>
                <w:rFonts w:ascii="Twinkl Cursive Unlooped" w:hAnsi="Twinkl Cursive Unlooped"/>
                <w:b/>
                <w:color w:val="231F20"/>
              </w:rPr>
              <w:t>Sustainability and suggested next steps:</w:t>
            </w:r>
            <w:r w:rsidRPr="00F55B08">
              <w:rPr>
                <w:rFonts w:ascii="Twinkl Cursive Unlooped" w:hAnsi="Twinkl Cursive Unlooped"/>
                <w:b/>
              </w:rPr>
              <w:t xml:space="preserve"> </w:t>
            </w:r>
          </w:p>
        </w:tc>
      </w:tr>
      <w:tr w:rsidR="00CC4B4D" w:rsidRPr="000966B5" w:rsidTr="00F55B08">
        <w:trPr>
          <w:trHeight w:val="1270"/>
        </w:trPr>
        <w:tc>
          <w:tcPr>
            <w:tcW w:w="3717" w:type="dxa"/>
            <w:tcBorders>
              <w:top w:val="single" w:sz="4" w:space="0" w:color="000000"/>
              <w:left w:val="single" w:sz="4" w:space="0" w:color="000000"/>
              <w:bottom w:val="single" w:sz="8" w:space="0" w:color="231F20"/>
              <w:right w:val="single" w:sz="4" w:space="0" w:color="000000"/>
            </w:tcBorders>
          </w:tcPr>
          <w:p w:rsidR="002355BE" w:rsidRDefault="002355BE" w:rsidP="00F55B08">
            <w:pPr>
              <w:pStyle w:val="TableParagraph"/>
              <w:rPr>
                <w:rFonts w:asciiTheme="majorHAnsi" w:hAnsiTheme="majorHAnsi" w:cstheme="majorHAnsi"/>
              </w:rPr>
            </w:pPr>
            <w:r w:rsidRPr="00F55B08">
              <w:rPr>
                <w:rFonts w:asciiTheme="majorHAnsi" w:hAnsiTheme="majorHAnsi" w:cstheme="majorHAnsi"/>
              </w:rPr>
              <w:t>To increase pupil participation in competitive sport at all levels.</w:t>
            </w:r>
          </w:p>
          <w:p w:rsidR="00F55B08" w:rsidRPr="00F55B08" w:rsidRDefault="00F55B08" w:rsidP="00F55B08">
            <w:pPr>
              <w:pStyle w:val="TableParagraph"/>
              <w:rPr>
                <w:rFonts w:asciiTheme="majorHAnsi" w:hAnsiTheme="majorHAnsi" w:cstheme="majorHAnsi"/>
              </w:rPr>
            </w:pPr>
          </w:p>
          <w:p w:rsidR="002355BE" w:rsidRDefault="002355BE" w:rsidP="00F55B08">
            <w:pPr>
              <w:pStyle w:val="TableParagraph"/>
              <w:rPr>
                <w:rFonts w:asciiTheme="majorHAnsi" w:hAnsiTheme="majorHAnsi" w:cstheme="majorHAnsi"/>
              </w:rPr>
            </w:pPr>
            <w:r w:rsidRPr="00F55B08">
              <w:rPr>
                <w:rFonts w:asciiTheme="majorHAnsi" w:hAnsiTheme="majorHAnsi" w:cstheme="majorHAnsi"/>
              </w:rPr>
              <w:t>To ensure pupils experience appropriate, inclusive and progressive competition.</w:t>
            </w:r>
          </w:p>
          <w:p w:rsidR="00F55B08" w:rsidRPr="00F55B08" w:rsidRDefault="00F55B08" w:rsidP="00F55B08">
            <w:pPr>
              <w:pStyle w:val="TableParagraph"/>
              <w:rPr>
                <w:rFonts w:asciiTheme="majorHAnsi" w:hAnsiTheme="majorHAnsi" w:cstheme="majorHAnsi"/>
              </w:rPr>
            </w:pPr>
          </w:p>
          <w:p w:rsidR="002355BE" w:rsidRDefault="002355BE" w:rsidP="00F55B08">
            <w:pPr>
              <w:pStyle w:val="TableParagraph"/>
              <w:rPr>
                <w:rFonts w:asciiTheme="majorHAnsi" w:hAnsiTheme="majorHAnsi" w:cstheme="majorHAnsi"/>
              </w:rPr>
            </w:pPr>
            <w:r w:rsidRPr="00F55B08">
              <w:rPr>
                <w:rFonts w:asciiTheme="majorHAnsi" w:hAnsiTheme="majorHAnsi" w:cstheme="majorHAnsi"/>
              </w:rPr>
              <w:t>To develop pupils’ confidence, resilience, teamwork and sportsmanship.</w:t>
            </w:r>
          </w:p>
          <w:p w:rsidR="00F55B08" w:rsidRPr="00F55B08" w:rsidRDefault="00F55B08" w:rsidP="00F55B08">
            <w:pPr>
              <w:pStyle w:val="TableParagraph"/>
              <w:rPr>
                <w:rFonts w:asciiTheme="majorHAnsi" w:hAnsiTheme="majorHAnsi" w:cstheme="majorHAnsi"/>
              </w:rPr>
            </w:pPr>
          </w:p>
          <w:p w:rsidR="002355BE" w:rsidRDefault="002355BE" w:rsidP="00F55B08">
            <w:pPr>
              <w:pStyle w:val="TableParagraph"/>
              <w:rPr>
                <w:rFonts w:asciiTheme="majorHAnsi" w:hAnsiTheme="majorHAnsi" w:cstheme="majorHAnsi"/>
              </w:rPr>
            </w:pPr>
            <w:r w:rsidRPr="00F55B08">
              <w:rPr>
                <w:rFonts w:asciiTheme="majorHAnsi" w:hAnsiTheme="majorHAnsi" w:cstheme="majorHAnsi"/>
              </w:rPr>
              <w:t>To provide opportunities for pupils to represent the school in local, trust</w:t>
            </w:r>
            <w:r w:rsidRPr="00F55B08">
              <w:rPr>
                <w:rFonts w:ascii="Cambria Math" w:hAnsi="Cambria Math" w:cs="Cambria Math"/>
              </w:rPr>
              <w:t>‑</w:t>
            </w:r>
            <w:r w:rsidRPr="00F55B08">
              <w:rPr>
                <w:rFonts w:asciiTheme="majorHAnsi" w:hAnsiTheme="majorHAnsi" w:cstheme="majorHAnsi"/>
              </w:rPr>
              <w:t>wide and inter</w:t>
            </w:r>
            <w:r w:rsidRPr="00F55B08">
              <w:rPr>
                <w:rFonts w:ascii="Cambria Math" w:hAnsi="Cambria Math" w:cs="Cambria Math"/>
              </w:rPr>
              <w:t>‑</w:t>
            </w:r>
            <w:r w:rsidRPr="00F55B08">
              <w:rPr>
                <w:rFonts w:asciiTheme="majorHAnsi" w:hAnsiTheme="majorHAnsi" w:cstheme="majorHAnsi"/>
              </w:rPr>
              <w:t>school competitions.</w:t>
            </w:r>
          </w:p>
          <w:p w:rsidR="00F55B08" w:rsidRPr="00F55B08" w:rsidRDefault="00F55B08" w:rsidP="00F55B08">
            <w:pPr>
              <w:pStyle w:val="TableParagraph"/>
              <w:rPr>
                <w:rFonts w:asciiTheme="majorHAnsi" w:hAnsiTheme="majorHAnsi" w:cstheme="majorHAnsi"/>
              </w:rPr>
            </w:pPr>
          </w:p>
          <w:p w:rsidR="00CC4B4D" w:rsidRPr="00F55B08" w:rsidRDefault="002355BE" w:rsidP="00F55B08">
            <w:pPr>
              <w:pStyle w:val="TableParagraph"/>
              <w:ind w:left="0"/>
              <w:rPr>
                <w:rFonts w:asciiTheme="majorHAnsi" w:hAnsiTheme="majorHAnsi" w:cstheme="majorHAnsi"/>
              </w:rPr>
            </w:pPr>
            <w:r w:rsidRPr="00F55B08">
              <w:rPr>
                <w:rFonts w:asciiTheme="majorHAnsi" w:hAnsiTheme="majorHAnsi" w:cstheme="majorHAnsi"/>
              </w:rPr>
              <w:t>To ensure competition is accessible to all pupils, regardless of ability or background.</w:t>
            </w:r>
            <w:r w:rsidR="0031437B" w:rsidRPr="00F55B08">
              <w:rPr>
                <w:rFonts w:asciiTheme="majorHAnsi" w:hAnsiTheme="majorHAnsi" w:cstheme="majorHAnsi"/>
              </w:rPr>
              <w:t xml:space="preserve"> </w:t>
            </w:r>
          </w:p>
        </w:tc>
        <w:tc>
          <w:tcPr>
            <w:tcW w:w="3609" w:type="dxa"/>
            <w:tcBorders>
              <w:top w:val="single" w:sz="4" w:space="0" w:color="000000"/>
              <w:left w:val="single" w:sz="4" w:space="0" w:color="000000"/>
              <w:bottom w:val="single" w:sz="4" w:space="0" w:color="000000"/>
              <w:right w:val="single" w:sz="4" w:space="0" w:color="000000"/>
            </w:tcBorders>
          </w:tcPr>
          <w:p w:rsidR="0018746D" w:rsidRDefault="00F55B08" w:rsidP="00F55B08">
            <w:pPr>
              <w:spacing w:line="300" w:lineRule="atLeast"/>
              <w:rPr>
                <w:rFonts w:asciiTheme="majorHAnsi" w:hAnsiTheme="majorHAnsi" w:cstheme="majorHAnsi"/>
                <w:b/>
              </w:rPr>
            </w:pPr>
            <w:r w:rsidRPr="00F55B08">
              <w:rPr>
                <w:rFonts w:asciiTheme="majorHAnsi" w:hAnsiTheme="majorHAnsi" w:cstheme="majorHAnsi"/>
                <w:b/>
              </w:rPr>
              <w:t>School Games Participation</w:t>
            </w:r>
          </w:p>
          <w:p w:rsidR="00F55B08" w:rsidRDefault="00F55B08" w:rsidP="00F55B08">
            <w:pPr>
              <w:spacing w:line="300" w:lineRule="atLeast"/>
              <w:rPr>
                <w:rFonts w:asciiTheme="majorHAnsi" w:hAnsiTheme="majorHAnsi" w:cstheme="majorHAnsi"/>
              </w:rPr>
            </w:pPr>
            <w:r w:rsidRPr="00F55B08">
              <w:rPr>
                <w:rFonts w:asciiTheme="majorHAnsi" w:hAnsiTheme="majorHAnsi" w:cstheme="majorHAnsi"/>
              </w:rPr>
              <w:t>Pupils take part in a wide range of School Games festivals, competitions and inclusive events within the local area.</w:t>
            </w:r>
          </w:p>
          <w:p w:rsidR="00F55B08" w:rsidRDefault="00F55B08" w:rsidP="00F55B08">
            <w:pPr>
              <w:spacing w:line="300" w:lineRule="atLeast"/>
              <w:rPr>
                <w:rFonts w:asciiTheme="majorHAnsi" w:hAnsiTheme="majorHAnsi" w:cstheme="majorHAnsi"/>
                <w:b/>
              </w:rPr>
            </w:pPr>
            <w:r w:rsidRPr="00F55B08">
              <w:rPr>
                <w:rFonts w:asciiTheme="majorHAnsi" w:hAnsiTheme="majorHAnsi" w:cstheme="majorHAnsi"/>
                <w:b/>
              </w:rPr>
              <w:t>Int</w:t>
            </w:r>
            <w:r>
              <w:rPr>
                <w:rFonts w:asciiTheme="majorHAnsi" w:hAnsiTheme="majorHAnsi" w:cstheme="majorHAnsi"/>
                <w:b/>
              </w:rPr>
              <w:t>er</w:t>
            </w:r>
            <w:r w:rsidRPr="00F55B08">
              <w:rPr>
                <w:rFonts w:ascii="Cambria Math" w:hAnsi="Cambria Math" w:cs="Cambria Math"/>
                <w:b/>
              </w:rPr>
              <w:t>‑</w:t>
            </w:r>
            <w:r w:rsidRPr="00F55B08">
              <w:rPr>
                <w:rFonts w:asciiTheme="majorHAnsi" w:hAnsiTheme="majorHAnsi" w:cstheme="majorHAnsi"/>
                <w:b/>
              </w:rPr>
              <w:t xml:space="preserve">School </w:t>
            </w:r>
            <w:r>
              <w:rPr>
                <w:rFonts w:asciiTheme="majorHAnsi" w:hAnsiTheme="majorHAnsi" w:cstheme="majorHAnsi"/>
                <w:b/>
              </w:rPr>
              <w:t xml:space="preserve">and external </w:t>
            </w:r>
            <w:proofErr w:type="spellStart"/>
            <w:r>
              <w:rPr>
                <w:rFonts w:asciiTheme="majorHAnsi" w:hAnsiTheme="majorHAnsi" w:cstheme="majorHAnsi"/>
                <w:b/>
              </w:rPr>
              <w:t>tournements</w:t>
            </w:r>
            <w:proofErr w:type="spellEnd"/>
            <w:r>
              <w:rPr>
                <w:rFonts w:asciiTheme="majorHAnsi" w:hAnsiTheme="majorHAnsi" w:cstheme="majorHAnsi"/>
                <w:b/>
              </w:rPr>
              <w:t>/</w:t>
            </w:r>
            <w:r w:rsidRPr="00F55B08">
              <w:rPr>
                <w:rFonts w:asciiTheme="majorHAnsi" w:hAnsiTheme="majorHAnsi" w:cstheme="majorHAnsi"/>
                <w:b/>
              </w:rPr>
              <w:t>Competition</w:t>
            </w:r>
            <w:r>
              <w:rPr>
                <w:rFonts w:asciiTheme="majorHAnsi" w:hAnsiTheme="majorHAnsi" w:cstheme="majorHAnsi"/>
                <w:b/>
              </w:rPr>
              <w:t>s</w:t>
            </w:r>
          </w:p>
          <w:p w:rsidR="00F55B08" w:rsidRDefault="00F55B08" w:rsidP="00F55B08">
            <w:pPr>
              <w:spacing w:line="300" w:lineRule="atLeast"/>
              <w:rPr>
                <w:rFonts w:asciiTheme="majorHAnsi" w:hAnsiTheme="majorHAnsi" w:cstheme="majorHAnsi"/>
              </w:rPr>
            </w:pPr>
            <w:r w:rsidRPr="00F55B08">
              <w:rPr>
                <w:rFonts w:asciiTheme="majorHAnsi" w:hAnsiTheme="majorHAnsi" w:cstheme="majorHAnsi"/>
              </w:rPr>
              <w:t>Competitive games are embedded within PE lessons, ensuring all pupils experience competition in a supportive environment.</w:t>
            </w:r>
          </w:p>
          <w:p w:rsidR="00F55B08" w:rsidRDefault="00F55B08" w:rsidP="00F55B08">
            <w:pPr>
              <w:spacing w:line="300" w:lineRule="atLeast"/>
              <w:rPr>
                <w:rFonts w:asciiTheme="majorHAnsi" w:hAnsiTheme="majorHAnsi" w:cstheme="majorHAnsi"/>
              </w:rPr>
            </w:pPr>
            <w:r w:rsidRPr="00F55B08">
              <w:rPr>
                <w:rFonts w:asciiTheme="majorHAnsi" w:hAnsiTheme="majorHAnsi" w:cstheme="majorHAnsi"/>
              </w:rPr>
              <w:t>Pupils compete against other schools within the MAT in sports such as football, netball and swimming.</w:t>
            </w:r>
          </w:p>
          <w:p w:rsidR="00F55B08" w:rsidRDefault="00F55B08" w:rsidP="00F55B08">
            <w:pPr>
              <w:spacing w:line="300" w:lineRule="atLeast"/>
              <w:rPr>
                <w:rFonts w:asciiTheme="majorHAnsi" w:hAnsiTheme="majorHAnsi" w:cstheme="majorHAnsi"/>
                <w:b/>
              </w:rPr>
            </w:pPr>
            <w:r w:rsidRPr="00F55B08">
              <w:rPr>
                <w:rFonts w:asciiTheme="majorHAnsi" w:hAnsiTheme="majorHAnsi" w:cstheme="majorHAnsi"/>
                <w:b/>
              </w:rPr>
              <w:t>After</w:t>
            </w:r>
            <w:r w:rsidRPr="00F55B08">
              <w:rPr>
                <w:rFonts w:ascii="Cambria Math" w:hAnsi="Cambria Math" w:cs="Cambria Math"/>
                <w:b/>
              </w:rPr>
              <w:t>‑</w:t>
            </w:r>
            <w:r w:rsidRPr="00F55B08">
              <w:rPr>
                <w:rFonts w:asciiTheme="majorHAnsi" w:hAnsiTheme="majorHAnsi" w:cstheme="majorHAnsi"/>
                <w:b/>
              </w:rPr>
              <w:t>School Competitive Preparation</w:t>
            </w:r>
          </w:p>
          <w:p w:rsidR="00F55B08" w:rsidRPr="00F55B08" w:rsidRDefault="00F55B08" w:rsidP="00F55B08">
            <w:pPr>
              <w:spacing w:line="300" w:lineRule="atLeast"/>
              <w:rPr>
                <w:rFonts w:asciiTheme="majorHAnsi" w:hAnsiTheme="majorHAnsi" w:cstheme="majorHAnsi"/>
              </w:rPr>
            </w:pPr>
            <w:r w:rsidRPr="00F55B08">
              <w:rPr>
                <w:rFonts w:asciiTheme="majorHAnsi" w:hAnsiTheme="majorHAnsi" w:cstheme="majorHAnsi"/>
              </w:rPr>
              <w:t>Targeted after</w:t>
            </w:r>
            <w:r w:rsidRPr="00F55B08">
              <w:rPr>
                <w:rFonts w:ascii="Cambria Math" w:hAnsi="Cambria Math" w:cs="Cambria Math"/>
              </w:rPr>
              <w:t>‑</w:t>
            </w:r>
            <w:r w:rsidRPr="00F55B08">
              <w:rPr>
                <w:rFonts w:asciiTheme="majorHAnsi" w:hAnsiTheme="majorHAnsi" w:cstheme="majorHAnsi"/>
              </w:rPr>
              <w:t>school sports clubs prepare pupils for competitive events, focusing on skill development, teamwork and game understanding.</w:t>
            </w:r>
          </w:p>
        </w:tc>
        <w:tc>
          <w:tcPr>
            <w:tcW w:w="1618" w:type="dxa"/>
            <w:tcBorders>
              <w:top w:val="single" w:sz="4" w:space="0" w:color="000000"/>
              <w:left w:val="single" w:sz="4" w:space="0" w:color="000000"/>
              <w:bottom w:val="single" w:sz="4" w:space="0" w:color="000000"/>
              <w:right w:val="single" w:sz="4" w:space="0" w:color="000000"/>
            </w:tcBorders>
          </w:tcPr>
          <w:p w:rsidR="00CC4B4D" w:rsidRPr="00F55B08" w:rsidRDefault="0031437B" w:rsidP="00F55B08">
            <w:pPr>
              <w:pStyle w:val="TableParagraph"/>
              <w:spacing w:before="153"/>
              <w:ind w:left="67"/>
              <w:rPr>
                <w:rFonts w:asciiTheme="majorHAnsi" w:hAnsiTheme="majorHAnsi" w:cstheme="majorHAnsi"/>
              </w:rPr>
            </w:pPr>
            <w:r w:rsidRPr="00F55B08">
              <w:rPr>
                <w:rFonts w:asciiTheme="majorHAnsi" w:hAnsiTheme="majorHAnsi" w:cstheme="majorHAnsi"/>
              </w:rPr>
              <w:t xml:space="preserve">School Games </w:t>
            </w:r>
            <w:proofErr w:type="gramStart"/>
            <w:r w:rsidRPr="00F55B08">
              <w:rPr>
                <w:rFonts w:asciiTheme="majorHAnsi" w:hAnsiTheme="majorHAnsi" w:cstheme="majorHAnsi"/>
              </w:rPr>
              <w:t xml:space="preserve">Funding </w:t>
            </w:r>
            <w:r w:rsidR="00301C29" w:rsidRPr="00F55B08">
              <w:rPr>
                <w:rFonts w:asciiTheme="majorHAnsi" w:hAnsiTheme="majorHAnsi" w:cstheme="majorHAnsi"/>
              </w:rPr>
              <w:t xml:space="preserve"> see</w:t>
            </w:r>
            <w:proofErr w:type="gramEnd"/>
            <w:r w:rsidR="00301C29" w:rsidRPr="00F55B08">
              <w:rPr>
                <w:rFonts w:asciiTheme="majorHAnsi" w:hAnsiTheme="majorHAnsi" w:cstheme="majorHAnsi"/>
              </w:rPr>
              <w:t xml:space="preserve"> above </w:t>
            </w:r>
          </w:p>
          <w:p w:rsidR="0031437B" w:rsidRPr="00F55B08" w:rsidRDefault="0031437B" w:rsidP="00F55B08">
            <w:pPr>
              <w:pStyle w:val="TableParagraph"/>
              <w:spacing w:before="153"/>
              <w:ind w:left="67"/>
              <w:rPr>
                <w:rFonts w:asciiTheme="majorHAnsi" w:hAnsiTheme="majorHAnsi" w:cstheme="majorHAnsi"/>
              </w:rPr>
            </w:pPr>
          </w:p>
          <w:p w:rsidR="0031437B" w:rsidRDefault="0031437B" w:rsidP="00F55B08">
            <w:pPr>
              <w:pStyle w:val="TableParagraph"/>
              <w:spacing w:before="153"/>
              <w:ind w:left="67"/>
              <w:rPr>
                <w:rFonts w:asciiTheme="majorHAnsi" w:hAnsiTheme="majorHAnsi" w:cstheme="majorHAnsi"/>
              </w:rPr>
            </w:pPr>
          </w:p>
          <w:p w:rsidR="00F55B08" w:rsidRPr="00F55B08" w:rsidRDefault="00374B19" w:rsidP="00F55B08">
            <w:pPr>
              <w:pStyle w:val="TableParagraph"/>
              <w:spacing w:before="153"/>
              <w:ind w:left="67"/>
              <w:rPr>
                <w:rFonts w:asciiTheme="majorHAnsi" w:hAnsiTheme="majorHAnsi" w:cstheme="majorHAnsi"/>
              </w:rPr>
            </w:pPr>
            <w:r>
              <w:rPr>
                <w:rFonts w:asciiTheme="majorHAnsi" w:hAnsiTheme="majorHAnsi" w:cstheme="majorHAnsi"/>
              </w:rPr>
              <w:t>£1000 transport other costs</w:t>
            </w:r>
          </w:p>
        </w:tc>
        <w:tc>
          <w:tcPr>
            <w:tcW w:w="3305" w:type="dxa"/>
            <w:tcBorders>
              <w:top w:val="single" w:sz="4" w:space="0" w:color="000000"/>
              <w:left w:val="single" w:sz="4" w:space="0" w:color="000000"/>
              <w:bottom w:val="single" w:sz="4" w:space="0" w:color="000000"/>
              <w:right w:val="single" w:sz="4" w:space="0" w:color="000000"/>
            </w:tcBorders>
          </w:tcPr>
          <w:p w:rsidR="00F55B08" w:rsidRPr="00F55B08" w:rsidRDefault="00F55B08" w:rsidP="00F55B08">
            <w:pPr>
              <w:pStyle w:val="TableParagraph"/>
              <w:rPr>
                <w:rFonts w:asciiTheme="majorHAnsi" w:hAnsiTheme="majorHAnsi" w:cstheme="majorHAnsi"/>
              </w:rPr>
            </w:pPr>
            <w:r>
              <w:rPr>
                <w:rFonts w:asciiTheme="majorHAnsi" w:hAnsiTheme="majorHAnsi" w:cstheme="majorHAnsi"/>
              </w:rPr>
              <w:t>I</w:t>
            </w:r>
            <w:r w:rsidRPr="00F55B08">
              <w:rPr>
                <w:rFonts w:asciiTheme="majorHAnsi" w:hAnsiTheme="majorHAnsi" w:cstheme="majorHAnsi"/>
              </w:rPr>
              <w:t>ncreased number of pupils participating in competitive sport across the school.</w:t>
            </w:r>
          </w:p>
          <w:p w:rsidR="00F55B08" w:rsidRPr="00F55B08" w:rsidRDefault="00F55B08" w:rsidP="00F55B08">
            <w:pPr>
              <w:pStyle w:val="TableParagraph"/>
              <w:rPr>
                <w:rFonts w:asciiTheme="majorHAnsi" w:hAnsiTheme="majorHAnsi" w:cstheme="majorHAnsi"/>
              </w:rPr>
            </w:pPr>
            <w:r w:rsidRPr="00F55B08">
              <w:rPr>
                <w:rFonts w:asciiTheme="majorHAnsi" w:hAnsiTheme="majorHAnsi" w:cstheme="majorHAnsi"/>
              </w:rPr>
              <w:t>Pupils show greater confidence, resilience and teamwork when taking part in competitions.</w:t>
            </w:r>
          </w:p>
          <w:p w:rsidR="00F55B08" w:rsidRPr="00F55B08" w:rsidRDefault="00F55B08" w:rsidP="00F55B08">
            <w:pPr>
              <w:pStyle w:val="TableParagraph"/>
              <w:rPr>
                <w:rFonts w:asciiTheme="majorHAnsi" w:hAnsiTheme="majorHAnsi" w:cstheme="majorHAnsi"/>
              </w:rPr>
            </w:pPr>
            <w:r w:rsidRPr="00F55B08">
              <w:rPr>
                <w:rFonts w:asciiTheme="majorHAnsi" w:hAnsiTheme="majorHAnsi" w:cstheme="majorHAnsi"/>
              </w:rPr>
              <w:t>Increased engagement from pupils who may not traditionally access competition through PE lessons alone.</w:t>
            </w:r>
          </w:p>
          <w:p w:rsidR="00F55B08" w:rsidRPr="00F55B08" w:rsidRDefault="00F55B08" w:rsidP="00F55B08">
            <w:pPr>
              <w:pStyle w:val="TableParagraph"/>
              <w:rPr>
                <w:rFonts w:asciiTheme="majorHAnsi" w:hAnsiTheme="majorHAnsi" w:cstheme="majorHAnsi"/>
              </w:rPr>
            </w:pPr>
            <w:r w:rsidRPr="00F55B08">
              <w:rPr>
                <w:rFonts w:asciiTheme="majorHAnsi" w:hAnsiTheme="majorHAnsi" w:cstheme="majorHAnsi"/>
              </w:rPr>
              <w:t>Pupils are better prepared for competitive situations through after</w:t>
            </w:r>
            <w:r w:rsidRPr="00F55B08">
              <w:rPr>
                <w:rFonts w:ascii="Cambria Math" w:hAnsi="Cambria Math" w:cs="Cambria Math"/>
              </w:rPr>
              <w:t>‑</w:t>
            </w:r>
            <w:r w:rsidRPr="00F55B08">
              <w:rPr>
                <w:rFonts w:asciiTheme="majorHAnsi" w:hAnsiTheme="majorHAnsi" w:cstheme="majorHAnsi"/>
              </w:rPr>
              <w:t>school training and clubs.</w:t>
            </w:r>
          </w:p>
          <w:p w:rsidR="00F55B08" w:rsidRPr="00F55B08" w:rsidRDefault="00F55B08" w:rsidP="00F55B08">
            <w:pPr>
              <w:pStyle w:val="TableParagraph"/>
              <w:rPr>
                <w:rFonts w:asciiTheme="majorHAnsi" w:hAnsiTheme="majorHAnsi" w:cstheme="majorHAnsi"/>
              </w:rPr>
            </w:pPr>
            <w:r w:rsidRPr="00F55B08">
              <w:rPr>
                <w:rFonts w:asciiTheme="majorHAnsi" w:hAnsiTheme="majorHAnsi" w:cstheme="majorHAnsi"/>
              </w:rPr>
              <w:t>Improved understanding of rules, fair play and sportsmanship.</w:t>
            </w:r>
          </w:p>
          <w:p w:rsidR="00F55B08" w:rsidRPr="00F55B08" w:rsidRDefault="00F55B08" w:rsidP="00F55B08">
            <w:pPr>
              <w:pStyle w:val="TableParagraph"/>
              <w:rPr>
                <w:rFonts w:asciiTheme="majorHAnsi" w:hAnsiTheme="majorHAnsi" w:cstheme="majorHAnsi"/>
              </w:rPr>
            </w:pPr>
            <w:r w:rsidRPr="00F55B08">
              <w:rPr>
                <w:rFonts w:asciiTheme="majorHAnsi" w:hAnsiTheme="majorHAnsi" w:cstheme="majorHAnsi"/>
              </w:rPr>
              <w:t>Stronger links formed with trust schools and local sporting networks.</w:t>
            </w:r>
          </w:p>
          <w:p w:rsidR="00CC4B4D" w:rsidRPr="00F55B08" w:rsidRDefault="00F55B08" w:rsidP="00F55B08">
            <w:pPr>
              <w:pStyle w:val="TableParagraph"/>
              <w:ind w:left="0"/>
              <w:rPr>
                <w:rFonts w:asciiTheme="majorHAnsi" w:hAnsiTheme="majorHAnsi" w:cstheme="majorHAnsi"/>
              </w:rPr>
            </w:pPr>
            <w:r w:rsidRPr="00F55B08">
              <w:rPr>
                <w:rFonts w:asciiTheme="majorHAnsi" w:hAnsiTheme="majorHAnsi" w:cstheme="majorHAnsi"/>
              </w:rPr>
              <w:t>Positive pupil voice, with pupils expressing enjoyment and pride when representing the school.</w:t>
            </w:r>
          </w:p>
        </w:tc>
        <w:tc>
          <w:tcPr>
            <w:tcW w:w="3130" w:type="dxa"/>
            <w:tcBorders>
              <w:top w:val="single" w:sz="4" w:space="0" w:color="000000"/>
              <w:left w:val="single" w:sz="4" w:space="0" w:color="000000"/>
              <w:bottom w:val="single" w:sz="4" w:space="0" w:color="000000"/>
              <w:right w:val="single" w:sz="4" w:space="0" w:color="000000"/>
            </w:tcBorders>
          </w:tcPr>
          <w:p w:rsidR="00F55B08" w:rsidRPr="00F55B08" w:rsidRDefault="00F55B08" w:rsidP="00F55B08">
            <w:pPr>
              <w:pStyle w:val="TableParagraph"/>
              <w:rPr>
                <w:rFonts w:asciiTheme="majorHAnsi" w:hAnsiTheme="majorHAnsi" w:cstheme="majorHAnsi"/>
              </w:rPr>
            </w:pPr>
            <w:r w:rsidRPr="00F55B08">
              <w:rPr>
                <w:rFonts w:asciiTheme="majorHAnsi" w:hAnsiTheme="majorHAnsi" w:cstheme="majorHAnsi"/>
              </w:rPr>
              <w:t>Expand Competitive Opportunities:</w:t>
            </w:r>
          </w:p>
          <w:p w:rsidR="00F55B08" w:rsidRPr="00F55B08" w:rsidRDefault="00F55B08" w:rsidP="00F55B08">
            <w:pPr>
              <w:pStyle w:val="TableParagraph"/>
              <w:rPr>
                <w:rFonts w:asciiTheme="majorHAnsi" w:hAnsiTheme="majorHAnsi" w:cstheme="majorHAnsi"/>
              </w:rPr>
            </w:pPr>
            <w:r w:rsidRPr="00F55B08">
              <w:rPr>
                <w:rFonts w:asciiTheme="majorHAnsi" w:hAnsiTheme="majorHAnsi" w:cstheme="majorHAnsi"/>
              </w:rPr>
              <w:t>Join Forest Games membership to compete in an even wider range of sports against more schools.</w:t>
            </w:r>
          </w:p>
          <w:p w:rsidR="00F55B08" w:rsidRPr="00F55B08" w:rsidRDefault="00F55B08" w:rsidP="00F55B08">
            <w:pPr>
              <w:pStyle w:val="TableParagraph"/>
              <w:rPr>
                <w:rFonts w:asciiTheme="majorHAnsi" w:hAnsiTheme="majorHAnsi" w:cstheme="majorHAnsi"/>
              </w:rPr>
            </w:pPr>
            <w:r w:rsidRPr="00F55B08">
              <w:rPr>
                <w:rFonts w:asciiTheme="majorHAnsi" w:hAnsiTheme="majorHAnsi" w:cstheme="majorHAnsi"/>
              </w:rPr>
              <w:t>Inclusive Competition Pathways:</w:t>
            </w:r>
          </w:p>
          <w:p w:rsidR="00F55B08" w:rsidRPr="00F55B08" w:rsidRDefault="00F55B08" w:rsidP="00F55B08">
            <w:pPr>
              <w:pStyle w:val="TableParagraph"/>
              <w:rPr>
                <w:rFonts w:asciiTheme="majorHAnsi" w:hAnsiTheme="majorHAnsi" w:cstheme="majorHAnsi"/>
              </w:rPr>
            </w:pPr>
            <w:r w:rsidRPr="00F55B08">
              <w:rPr>
                <w:rFonts w:asciiTheme="majorHAnsi" w:hAnsiTheme="majorHAnsi" w:cstheme="majorHAnsi"/>
              </w:rPr>
              <w:t>Increase access to inclusive and personal</w:t>
            </w:r>
            <w:r w:rsidRPr="00F55B08">
              <w:rPr>
                <w:rFonts w:ascii="Cambria Math" w:hAnsi="Cambria Math" w:cs="Cambria Math"/>
              </w:rPr>
              <w:t>‑</w:t>
            </w:r>
            <w:r w:rsidRPr="00F55B08">
              <w:rPr>
                <w:rFonts w:asciiTheme="majorHAnsi" w:hAnsiTheme="majorHAnsi" w:cstheme="majorHAnsi"/>
              </w:rPr>
              <w:t>challenge competitions to engage pupils who may be less confident in traditional team sports.</w:t>
            </w:r>
          </w:p>
          <w:p w:rsidR="00F55B08" w:rsidRPr="00F55B08" w:rsidRDefault="00F55B08" w:rsidP="00F55B08">
            <w:pPr>
              <w:pStyle w:val="TableParagraph"/>
              <w:ind w:left="0"/>
              <w:rPr>
                <w:rFonts w:asciiTheme="majorHAnsi" w:hAnsiTheme="majorHAnsi" w:cstheme="majorHAnsi"/>
              </w:rPr>
            </w:pPr>
            <w:r w:rsidRPr="00F55B08">
              <w:rPr>
                <w:rFonts w:asciiTheme="majorHAnsi" w:hAnsiTheme="majorHAnsi" w:cstheme="majorHAnsi"/>
              </w:rPr>
              <w:t>Pupil Leadership:</w:t>
            </w:r>
          </w:p>
          <w:p w:rsidR="000301A5" w:rsidRDefault="00F55B08" w:rsidP="00F55B08">
            <w:pPr>
              <w:pStyle w:val="TableParagraph"/>
              <w:ind w:left="0"/>
              <w:rPr>
                <w:rFonts w:asciiTheme="majorHAnsi" w:hAnsiTheme="majorHAnsi" w:cstheme="majorHAnsi"/>
              </w:rPr>
            </w:pPr>
            <w:r w:rsidRPr="00F55B08">
              <w:rPr>
                <w:rFonts w:asciiTheme="majorHAnsi" w:hAnsiTheme="majorHAnsi" w:cstheme="majorHAnsi"/>
              </w:rPr>
              <w:t>Develop Sports Leaders and Young Officials to help organise, officiate and promote competitions within school.</w:t>
            </w:r>
          </w:p>
          <w:p w:rsidR="00F55B08" w:rsidRPr="00F55B08" w:rsidRDefault="00F55B08" w:rsidP="00F55B08">
            <w:pPr>
              <w:pStyle w:val="TableParagraph"/>
              <w:rPr>
                <w:rFonts w:asciiTheme="majorHAnsi" w:hAnsiTheme="majorHAnsi" w:cstheme="majorHAnsi"/>
              </w:rPr>
            </w:pPr>
            <w:r w:rsidRPr="00F55B08">
              <w:rPr>
                <w:rFonts w:asciiTheme="majorHAnsi" w:hAnsiTheme="majorHAnsi" w:cstheme="majorHAnsi"/>
              </w:rPr>
              <w:t>Increase Intra</w:t>
            </w:r>
            <w:r w:rsidRPr="00F55B08">
              <w:rPr>
                <w:rFonts w:ascii="Cambria Math" w:hAnsi="Cambria Math" w:cs="Cambria Math"/>
              </w:rPr>
              <w:t>‑</w:t>
            </w:r>
            <w:r w:rsidRPr="00F55B08">
              <w:rPr>
                <w:rFonts w:asciiTheme="majorHAnsi" w:hAnsiTheme="majorHAnsi" w:cstheme="majorHAnsi"/>
              </w:rPr>
              <w:t>School Competition:</w:t>
            </w:r>
          </w:p>
          <w:p w:rsidR="00F55B08" w:rsidRPr="00F55B08" w:rsidRDefault="00F55B08" w:rsidP="00F55B08">
            <w:pPr>
              <w:pStyle w:val="TableParagraph"/>
              <w:ind w:left="0"/>
              <w:rPr>
                <w:rFonts w:asciiTheme="majorHAnsi" w:hAnsiTheme="majorHAnsi" w:cstheme="majorHAnsi"/>
              </w:rPr>
            </w:pPr>
            <w:r w:rsidRPr="00F55B08">
              <w:rPr>
                <w:rFonts w:asciiTheme="majorHAnsi" w:hAnsiTheme="majorHAnsi" w:cstheme="majorHAnsi"/>
              </w:rPr>
              <w:t>Introduce additional house or class competitions to ensure all pupils regularly experience competition.</w:t>
            </w:r>
          </w:p>
        </w:tc>
      </w:tr>
    </w:tbl>
    <w:p w:rsidR="009B734B" w:rsidRPr="000966B5" w:rsidRDefault="00615457" w:rsidP="009B734B">
      <w:pPr>
        <w:spacing w:after="0"/>
        <w:rPr>
          <w:rFonts w:ascii="Twinkl Cursive Unlooped" w:hAnsi="Twinkl Cursive Unlooped"/>
        </w:rPr>
      </w:pPr>
      <w:r w:rsidRPr="000966B5">
        <w:rPr>
          <w:rFonts w:ascii="Twinkl Cursive Unlooped" w:eastAsia="Arial" w:hAnsi="Twinkl Cursive Unlooped" w:cs="Arial"/>
        </w:rPr>
        <w:t xml:space="preserve"> </w:t>
      </w:r>
    </w:p>
    <w:p w:rsidR="009B734B" w:rsidRPr="000966B5" w:rsidRDefault="009B734B">
      <w:pPr>
        <w:rPr>
          <w:rFonts w:ascii="Twinkl Cursive Unlooped" w:hAnsi="Twinkl Cursive Unlooped"/>
        </w:rPr>
      </w:pPr>
      <w:r w:rsidRPr="000966B5">
        <w:rPr>
          <w:noProof/>
          <w:sz w:val="20"/>
        </w:rPr>
        <w:lastRenderedPageBreak/>
        <mc:AlternateContent>
          <mc:Choice Requires="wps">
            <w:drawing>
              <wp:inline distT="0" distB="0" distL="0" distR="0" wp14:anchorId="75B523B6" wp14:editId="4127EE56">
                <wp:extent cx="9405620" cy="331763"/>
                <wp:effectExtent l="0" t="0" r="24130" b="11430"/>
                <wp:docPr id="5"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405620" cy="331763"/>
                        </a:xfrm>
                        <a:prstGeom prst="rect">
                          <a:avLst/>
                        </a:prstGeom>
                        <a:solidFill>
                          <a:schemeClr val="accent1">
                            <a:lumMod val="40000"/>
                            <a:lumOff val="60000"/>
                          </a:schemeClr>
                        </a:solidFill>
                        <a:ln>
                          <a:solidFill>
                            <a:schemeClr val="accent1">
                              <a:lumMod val="75000"/>
                            </a:schemeClr>
                          </a:solidFill>
                        </a:ln>
                      </wps:spPr>
                      <wps:txbx>
                        <w:txbxContent>
                          <w:p w:rsidR="00374B19" w:rsidRDefault="00374B19" w:rsidP="009B734B">
                            <w:pPr>
                              <w:shd w:val="clear" w:color="auto" w:fill="43B1CB"/>
                              <w:spacing w:before="23"/>
                              <w:ind w:left="62"/>
                              <w:rPr>
                                <w:b/>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2024-</w:t>
                            </w:r>
                            <w:r>
                              <w:rPr>
                                <w:b/>
                                <w:color w:val="FFFFFF"/>
                                <w:spacing w:val="-4"/>
                                <w:sz w:val="36"/>
                              </w:rPr>
                              <w:t>2025</w:t>
                            </w:r>
                          </w:p>
                        </w:txbxContent>
                      </wps:txbx>
                      <wps:bodyPr wrap="square" lIns="0" tIns="0" rIns="0" bIns="0" rtlCol="0">
                        <a:noAutofit/>
                      </wps:bodyPr>
                    </wps:wsp>
                  </a:graphicData>
                </a:graphic>
              </wp:inline>
            </w:drawing>
          </mc:Choice>
          <mc:Fallback>
            <w:pict>
              <v:shape w14:anchorId="75B523B6" id="_x0000_s1027" type="#_x0000_t202" style="width:740.6pt;height:26.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" fillcolor="#bdd6ee [1300]" strokecolor="#2e74b5 [2404]">
                <v:path arrowok="t"/>
                <v:textbox inset="0,0,0,0">
                  <w:txbxContent>
                    <w:p w:rsidR="00374B19" w:rsidRDefault="00374B19" w:rsidP="009B734B">
                      <w:pPr>
                        <w:shd w:val="clear" w:color="auto" w:fill="43B1CB"/>
                        <w:spacing w:before="23"/>
                        <w:ind w:left="62"/>
                        <w:rPr>
                          <w:b/>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2024-</w:t>
                      </w:r>
                      <w:r>
                        <w:rPr>
                          <w:b/>
                          <w:color w:val="FFFFFF"/>
                          <w:spacing w:val="-4"/>
                          <w:sz w:val="36"/>
                        </w:rPr>
                        <w:t>2025</w:t>
                      </w:r>
                    </w:p>
                  </w:txbxContent>
                </v:textbox>
                <w10:anchorlock/>
              </v:shape>
            </w:pict>
          </mc:Fallback>
        </mc:AlternateContent>
      </w:r>
    </w:p>
    <w:p w:rsidR="009B734B" w:rsidRPr="00490096" w:rsidRDefault="009B734B" w:rsidP="00490096">
      <w:pPr>
        <w:pStyle w:val="BodyText"/>
        <w:spacing w:before="91" w:line="235" w:lineRule="auto"/>
        <w:ind w:left="180"/>
      </w:pPr>
      <w:r w:rsidRPr="000966B5">
        <w:rPr>
          <w:color w:val="231F20"/>
        </w:rPr>
        <w:t>This</w:t>
      </w:r>
      <w:r w:rsidRPr="000966B5">
        <w:rPr>
          <w:color w:val="231F20"/>
          <w:spacing w:val="-5"/>
        </w:rPr>
        <w:t xml:space="preserve"> </w:t>
      </w:r>
      <w:r w:rsidRPr="000966B5">
        <w:rPr>
          <w:color w:val="231F20"/>
        </w:rPr>
        <w:t>template</w:t>
      </w:r>
      <w:r w:rsidRPr="000966B5">
        <w:rPr>
          <w:color w:val="231F20"/>
          <w:spacing w:val="-4"/>
        </w:rPr>
        <w:t xml:space="preserve"> </w:t>
      </w:r>
      <w:r w:rsidRPr="000966B5">
        <w:rPr>
          <w:color w:val="231F20"/>
        </w:rPr>
        <w:t>will</w:t>
      </w:r>
      <w:r w:rsidRPr="000966B5">
        <w:rPr>
          <w:color w:val="231F20"/>
          <w:spacing w:val="-5"/>
        </w:rPr>
        <w:t xml:space="preserve"> </w:t>
      </w:r>
      <w:r w:rsidRPr="000966B5">
        <w:rPr>
          <w:color w:val="231F20"/>
        </w:rPr>
        <w:t>be</w:t>
      </w:r>
      <w:r w:rsidRPr="000966B5">
        <w:rPr>
          <w:color w:val="231F20"/>
          <w:spacing w:val="-4"/>
        </w:rPr>
        <w:t xml:space="preserve"> </w:t>
      </w:r>
      <w:r w:rsidRPr="000966B5">
        <w:rPr>
          <w:color w:val="231F20"/>
        </w:rPr>
        <w:t>completed</w:t>
      </w:r>
      <w:r w:rsidRPr="000966B5">
        <w:rPr>
          <w:color w:val="231F20"/>
          <w:spacing w:val="-5"/>
        </w:rPr>
        <w:t xml:space="preserve"> </w:t>
      </w:r>
      <w:r w:rsidRPr="000966B5">
        <w:rPr>
          <w:color w:val="231F20"/>
        </w:rPr>
        <w:t>at</w:t>
      </w:r>
      <w:r w:rsidRPr="000966B5">
        <w:rPr>
          <w:color w:val="231F20"/>
          <w:spacing w:val="-4"/>
        </w:rPr>
        <w:t xml:space="preserve"> </w:t>
      </w:r>
      <w:r w:rsidRPr="000966B5">
        <w:rPr>
          <w:color w:val="231F20"/>
        </w:rPr>
        <w:t>the</w:t>
      </w:r>
      <w:r w:rsidRPr="000966B5">
        <w:rPr>
          <w:color w:val="231F20"/>
          <w:spacing w:val="-4"/>
        </w:rPr>
        <w:t xml:space="preserve"> </w:t>
      </w:r>
      <w:r w:rsidRPr="000966B5">
        <w:rPr>
          <w:color w:val="231F20"/>
        </w:rPr>
        <w:t>end</w:t>
      </w:r>
      <w:r w:rsidRPr="000966B5">
        <w:rPr>
          <w:color w:val="231F20"/>
          <w:spacing w:val="-5"/>
        </w:rPr>
        <w:t xml:space="preserve"> </w:t>
      </w:r>
      <w:r w:rsidRPr="000966B5">
        <w:rPr>
          <w:color w:val="231F20"/>
        </w:rPr>
        <w:t>of</w:t>
      </w:r>
      <w:r w:rsidRPr="000966B5">
        <w:rPr>
          <w:color w:val="231F20"/>
          <w:spacing w:val="-5"/>
        </w:rPr>
        <w:t xml:space="preserve"> </w:t>
      </w:r>
      <w:r w:rsidRPr="000966B5">
        <w:rPr>
          <w:color w:val="231F20"/>
        </w:rPr>
        <w:t>the</w:t>
      </w:r>
      <w:r w:rsidRPr="000966B5">
        <w:rPr>
          <w:color w:val="231F20"/>
          <w:spacing w:val="-4"/>
        </w:rPr>
        <w:t xml:space="preserve"> </w:t>
      </w:r>
      <w:r w:rsidRPr="000966B5">
        <w:rPr>
          <w:color w:val="231F20"/>
        </w:rPr>
        <w:t>academic</w:t>
      </w:r>
      <w:r w:rsidRPr="000966B5">
        <w:rPr>
          <w:color w:val="231F20"/>
          <w:spacing w:val="-4"/>
        </w:rPr>
        <w:t xml:space="preserve"> </w:t>
      </w:r>
      <w:r w:rsidRPr="000966B5">
        <w:rPr>
          <w:color w:val="231F20"/>
        </w:rPr>
        <w:t>year</w:t>
      </w:r>
      <w:r w:rsidRPr="000966B5">
        <w:rPr>
          <w:color w:val="231F20"/>
          <w:spacing w:val="-4"/>
        </w:rPr>
        <w:t xml:space="preserve"> </w:t>
      </w:r>
      <w:r w:rsidRPr="000966B5">
        <w:rPr>
          <w:color w:val="231F20"/>
        </w:rPr>
        <w:t>and</w:t>
      </w:r>
      <w:r w:rsidRPr="000966B5">
        <w:rPr>
          <w:color w:val="231F20"/>
          <w:spacing w:val="-5"/>
        </w:rPr>
        <w:t xml:space="preserve"> </w:t>
      </w:r>
      <w:r w:rsidRPr="000966B5">
        <w:rPr>
          <w:color w:val="231F20"/>
        </w:rPr>
        <w:t>will</w:t>
      </w:r>
      <w:r w:rsidRPr="000966B5">
        <w:rPr>
          <w:color w:val="231F20"/>
          <w:spacing w:val="-5"/>
        </w:rPr>
        <w:t xml:space="preserve"> </w:t>
      </w:r>
      <w:r w:rsidRPr="000966B5">
        <w:rPr>
          <w:color w:val="231F20"/>
        </w:rPr>
        <w:t>showcase</w:t>
      </w:r>
      <w:r w:rsidRPr="000966B5">
        <w:rPr>
          <w:color w:val="231F20"/>
          <w:spacing w:val="-4"/>
        </w:rPr>
        <w:t xml:space="preserve"> </w:t>
      </w:r>
      <w:r w:rsidRPr="000966B5">
        <w:rPr>
          <w:color w:val="231F20"/>
        </w:rPr>
        <w:t>the</w:t>
      </w:r>
      <w:r w:rsidRPr="000966B5">
        <w:rPr>
          <w:color w:val="231F20"/>
          <w:spacing w:val="-4"/>
        </w:rPr>
        <w:t xml:space="preserve"> </w:t>
      </w:r>
      <w:r w:rsidRPr="000966B5">
        <w:rPr>
          <w:color w:val="231F20"/>
        </w:rPr>
        <w:t>key</w:t>
      </w:r>
      <w:r w:rsidRPr="000966B5">
        <w:rPr>
          <w:color w:val="231F20"/>
          <w:spacing w:val="-4"/>
        </w:rPr>
        <w:t xml:space="preserve"> </w:t>
      </w:r>
      <w:r w:rsidRPr="000966B5">
        <w:rPr>
          <w:color w:val="231F20"/>
        </w:rPr>
        <w:t>achievements</w:t>
      </w:r>
      <w:r w:rsidRPr="000966B5">
        <w:rPr>
          <w:color w:val="231F20"/>
          <w:spacing w:val="-5"/>
        </w:rPr>
        <w:t xml:space="preserve"> </w:t>
      </w:r>
      <w:r w:rsidRPr="000966B5">
        <w:rPr>
          <w:color w:val="231F20"/>
        </w:rPr>
        <w:t>schools</w:t>
      </w:r>
      <w:r w:rsidRPr="000966B5">
        <w:rPr>
          <w:color w:val="231F20"/>
          <w:spacing w:val="-5"/>
        </w:rPr>
        <w:t xml:space="preserve"> </w:t>
      </w:r>
      <w:r w:rsidRPr="000966B5">
        <w:rPr>
          <w:color w:val="231F20"/>
        </w:rPr>
        <w:t>have</w:t>
      </w:r>
      <w:r w:rsidRPr="000966B5">
        <w:rPr>
          <w:color w:val="231F20"/>
          <w:spacing w:val="-4"/>
        </w:rPr>
        <w:t xml:space="preserve"> </w:t>
      </w:r>
      <w:r w:rsidRPr="000966B5">
        <w:rPr>
          <w:color w:val="231F20"/>
        </w:rPr>
        <w:t>made</w:t>
      </w:r>
      <w:r w:rsidRPr="000966B5">
        <w:rPr>
          <w:color w:val="231F20"/>
          <w:spacing w:val="-4"/>
        </w:rPr>
        <w:t xml:space="preserve"> </w:t>
      </w:r>
      <w:r w:rsidRPr="000966B5">
        <w:rPr>
          <w:color w:val="231F20"/>
        </w:rPr>
        <w:t>with</w:t>
      </w:r>
      <w:r w:rsidRPr="000966B5">
        <w:rPr>
          <w:color w:val="231F20"/>
          <w:spacing w:val="-5"/>
        </w:rPr>
        <w:t xml:space="preserve"> </w:t>
      </w:r>
      <w:r w:rsidRPr="000966B5">
        <w:rPr>
          <w:color w:val="231F20"/>
        </w:rPr>
        <w:t xml:space="preserve">their Primary PE and sport premium spending. </w:t>
      </w:r>
    </w:p>
    <w:tbl>
      <w:tblPr>
        <w:tblW w:w="15367" w:type="dxa"/>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6843"/>
        <w:gridCol w:w="2961"/>
      </w:tblGrid>
      <w:tr w:rsidR="009B734B" w:rsidRPr="000966B5" w:rsidTr="00194C4B">
        <w:trPr>
          <w:trHeight w:val="499"/>
        </w:trPr>
        <w:tc>
          <w:tcPr>
            <w:tcW w:w="5563" w:type="dxa"/>
          </w:tcPr>
          <w:p w:rsidR="009B734B" w:rsidRPr="000966B5" w:rsidRDefault="009B734B" w:rsidP="004660A4">
            <w:pPr>
              <w:pStyle w:val="TableParagraph"/>
              <w:rPr>
                <w:b/>
                <w:sz w:val="28"/>
              </w:rPr>
            </w:pPr>
            <w:r w:rsidRPr="000966B5">
              <w:rPr>
                <w:b/>
                <w:color w:val="231F20"/>
                <w:spacing w:val="-2"/>
                <w:sz w:val="28"/>
              </w:rPr>
              <w:t>Activity/Action</w:t>
            </w:r>
          </w:p>
        </w:tc>
        <w:tc>
          <w:tcPr>
            <w:tcW w:w="6843" w:type="dxa"/>
          </w:tcPr>
          <w:p w:rsidR="009B734B" w:rsidRPr="000966B5" w:rsidRDefault="009B734B" w:rsidP="004660A4">
            <w:pPr>
              <w:pStyle w:val="TableParagraph"/>
              <w:ind w:left="79"/>
              <w:rPr>
                <w:b/>
                <w:sz w:val="28"/>
              </w:rPr>
            </w:pPr>
            <w:r w:rsidRPr="000966B5">
              <w:rPr>
                <w:b/>
                <w:color w:val="231F20"/>
                <w:spacing w:val="-2"/>
                <w:sz w:val="28"/>
              </w:rPr>
              <w:t>Impact</w:t>
            </w:r>
          </w:p>
        </w:tc>
        <w:tc>
          <w:tcPr>
            <w:tcW w:w="2961" w:type="dxa"/>
          </w:tcPr>
          <w:p w:rsidR="009B734B" w:rsidRPr="000966B5" w:rsidRDefault="009B734B" w:rsidP="004660A4">
            <w:pPr>
              <w:pStyle w:val="TableParagraph"/>
              <w:rPr>
                <w:b/>
                <w:sz w:val="28"/>
              </w:rPr>
            </w:pPr>
            <w:r w:rsidRPr="000966B5">
              <w:rPr>
                <w:b/>
                <w:color w:val="231F20"/>
                <w:spacing w:val="-2"/>
                <w:sz w:val="28"/>
              </w:rPr>
              <w:t>Comments</w:t>
            </w:r>
          </w:p>
        </w:tc>
      </w:tr>
      <w:tr w:rsidR="009B734B" w:rsidRPr="000966B5" w:rsidTr="00194C4B">
        <w:trPr>
          <w:trHeight w:val="5475"/>
        </w:trPr>
        <w:tc>
          <w:tcPr>
            <w:tcW w:w="5563" w:type="dxa"/>
            <w:tcBorders>
              <w:bottom w:val="single" w:sz="4" w:space="0" w:color="auto"/>
            </w:tcBorders>
          </w:tcPr>
          <w:p w:rsidR="009B734B" w:rsidRPr="00194C4B" w:rsidRDefault="00586EDA" w:rsidP="004660A4">
            <w:pPr>
              <w:pStyle w:val="TableParagraph"/>
              <w:rPr>
                <w:rFonts w:ascii="Twinkl Cursive Unlooped" w:hAnsi="Twinkl Cursive Unlooped"/>
                <w:i/>
                <w:color w:val="0070C0"/>
                <w:sz w:val="20"/>
                <w:szCs w:val="20"/>
              </w:rPr>
            </w:pPr>
            <w:r w:rsidRPr="00194C4B">
              <w:rPr>
                <w:rFonts w:ascii="Twinkl Cursive Unlooped" w:hAnsi="Twinkl Cursive Unlooped"/>
                <w:color w:val="231F20"/>
                <w:spacing w:val="-2"/>
                <w:sz w:val="20"/>
                <w:szCs w:val="20"/>
              </w:rPr>
              <w:t>K1 1</w:t>
            </w:r>
            <w:r w:rsidR="00AF357C" w:rsidRPr="00194C4B">
              <w:rPr>
                <w:rFonts w:ascii="Twinkl Cursive Unlooped" w:hAnsi="Twinkl Cursive Unlooped"/>
                <w:color w:val="231F20"/>
                <w:spacing w:val="-2"/>
                <w:sz w:val="20"/>
                <w:szCs w:val="20"/>
              </w:rPr>
              <w:t xml:space="preserve"> </w:t>
            </w:r>
            <w:r w:rsidR="00AF357C" w:rsidRPr="00194C4B">
              <w:rPr>
                <w:rFonts w:ascii="Twinkl Cursive Unlooped" w:hAnsi="Twinkl Cursive Unlooped"/>
                <w:color w:val="0070C0"/>
                <w:sz w:val="20"/>
                <w:szCs w:val="20"/>
              </w:rPr>
              <w:t xml:space="preserve">The engagement of </w:t>
            </w:r>
            <w:r w:rsidR="00AF357C" w:rsidRPr="00194C4B">
              <w:rPr>
                <w:rFonts w:ascii="Twinkl Cursive Unlooped" w:hAnsi="Twinkl Cursive Unlooped"/>
                <w:color w:val="0070C0"/>
                <w:sz w:val="20"/>
                <w:szCs w:val="20"/>
                <w:u w:val="single" w:color="F26522"/>
              </w:rPr>
              <w:t>all</w:t>
            </w:r>
            <w:r w:rsidR="00AF357C" w:rsidRPr="00194C4B">
              <w:rPr>
                <w:rFonts w:ascii="Twinkl Cursive Unlooped" w:hAnsi="Twinkl Cursive Unlooped"/>
                <w:color w:val="0070C0"/>
                <w:sz w:val="20"/>
                <w:szCs w:val="20"/>
              </w:rPr>
              <w:t xml:space="preserve"> pupils in regular physical activity </w:t>
            </w:r>
            <w:r w:rsidR="00AF357C" w:rsidRPr="00194C4B">
              <w:rPr>
                <w:rFonts w:ascii="Twinkl Cursive Unlooped" w:hAnsi="Twinkl Cursive Unlooped"/>
                <w:i/>
                <w:color w:val="0070C0"/>
                <w:sz w:val="20"/>
                <w:szCs w:val="20"/>
              </w:rPr>
              <w:t>– Chief Medical Officer guidelines recommend that primary school pupils undertake at least 30 minutes of physical activity a day in school.</w:t>
            </w:r>
          </w:p>
          <w:p w:rsidR="00490096" w:rsidRPr="00194C4B" w:rsidRDefault="002023E6" w:rsidP="004660A4">
            <w:pPr>
              <w:pStyle w:val="TableParagraph"/>
              <w:rPr>
                <w:rFonts w:ascii="Twinkl Cursive Unlooped" w:hAnsi="Twinkl Cursive Unlooped"/>
                <w:i/>
                <w:sz w:val="20"/>
                <w:szCs w:val="20"/>
              </w:rPr>
            </w:pPr>
            <w:r w:rsidRPr="00194C4B">
              <w:rPr>
                <w:rFonts w:ascii="Twinkl Cursive Unlooped" w:hAnsi="Twinkl Cursive Unlooped"/>
                <w:spacing w:val="-2"/>
                <w:sz w:val="20"/>
                <w:szCs w:val="20"/>
              </w:rPr>
              <w:t>Using external specialist to support delivery of PE</w:t>
            </w:r>
            <w:r w:rsidR="007C126D" w:rsidRPr="00194C4B">
              <w:rPr>
                <w:rFonts w:ascii="Twinkl Cursive Unlooped" w:hAnsi="Twinkl Cursive Unlooped"/>
                <w:i/>
                <w:sz w:val="20"/>
                <w:szCs w:val="20"/>
              </w:rPr>
              <w:t xml:space="preserve"> working with Progressive sports and their expertise.</w:t>
            </w:r>
          </w:p>
          <w:p w:rsidR="002023E6" w:rsidRPr="00194C4B" w:rsidRDefault="007C126D" w:rsidP="004660A4">
            <w:pPr>
              <w:pStyle w:val="TableParagraph"/>
              <w:rPr>
                <w:rFonts w:ascii="Twinkl Cursive Unlooped" w:hAnsi="Twinkl Cursive Unlooped"/>
                <w:i/>
                <w:sz w:val="20"/>
                <w:szCs w:val="20"/>
              </w:rPr>
            </w:pPr>
            <w:r w:rsidRPr="00194C4B">
              <w:rPr>
                <w:rFonts w:ascii="Twinkl Cursive Unlooped" w:hAnsi="Twinkl Cursive Unlooped"/>
                <w:i/>
                <w:sz w:val="20"/>
                <w:szCs w:val="20"/>
              </w:rPr>
              <w:t xml:space="preserve"> </w:t>
            </w:r>
          </w:p>
          <w:p w:rsidR="002023E6" w:rsidRPr="00194C4B" w:rsidRDefault="002023E6" w:rsidP="004660A4">
            <w:pPr>
              <w:pStyle w:val="TableParagraph"/>
              <w:rPr>
                <w:rFonts w:ascii="Twinkl Cursive Unlooped" w:hAnsi="Twinkl Cursive Unlooped"/>
                <w:spacing w:val="-2"/>
                <w:sz w:val="20"/>
                <w:szCs w:val="20"/>
              </w:rPr>
            </w:pPr>
            <w:r w:rsidRPr="00194C4B">
              <w:rPr>
                <w:rFonts w:ascii="Twinkl Cursive Unlooped" w:hAnsi="Twinkl Cursive Unlooped"/>
                <w:spacing w:val="-2"/>
                <w:sz w:val="20"/>
                <w:szCs w:val="20"/>
              </w:rPr>
              <w:t xml:space="preserve">Staff working alongside specialists </w:t>
            </w:r>
            <w:r w:rsidR="007C126D" w:rsidRPr="00194C4B">
              <w:rPr>
                <w:rFonts w:ascii="Twinkl Cursive Unlooped" w:hAnsi="Twinkl Cursive Unlooped"/>
                <w:spacing w:val="-2"/>
                <w:sz w:val="20"/>
                <w:szCs w:val="20"/>
              </w:rPr>
              <w:t xml:space="preserve">– asking questions – team teaching </w:t>
            </w:r>
          </w:p>
          <w:p w:rsidR="00490096" w:rsidRPr="00194C4B" w:rsidRDefault="00490096" w:rsidP="004660A4">
            <w:pPr>
              <w:pStyle w:val="TableParagraph"/>
              <w:rPr>
                <w:rFonts w:ascii="Twinkl Cursive Unlooped" w:hAnsi="Twinkl Cursive Unlooped"/>
                <w:spacing w:val="-2"/>
                <w:sz w:val="20"/>
                <w:szCs w:val="20"/>
              </w:rPr>
            </w:pPr>
          </w:p>
          <w:p w:rsidR="002023E6" w:rsidRPr="00194C4B" w:rsidRDefault="007C126D" w:rsidP="004660A4">
            <w:pPr>
              <w:pStyle w:val="TableParagraph"/>
              <w:rPr>
                <w:rFonts w:ascii="Twinkl Cursive Unlooped" w:hAnsi="Twinkl Cursive Unlooped"/>
                <w:sz w:val="20"/>
                <w:szCs w:val="20"/>
              </w:rPr>
            </w:pPr>
            <w:r w:rsidRPr="00194C4B">
              <w:rPr>
                <w:rFonts w:ascii="Twinkl Cursive Unlooped" w:hAnsi="Twinkl Cursive Unlooped"/>
                <w:sz w:val="20"/>
                <w:szCs w:val="20"/>
              </w:rPr>
              <w:t xml:space="preserve">Support for staff for building in movement breaks and sensory activities </w:t>
            </w:r>
            <w:r w:rsidR="00490096" w:rsidRPr="00194C4B">
              <w:rPr>
                <w:rFonts w:ascii="Twinkl Cursive Unlooped" w:hAnsi="Twinkl Cursive Unlooped"/>
                <w:sz w:val="20"/>
                <w:szCs w:val="20"/>
              </w:rPr>
              <w:t xml:space="preserve">into classroom practise </w:t>
            </w:r>
          </w:p>
          <w:p w:rsidR="00571937" w:rsidRPr="00194C4B" w:rsidRDefault="00571937" w:rsidP="004660A4">
            <w:pPr>
              <w:pStyle w:val="TableParagraph"/>
              <w:rPr>
                <w:rFonts w:ascii="Twinkl Cursive Unlooped" w:hAnsi="Twinkl Cursive Unlooped"/>
                <w:color w:val="231F20"/>
                <w:spacing w:val="-2"/>
                <w:sz w:val="20"/>
                <w:szCs w:val="20"/>
              </w:rPr>
            </w:pPr>
          </w:p>
          <w:p w:rsidR="007C126D" w:rsidRPr="00194C4B" w:rsidRDefault="007C126D" w:rsidP="004660A4">
            <w:pPr>
              <w:pStyle w:val="TableParagraph"/>
              <w:rPr>
                <w:rFonts w:ascii="Twinkl Cursive Unlooped" w:hAnsi="Twinkl Cursive Unlooped"/>
                <w:color w:val="231F20"/>
                <w:spacing w:val="-2"/>
                <w:sz w:val="20"/>
                <w:szCs w:val="20"/>
              </w:rPr>
            </w:pPr>
            <w:r w:rsidRPr="00194C4B">
              <w:rPr>
                <w:rFonts w:ascii="Twinkl Cursive Unlooped" w:hAnsi="Twinkl Cursive Unlooped"/>
                <w:color w:val="231F20"/>
                <w:spacing w:val="-2"/>
                <w:sz w:val="20"/>
                <w:szCs w:val="20"/>
              </w:rPr>
              <w:t>Older children</w:t>
            </w:r>
            <w:r w:rsidR="00002DA0" w:rsidRPr="00194C4B">
              <w:rPr>
                <w:rFonts w:ascii="Twinkl Cursive Unlooped" w:hAnsi="Twinkl Cursive Unlooped"/>
                <w:color w:val="231F20"/>
                <w:spacing w:val="-2"/>
                <w:sz w:val="20"/>
                <w:szCs w:val="20"/>
              </w:rPr>
              <w:t xml:space="preserve"> taking on the responsibility of </w:t>
            </w:r>
            <w:r w:rsidRPr="00194C4B">
              <w:rPr>
                <w:rFonts w:ascii="Twinkl Cursive Unlooped" w:hAnsi="Twinkl Cursive Unlooped"/>
                <w:color w:val="231F20"/>
                <w:spacing w:val="-2"/>
                <w:sz w:val="20"/>
                <w:szCs w:val="20"/>
              </w:rPr>
              <w:t xml:space="preserve">play leaders </w:t>
            </w:r>
          </w:p>
          <w:p w:rsidR="007C126D" w:rsidRPr="00194C4B" w:rsidRDefault="007C126D" w:rsidP="004660A4">
            <w:pPr>
              <w:pStyle w:val="TableParagraph"/>
              <w:rPr>
                <w:rFonts w:ascii="Twinkl Cursive Unlooped" w:hAnsi="Twinkl Cursive Unlooped"/>
                <w:color w:val="231F20"/>
                <w:spacing w:val="-2"/>
                <w:sz w:val="20"/>
                <w:szCs w:val="20"/>
              </w:rPr>
            </w:pPr>
          </w:p>
          <w:p w:rsidR="009B734B" w:rsidRPr="00194C4B" w:rsidRDefault="00804864" w:rsidP="00490096">
            <w:pPr>
              <w:pStyle w:val="TableParagraph"/>
              <w:ind w:left="0"/>
              <w:rPr>
                <w:rFonts w:ascii="Twinkl Cursive Unlooped" w:hAnsi="Twinkl Cursive Unlooped"/>
                <w:color w:val="231F20"/>
                <w:spacing w:val="-2"/>
                <w:sz w:val="20"/>
                <w:szCs w:val="20"/>
              </w:rPr>
            </w:pPr>
            <w:r w:rsidRPr="00194C4B">
              <w:rPr>
                <w:rFonts w:ascii="Twinkl Cursive Unlooped" w:hAnsi="Twinkl Cursive Unlooped"/>
                <w:color w:val="231F20"/>
                <w:spacing w:val="-2"/>
                <w:sz w:val="20"/>
                <w:szCs w:val="20"/>
              </w:rPr>
              <w:t>KI</w:t>
            </w:r>
            <w:r w:rsidR="00586EDA" w:rsidRPr="00194C4B">
              <w:rPr>
                <w:rFonts w:ascii="Twinkl Cursive Unlooped" w:hAnsi="Twinkl Cursive Unlooped"/>
                <w:color w:val="231F20"/>
                <w:spacing w:val="-2"/>
                <w:sz w:val="20"/>
                <w:szCs w:val="20"/>
              </w:rPr>
              <w:t xml:space="preserve"> </w:t>
            </w:r>
            <w:r w:rsidR="00DB2350" w:rsidRPr="00194C4B">
              <w:rPr>
                <w:rFonts w:ascii="Twinkl Cursive Unlooped" w:hAnsi="Twinkl Cursive Unlooped"/>
                <w:color w:val="231F20"/>
                <w:spacing w:val="-2"/>
                <w:sz w:val="20"/>
                <w:szCs w:val="20"/>
              </w:rPr>
              <w:t xml:space="preserve">2 </w:t>
            </w:r>
            <w:r w:rsidR="00AF357C" w:rsidRPr="00194C4B">
              <w:rPr>
                <w:rFonts w:ascii="Twinkl Cursive Unlooped" w:hAnsi="Twinkl Cursive Unlooped"/>
                <w:color w:val="0070C0"/>
                <w:sz w:val="20"/>
                <w:szCs w:val="20"/>
              </w:rPr>
              <w:t xml:space="preserve">The profile of PESSPA being raised across the school as a tool for whole school improvement. </w:t>
            </w:r>
          </w:p>
          <w:p w:rsidR="00AF357C" w:rsidRPr="00194C4B" w:rsidRDefault="00AF357C" w:rsidP="004660A4">
            <w:pPr>
              <w:pStyle w:val="TableParagraph"/>
              <w:rPr>
                <w:rFonts w:ascii="Twinkl Cursive Unlooped" w:hAnsi="Twinkl Cursive Unlooped"/>
                <w:color w:val="231F20"/>
                <w:spacing w:val="-2"/>
                <w:sz w:val="20"/>
                <w:szCs w:val="20"/>
              </w:rPr>
            </w:pPr>
            <w:r w:rsidRPr="00194C4B">
              <w:rPr>
                <w:rFonts w:ascii="Twinkl Cursive Unlooped" w:hAnsi="Twinkl Cursive Unlooped"/>
                <w:color w:val="231F20"/>
                <w:spacing w:val="-2"/>
                <w:sz w:val="20"/>
                <w:szCs w:val="20"/>
              </w:rPr>
              <w:t xml:space="preserve">Display and celebration board </w:t>
            </w:r>
            <w:r w:rsidR="005105B9" w:rsidRPr="00194C4B">
              <w:rPr>
                <w:rFonts w:ascii="Twinkl Cursive Unlooped" w:hAnsi="Twinkl Cursive Unlooped"/>
                <w:color w:val="231F20"/>
                <w:spacing w:val="-2"/>
                <w:sz w:val="20"/>
                <w:szCs w:val="20"/>
              </w:rPr>
              <w:t>-celebration assemblies to include sporting achievement</w:t>
            </w:r>
            <w:r w:rsidR="008C09B7" w:rsidRPr="00194C4B">
              <w:rPr>
                <w:rFonts w:ascii="Twinkl Cursive Unlooped" w:hAnsi="Twinkl Cursive Unlooped"/>
                <w:color w:val="231F20"/>
                <w:spacing w:val="-2"/>
                <w:sz w:val="20"/>
                <w:szCs w:val="20"/>
              </w:rPr>
              <w:t xml:space="preserve">. </w:t>
            </w:r>
          </w:p>
          <w:p w:rsidR="008C09B7" w:rsidRPr="00194C4B" w:rsidRDefault="000949A8" w:rsidP="004660A4">
            <w:pPr>
              <w:pStyle w:val="TableParagraph"/>
              <w:rPr>
                <w:rFonts w:ascii="Twinkl Cursive Unlooped" w:hAnsi="Twinkl Cursive Unlooped"/>
                <w:color w:val="231F20"/>
                <w:spacing w:val="-2"/>
                <w:sz w:val="20"/>
                <w:szCs w:val="20"/>
              </w:rPr>
            </w:pPr>
            <w:r w:rsidRPr="00194C4B">
              <w:rPr>
                <w:rFonts w:ascii="Twinkl Cursive Unlooped" w:hAnsi="Twinkl Cursive Unlooped"/>
                <w:color w:val="231F20"/>
                <w:spacing w:val="-2"/>
                <w:sz w:val="20"/>
                <w:szCs w:val="20"/>
              </w:rPr>
              <w:t>PPT used in assemblies to show case.</w:t>
            </w:r>
          </w:p>
          <w:p w:rsidR="000949A8" w:rsidRPr="00194C4B" w:rsidRDefault="000949A8" w:rsidP="004660A4">
            <w:pPr>
              <w:pStyle w:val="TableParagraph"/>
              <w:rPr>
                <w:rFonts w:ascii="Twinkl Cursive Unlooped" w:hAnsi="Twinkl Cursive Unlooped"/>
                <w:color w:val="231F20"/>
                <w:spacing w:val="-2"/>
                <w:sz w:val="20"/>
                <w:szCs w:val="20"/>
              </w:rPr>
            </w:pPr>
          </w:p>
          <w:p w:rsidR="00AF357C" w:rsidRPr="00194C4B" w:rsidRDefault="00AF357C" w:rsidP="004660A4">
            <w:pPr>
              <w:pStyle w:val="TableParagraph"/>
              <w:rPr>
                <w:rFonts w:ascii="Twinkl Cursive Unlooped" w:hAnsi="Twinkl Cursive Unlooped"/>
                <w:color w:val="231F20"/>
                <w:spacing w:val="-2"/>
                <w:sz w:val="20"/>
                <w:szCs w:val="20"/>
              </w:rPr>
            </w:pPr>
            <w:r w:rsidRPr="00194C4B">
              <w:rPr>
                <w:rFonts w:ascii="Twinkl Cursive Unlooped" w:hAnsi="Twinkl Cursive Unlooped"/>
                <w:color w:val="231F20"/>
                <w:spacing w:val="-2"/>
                <w:sz w:val="20"/>
                <w:szCs w:val="20"/>
              </w:rPr>
              <w:t>K</w:t>
            </w:r>
            <w:r w:rsidR="008C09B7" w:rsidRPr="00194C4B">
              <w:rPr>
                <w:rFonts w:ascii="Twinkl Cursive Unlooped" w:hAnsi="Twinkl Cursive Unlooped"/>
                <w:color w:val="231F20"/>
                <w:spacing w:val="-2"/>
                <w:sz w:val="20"/>
                <w:szCs w:val="20"/>
              </w:rPr>
              <w:t xml:space="preserve">nowledge </w:t>
            </w:r>
            <w:r w:rsidRPr="00194C4B">
              <w:rPr>
                <w:rFonts w:ascii="Twinkl Cursive Unlooped" w:hAnsi="Twinkl Cursive Unlooped"/>
                <w:color w:val="231F20"/>
                <w:spacing w:val="-2"/>
                <w:sz w:val="20"/>
                <w:szCs w:val="20"/>
              </w:rPr>
              <w:t>O</w:t>
            </w:r>
            <w:r w:rsidR="008C09B7" w:rsidRPr="00194C4B">
              <w:rPr>
                <w:rFonts w:ascii="Twinkl Cursive Unlooped" w:hAnsi="Twinkl Cursive Unlooped"/>
                <w:color w:val="231F20"/>
                <w:spacing w:val="-2"/>
                <w:sz w:val="20"/>
                <w:szCs w:val="20"/>
              </w:rPr>
              <w:t>rganisers included on board to be use</w:t>
            </w:r>
            <w:r w:rsidRPr="00194C4B">
              <w:rPr>
                <w:rFonts w:ascii="Twinkl Cursive Unlooped" w:hAnsi="Twinkl Cursive Unlooped"/>
                <w:color w:val="231F20"/>
                <w:spacing w:val="-2"/>
                <w:sz w:val="20"/>
                <w:szCs w:val="20"/>
              </w:rPr>
              <w:t xml:space="preserve"> by staff </w:t>
            </w:r>
            <w:r w:rsidR="008C09B7" w:rsidRPr="00194C4B">
              <w:rPr>
                <w:rFonts w:ascii="Twinkl Cursive Unlooped" w:hAnsi="Twinkl Cursive Unlooped"/>
                <w:color w:val="231F20"/>
                <w:spacing w:val="-2"/>
                <w:sz w:val="20"/>
                <w:szCs w:val="20"/>
              </w:rPr>
              <w:t xml:space="preserve">– all year groups can see the PE and activities/ sports that all pupils are learning / participating in. </w:t>
            </w:r>
          </w:p>
          <w:p w:rsidR="00EA3D5A" w:rsidRPr="00194C4B" w:rsidRDefault="00EA3D5A" w:rsidP="004660A4">
            <w:pPr>
              <w:pStyle w:val="TableParagraph"/>
              <w:rPr>
                <w:rFonts w:ascii="Twinkl Cursive Unlooped" w:hAnsi="Twinkl Cursive Unlooped"/>
                <w:color w:val="231F20"/>
                <w:spacing w:val="-2"/>
                <w:sz w:val="20"/>
                <w:szCs w:val="20"/>
              </w:rPr>
            </w:pPr>
          </w:p>
          <w:p w:rsidR="00EA3D5A" w:rsidRPr="00194C4B" w:rsidRDefault="00EA3D5A" w:rsidP="004660A4">
            <w:pPr>
              <w:pStyle w:val="TableParagraph"/>
              <w:rPr>
                <w:rFonts w:ascii="Twinkl Cursive Unlooped" w:hAnsi="Twinkl Cursive Unlooped"/>
                <w:color w:val="231F20"/>
                <w:spacing w:val="-2"/>
                <w:sz w:val="20"/>
                <w:szCs w:val="20"/>
              </w:rPr>
            </w:pPr>
            <w:r w:rsidRPr="00194C4B">
              <w:rPr>
                <w:rFonts w:ascii="Twinkl Cursive Unlooped" w:hAnsi="Twinkl Cursive Unlooped"/>
                <w:color w:val="231F20"/>
                <w:spacing w:val="-2"/>
                <w:sz w:val="20"/>
                <w:szCs w:val="20"/>
              </w:rPr>
              <w:t xml:space="preserve">Website and dojo update regularly for sporting events and celebration </w:t>
            </w:r>
          </w:p>
          <w:p w:rsidR="00AF357C" w:rsidRPr="00194C4B" w:rsidRDefault="00AF357C" w:rsidP="004660A4">
            <w:pPr>
              <w:pStyle w:val="TableParagraph"/>
              <w:rPr>
                <w:rFonts w:ascii="Twinkl Cursive Unlooped" w:hAnsi="Twinkl Cursive Unlooped"/>
                <w:color w:val="231F20"/>
                <w:spacing w:val="-2"/>
                <w:sz w:val="20"/>
                <w:szCs w:val="20"/>
              </w:rPr>
            </w:pPr>
            <w:r w:rsidRPr="00194C4B">
              <w:rPr>
                <w:rFonts w:ascii="Twinkl Cursive Unlooped" w:hAnsi="Twinkl Cursive Unlooped"/>
                <w:color w:val="231F20"/>
                <w:spacing w:val="-2"/>
                <w:sz w:val="20"/>
                <w:szCs w:val="20"/>
              </w:rPr>
              <w:t xml:space="preserve"> </w:t>
            </w:r>
          </w:p>
          <w:p w:rsidR="000949A8" w:rsidRPr="00194C4B" w:rsidRDefault="000949A8" w:rsidP="004660A4">
            <w:pPr>
              <w:pStyle w:val="TableParagraph"/>
              <w:rPr>
                <w:rFonts w:ascii="Twinkl Cursive Unlooped" w:hAnsi="Twinkl Cursive Unlooped"/>
                <w:color w:val="231F20"/>
                <w:spacing w:val="-2"/>
                <w:sz w:val="20"/>
                <w:szCs w:val="20"/>
              </w:rPr>
            </w:pPr>
          </w:p>
          <w:p w:rsidR="000949A8" w:rsidRPr="00194C4B" w:rsidRDefault="000949A8" w:rsidP="004660A4">
            <w:pPr>
              <w:pStyle w:val="TableParagraph"/>
              <w:rPr>
                <w:rFonts w:ascii="Twinkl Cursive Unlooped" w:hAnsi="Twinkl Cursive Unlooped"/>
                <w:color w:val="231F20"/>
                <w:spacing w:val="-2"/>
                <w:sz w:val="20"/>
                <w:szCs w:val="20"/>
              </w:rPr>
            </w:pPr>
            <w:r w:rsidRPr="00194C4B">
              <w:rPr>
                <w:rFonts w:ascii="Twinkl Cursive Unlooped" w:hAnsi="Twinkl Cursive Unlooped"/>
                <w:color w:val="231F20"/>
                <w:spacing w:val="-2"/>
                <w:sz w:val="20"/>
                <w:szCs w:val="20"/>
              </w:rPr>
              <w:t xml:space="preserve">Active weeks </w:t>
            </w:r>
            <w:r w:rsidR="00002DA0" w:rsidRPr="00194C4B">
              <w:rPr>
                <w:rFonts w:ascii="Twinkl Cursive Unlooped" w:hAnsi="Twinkl Cursive Unlooped"/>
                <w:color w:val="231F20"/>
                <w:spacing w:val="-2"/>
                <w:sz w:val="20"/>
                <w:szCs w:val="20"/>
              </w:rPr>
              <w:t xml:space="preserve">introduced </w:t>
            </w:r>
          </w:p>
          <w:p w:rsidR="00804864" w:rsidRPr="00194C4B" w:rsidRDefault="00804864" w:rsidP="004660A4">
            <w:pPr>
              <w:pStyle w:val="TableParagraph"/>
              <w:rPr>
                <w:rFonts w:ascii="Twinkl Cursive Unlooped" w:hAnsi="Twinkl Cursive Unlooped"/>
                <w:color w:val="231F20"/>
                <w:spacing w:val="-2"/>
                <w:sz w:val="20"/>
                <w:szCs w:val="20"/>
              </w:rPr>
            </w:pPr>
          </w:p>
          <w:p w:rsidR="000949A8" w:rsidRPr="00194C4B" w:rsidRDefault="000949A8" w:rsidP="004660A4">
            <w:pPr>
              <w:pStyle w:val="TableParagraph"/>
              <w:rPr>
                <w:rFonts w:ascii="Twinkl Cursive Unlooped" w:hAnsi="Twinkl Cursive Unlooped"/>
                <w:color w:val="231F20"/>
                <w:spacing w:val="-2"/>
                <w:sz w:val="20"/>
                <w:szCs w:val="20"/>
              </w:rPr>
            </w:pPr>
            <w:r w:rsidRPr="00194C4B">
              <w:rPr>
                <w:rFonts w:ascii="Twinkl Cursive Unlooped" w:hAnsi="Twinkl Cursive Unlooped"/>
                <w:color w:val="231F20"/>
                <w:spacing w:val="-2"/>
                <w:sz w:val="20"/>
                <w:szCs w:val="20"/>
              </w:rPr>
              <w:t xml:space="preserve">PE lead linked with PSHE lead – looking at wellbeing and general healthy lifestyles -  </w:t>
            </w:r>
          </w:p>
          <w:p w:rsidR="000949A8" w:rsidRPr="00194C4B" w:rsidRDefault="000949A8" w:rsidP="004660A4">
            <w:pPr>
              <w:pStyle w:val="TableParagraph"/>
              <w:rPr>
                <w:rFonts w:ascii="Twinkl Cursive Unlooped" w:hAnsi="Twinkl Cursive Unlooped"/>
                <w:color w:val="231F20"/>
                <w:spacing w:val="-2"/>
                <w:sz w:val="20"/>
                <w:szCs w:val="20"/>
              </w:rPr>
            </w:pPr>
            <w:r w:rsidRPr="00194C4B">
              <w:rPr>
                <w:rFonts w:ascii="Twinkl Cursive Unlooped" w:hAnsi="Twinkl Cursive Unlooped"/>
                <w:color w:val="231F20"/>
                <w:spacing w:val="-2"/>
                <w:sz w:val="20"/>
                <w:szCs w:val="20"/>
              </w:rPr>
              <w:t xml:space="preserve">Included HAF and Family first to work with families on healthy lifestyle to include food, fitness and wellbeing  </w:t>
            </w:r>
          </w:p>
          <w:p w:rsidR="000949A8" w:rsidRPr="00194C4B" w:rsidRDefault="000949A8" w:rsidP="004660A4">
            <w:pPr>
              <w:pStyle w:val="TableParagraph"/>
              <w:rPr>
                <w:rFonts w:ascii="Twinkl Cursive Unlooped" w:hAnsi="Twinkl Cursive Unlooped"/>
                <w:color w:val="231F20"/>
                <w:spacing w:val="-2"/>
                <w:sz w:val="20"/>
                <w:szCs w:val="20"/>
              </w:rPr>
            </w:pPr>
          </w:p>
          <w:p w:rsidR="000949A8" w:rsidRPr="00194C4B" w:rsidRDefault="000949A8" w:rsidP="000949A8">
            <w:pPr>
              <w:pStyle w:val="TableParagraph"/>
              <w:ind w:left="0"/>
              <w:rPr>
                <w:rFonts w:ascii="Twinkl Cursive Unlooped" w:hAnsi="Twinkl Cursive Unlooped"/>
                <w:color w:val="231F20"/>
                <w:spacing w:val="-2"/>
                <w:sz w:val="20"/>
                <w:szCs w:val="20"/>
              </w:rPr>
            </w:pPr>
            <w:r w:rsidRPr="00194C4B">
              <w:rPr>
                <w:rFonts w:ascii="Twinkl Cursive Unlooped" w:hAnsi="Twinkl Cursive Unlooped"/>
                <w:color w:val="231F20"/>
                <w:spacing w:val="-2"/>
                <w:sz w:val="20"/>
                <w:szCs w:val="20"/>
              </w:rPr>
              <w:t xml:space="preserve">Yoga instructor – teaching breathing and working on core strength and flexibility </w:t>
            </w:r>
          </w:p>
          <w:p w:rsidR="002F050B" w:rsidRPr="00194C4B" w:rsidRDefault="002F050B" w:rsidP="000949A8">
            <w:pPr>
              <w:pStyle w:val="TableParagraph"/>
              <w:ind w:left="0"/>
              <w:rPr>
                <w:rFonts w:ascii="Twinkl Cursive Unlooped" w:hAnsi="Twinkl Cursive Unlooped"/>
                <w:color w:val="231F20"/>
                <w:spacing w:val="-2"/>
                <w:sz w:val="20"/>
                <w:szCs w:val="20"/>
              </w:rPr>
            </w:pPr>
          </w:p>
          <w:p w:rsidR="000949A8" w:rsidRPr="00194C4B" w:rsidRDefault="000949A8" w:rsidP="004660A4">
            <w:pPr>
              <w:pStyle w:val="TableParagraph"/>
              <w:rPr>
                <w:rFonts w:ascii="Twinkl Cursive Unlooped" w:hAnsi="Twinkl Cursive Unlooped"/>
                <w:color w:val="231F20"/>
                <w:spacing w:val="-2"/>
                <w:sz w:val="20"/>
                <w:szCs w:val="20"/>
              </w:rPr>
            </w:pPr>
            <w:r w:rsidRPr="00194C4B">
              <w:rPr>
                <w:rFonts w:ascii="Twinkl Cursive Unlooped" w:hAnsi="Twinkl Cursive Unlooped"/>
                <w:color w:val="231F20"/>
                <w:spacing w:val="-2"/>
                <w:sz w:val="20"/>
                <w:szCs w:val="20"/>
              </w:rPr>
              <w:t>Strength Squad started – addressing key pupils specific needs and making them active.</w:t>
            </w:r>
          </w:p>
        </w:tc>
        <w:tc>
          <w:tcPr>
            <w:tcW w:w="6843" w:type="dxa"/>
            <w:tcBorders>
              <w:bottom w:val="single" w:sz="4" w:space="0" w:color="auto"/>
            </w:tcBorders>
          </w:tcPr>
          <w:p w:rsidR="00B13CC6" w:rsidRPr="00194C4B" w:rsidRDefault="00B13CC6" w:rsidP="00194C4B">
            <w:pPr>
              <w:pStyle w:val="TableParagraph"/>
              <w:spacing w:line="263" w:lineRule="exact"/>
              <w:ind w:left="0"/>
              <w:rPr>
                <w:rFonts w:ascii="Twinkl Cursive Unlooped" w:hAnsi="Twinkl Cursive Unlooped"/>
                <w:sz w:val="20"/>
                <w:szCs w:val="20"/>
              </w:rPr>
            </w:pPr>
            <w:r w:rsidRPr="00194C4B">
              <w:rPr>
                <w:rFonts w:ascii="Twinkl Cursive Unlooped" w:hAnsi="Twinkl Cursive Unlooped"/>
                <w:sz w:val="20"/>
                <w:szCs w:val="20"/>
              </w:rPr>
              <w:lastRenderedPageBreak/>
              <w:t xml:space="preserve">Teachers are gaining invaluable experience and confidence teaching PE and therefore have a sustainable and </w:t>
            </w:r>
            <w:r w:rsidR="002023E6" w:rsidRPr="00194C4B">
              <w:rPr>
                <w:rFonts w:ascii="Twinkl Cursive Unlooped" w:hAnsi="Twinkl Cursive Unlooped"/>
                <w:sz w:val="20"/>
                <w:szCs w:val="20"/>
              </w:rPr>
              <w:t>long-term</w:t>
            </w:r>
            <w:r w:rsidRPr="00194C4B">
              <w:rPr>
                <w:rFonts w:ascii="Twinkl Cursive Unlooped" w:hAnsi="Twinkl Cursive Unlooped"/>
                <w:sz w:val="20"/>
                <w:szCs w:val="20"/>
              </w:rPr>
              <w:t xml:space="preserve"> impact on the students and their own teaching. </w:t>
            </w:r>
          </w:p>
          <w:p w:rsidR="009B734B" w:rsidRPr="00194C4B" w:rsidRDefault="00B13CC6" w:rsidP="00571937">
            <w:pPr>
              <w:pStyle w:val="TableParagraph"/>
              <w:ind w:left="0"/>
              <w:rPr>
                <w:rFonts w:ascii="Twinkl Cursive Unlooped" w:hAnsi="Twinkl Cursive Unlooped"/>
                <w:sz w:val="20"/>
                <w:szCs w:val="20"/>
              </w:rPr>
            </w:pPr>
            <w:r w:rsidRPr="00194C4B">
              <w:rPr>
                <w:rFonts w:ascii="Twinkl Cursive Unlooped" w:hAnsi="Twinkl Cursive Unlooped"/>
                <w:sz w:val="20"/>
                <w:szCs w:val="20"/>
              </w:rPr>
              <w:t xml:space="preserve">Teaching staff are being up-skilled by </w:t>
            </w:r>
            <w:r w:rsidR="002023E6" w:rsidRPr="00194C4B">
              <w:rPr>
                <w:rFonts w:ascii="Twinkl Cursive Unlooped" w:hAnsi="Twinkl Cursive Unlooped"/>
                <w:sz w:val="20"/>
                <w:szCs w:val="20"/>
              </w:rPr>
              <w:t>the</w:t>
            </w:r>
            <w:r w:rsidRPr="00194C4B">
              <w:rPr>
                <w:rFonts w:ascii="Twinkl Cursive Unlooped" w:hAnsi="Twinkl Cursive Unlooped"/>
                <w:sz w:val="20"/>
                <w:szCs w:val="20"/>
              </w:rPr>
              <w:t xml:space="preserve"> </w:t>
            </w:r>
            <w:r w:rsidR="007C126D" w:rsidRPr="00194C4B">
              <w:rPr>
                <w:rFonts w:ascii="Twinkl Cursive Unlooped" w:hAnsi="Twinkl Cursive Unlooped"/>
                <w:sz w:val="20"/>
                <w:szCs w:val="20"/>
              </w:rPr>
              <w:t>‘</w:t>
            </w:r>
            <w:r w:rsidRPr="00194C4B">
              <w:rPr>
                <w:rFonts w:ascii="Twinkl Cursive Unlooped" w:hAnsi="Twinkl Cursive Unlooped"/>
                <w:sz w:val="20"/>
                <w:szCs w:val="20"/>
              </w:rPr>
              <w:t>Coach and the PE Coordinator</w:t>
            </w:r>
            <w:r w:rsidR="002023E6" w:rsidRPr="00194C4B">
              <w:rPr>
                <w:rFonts w:ascii="Twinkl Cursive Unlooped" w:hAnsi="Twinkl Cursive Unlooped"/>
                <w:sz w:val="20"/>
                <w:szCs w:val="20"/>
              </w:rPr>
              <w:t>’</w:t>
            </w:r>
            <w:r w:rsidRPr="00194C4B">
              <w:rPr>
                <w:rFonts w:ascii="Twinkl Cursive Unlooped" w:hAnsi="Twinkl Cursive Unlooped"/>
                <w:sz w:val="20"/>
                <w:szCs w:val="20"/>
              </w:rPr>
              <w:t xml:space="preserve"> enabling them to teach high-quality PE. Pupils are allocated 2 hours of PE per week, led by the Coach and the class teacher.</w:t>
            </w:r>
          </w:p>
          <w:p w:rsidR="007C126D" w:rsidRPr="00194C4B" w:rsidRDefault="007C126D" w:rsidP="00571937">
            <w:pPr>
              <w:pStyle w:val="TableParagraph"/>
              <w:ind w:left="0"/>
              <w:rPr>
                <w:rFonts w:ascii="Twinkl Cursive Unlooped" w:hAnsi="Twinkl Cursive Unlooped"/>
                <w:color w:val="231F20"/>
                <w:spacing w:val="-2"/>
                <w:sz w:val="20"/>
                <w:szCs w:val="20"/>
              </w:rPr>
            </w:pPr>
            <w:r w:rsidRPr="00194C4B">
              <w:rPr>
                <w:rFonts w:ascii="Twinkl Cursive Unlooped" w:hAnsi="Twinkl Cursive Unlooped"/>
                <w:color w:val="231F20"/>
                <w:spacing w:val="-2"/>
                <w:sz w:val="20"/>
                <w:szCs w:val="20"/>
              </w:rPr>
              <w:t xml:space="preserve">Children with high needs are being catered for in an inclusive approach. Sensory breaks and movement breaks built into the day – all </w:t>
            </w:r>
            <w:r w:rsidR="00490096" w:rsidRPr="00194C4B">
              <w:rPr>
                <w:rFonts w:ascii="Twinkl Cursive Unlooped" w:hAnsi="Twinkl Cursive Unlooped"/>
                <w:color w:val="231F20"/>
                <w:spacing w:val="-2"/>
                <w:sz w:val="20"/>
                <w:szCs w:val="20"/>
              </w:rPr>
              <w:t xml:space="preserve">pupils </w:t>
            </w:r>
            <w:r w:rsidRPr="00194C4B">
              <w:rPr>
                <w:rFonts w:ascii="Twinkl Cursive Unlooped" w:hAnsi="Twinkl Cursive Unlooped"/>
                <w:color w:val="231F20"/>
                <w:spacing w:val="-2"/>
                <w:sz w:val="20"/>
                <w:szCs w:val="20"/>
              </w:rPr>
              <w:t xml:space="preserve">accessing when needed. Pupils are more active and this enables them to focus then on learning. </w:t>
            </w:r>
            <w:r w:rsidR="00490096" w:rsidRPr="00194C4B">
              <w:rPr>
                <w:rFonts w:ascii="Twinkl Cursive Unlooped" w:hAnsi="Twinkl Cursive Unlooped"/>
                <w:color w:val="231F20"/>
                <w:spacing w:val="-2"/>
                <w:sz w:val="20"/>
                <w:szCs w:val="20"/>
              </w:rPr>
              <w:t xml:space="preserve">Staff have received raining and resources to be able to use this approach. </w:t>
            </w:r>
          </w:p>
          <w:p w:rsidR="00490096" w:rsidRPr="00194C4B" w:rsidRDefault="00490096" w:rsidP="00571937">
            <w:pPr>
              <w:pStyle w:val="TableParagraph"/>
              <w:ind w:left="0"/>
              <w:rPr>
                <w:rFonts w:ascii="Twinkl Cursive Unlooped" w:hAnsi="Twinkl Cursive Unlooped"/>
                <w:color w:val="231F20"/>
                <w:spacing w:val="-2"/>
                <w:sz w:val="20"/>
                <w:szCs w:val="20"/>
              </w:rPr>
            </w:pPr>
            <w:r w:rsidRPr="00194C4B">
              <w:rPr>
                <w:rFonts w:ascii="Twinkl Cursive Unlooped" w:hAnsi="Twinkl Cursive Unlooped"/>
                <w:color w:val="231F20"/>
                <w:spacing w:val="-2"/>
                <w:sz w:val="20"/>
                <w:szCs w:val="20"/>
              </w:rPr>
              <w:t xml:space="preserve">All pupils are demonstrating more positive play at break and lunch. More freedom across playgrounds and older pupils engaging the younger in play. All are more active – younger and the older – who would be sat chatting are now physically active. Pupils are encouraged to be imaginative and use different equipment or areas of playground – games are being shared. </w:t>
            </w:r>
          </w:p>
          <w:p w:rsidR="00490096" w:rsidRPr="00194C4B" w:rsidRDefault="00490096" w:rsidP="00571937">
            <w:pPr>
              <w:pStyle w:val="TableParagraph"/>
              <w:ind w:left="0"/>
              <w:rPr>
                <w:rFonts w:ascii="Twinkl Cursive Unlooped" w:hAnsi="Twinkl Cursive Unlooped"/>
                <w:color w:val="231F20"/>
                <w:spacing w:val="-2"/>
                <w:sz w:val="20"/>
                <w:szCs w:val="20"/>
              </w:rPr>
            </w:pPr>
          </w:p>
          <w:p w:rsidR="005105B9" w:rsidRPr="00194C4B" w:rsidRDefault="005105B9" w:rsidP="00571937">
            <w:pPr>
              <w:pStyle w:val="TableParagraph"/>
              <w:ind w:left="0"/>
              <w:rPr>
                <w:rFonts w:ascii="Twinkl Cursive Unlooped" w:hAnsi="Twinkl Cursive Unlooped"/>
                <w:color w:val="231F20"/>
                <w:spacing w:val="-2"/>
                <w:sz w:val="20"/>
                <w:szCs w:val="20"/>
              </w:rPr>
            </w:pPr>
          </w:p>
          <w:p w:rsidR="000949A8" w:rsidRPr="00194C4B" w:rsidRDefault="005105B9" w:rsidP="000949A8">
            <w:pPr>
              <w:pStyle w:val="TableParagraph"/>
              <w:ind w:left="0"/>
              <w:rPr>
                <w:sz w:val="20"/>
                <w:szCs w:val="20"/>
              </w:rPr>
            </w:pPr>
            <w:r w:rsidRPr="00194C4B">
              <w:rPr>
                <w:rFonts w:ascii="Twinkl Cursive Unlooped" w:hAnsi="Twinkl Cursive Unlooped"/>
                <w:color w:val="231F20"/>
                <w:spacing w:val="-2"/>
                <w:sz w:val="20"/>
                <w:szCs w:val="20"/>
              </w:rPr>
              <w:t>Pupils have provided photos of achievement and sports talent outside of school, we have used this to inspire others and have signposted parents to out of ours sporting activities - increasing activity for more pupils</w:t>
            </w:r>
            <w:r w:rsidR="008C09B7" w:rsidRPr="00194C4B">
              <w:rPr>
                <w:rFonts w:ascii="Twinkl Cursive Unlooped" w:hAnsi="Twinkl Cursive Unlooped"/>
                <w:color w:val="231F20"/>
                <w:spacing w:val="-2"/>
                <w:sz w:val="20"/>
                <w:szCs w:val="20"/>
              </w:rPr>
              <w:t>.</w:t>
            </w:r>
            <w:r w:rsidR="000949A8" w:rsidRPr="00194C4B">
              <w:rPr>
                <w:sz w:val="20"/>
                <w:szCs w:val="20"/>
              </w:rPr>
              <w:t xml:space="preserve"> </w:t>
            </w:r>
            <w:r w:rsidR="000949A8" w:rsidRPr="00194C4B">
              <w:rPr>
                <w:rFonts w:ascii="Twinkl Cursive Unlooped" w:hAnsi="Twinkl Cursive Unlooped"/>
                <w:sz w:val="20"/>
                <w:szCs w:val="20"/>
              </w:rPr>
              <w:t>Children felt encouraged to take up new sports and were inspired. New links were formed with different sporting organisations outside school.</w:t>
            </w:r>
          </w:p>
          <w:p w:rsidR="005105B9" w:rsidRPr="00194C4B" w:rsidRDefault="000949A8" w:rsidP="00571937">
            <w:pPr>
              <w:pStyle w:val="TableParagraph"/>
              <w:ind w:left="0"/>
              <w:rPr>
                <w:rFonts w:ascii="Twinkl Cursive Unlooped" w:hAnsi="Twinkl Cursive Unlooped"/>
                <w:color w:val="231F20"/>
                <w:spacing w:val="-2"/>
                <w:sz w:val="20"/>
                <w:szCs w:val="20"/>
              </w:rPr>
            </w:pPr>
            <w:r w:rsidRPr="00194C4B">
              <w:rPr>
                <w:rFonts w:ascii="Twinkl Cursive Unlooped" w:hAnsi="Twinkl Cursive Unlooped"/>
                <w:color w:val="231F20"/>
                <w:spacing w:val="-2"/>
                <w:sz w:val="20"/>
                <w:szCs w:val="20"/>
              </w:rPr>
              <w:t xml:space="preserve"> </w:t>
            </w:r>
          </w:p>
          <w:p w:rsidR="008C09B7" w:rsidRPr="00194C4B" w:rsidRDefault="008C09B7" w:rsidP="00571937">
            <w:pPr>
              <w:pStyle w:val="TableParagraph"/>
              <w:ind w:left="0"/>
              <w:rPr>
                <w:rFonts w:ascii="Twinkl Cursive Unlooped" w:hAnsi="Twinkl Cursive Unlooped"/>
                <w:color w:val="231F20"/>
                <w:spacing w:val="-2"/>
                <w:sz w:val="20"/>
                <w:szCs w:val="20"/>
              </w:rPr>
            </w:pPr>
          </w:p>
          <w:p w:rsidR="008C09B7" w:rsidRPr="00194C4B" w:rsidRDefault="008C09B7" w:rsidP="00571937">
            <w:pPr>
              <w:pStyle w:val="TableParagraph"/>
              <w:ind w:left="0"/>
              <w:rPr>
                <w:rFonts w:ascii="Twinkl Cursive Unlooped" w:hAnsi="Twinkl Cursive Unlooped"/>
                <w:color w:val="231F20"/>
                <w:spacing w:val="-2"/>
                <w:sz w:val="20"/>
                <w:szCs w:val="20"/>
              </w:rPr>
            </w:pPr>
            <w:r w:rsidRPr="00194C4B">
              <w:rPr>
                <w:rFonts w:ascii="Twinkl Cursive Unlooped" w:hAnsi="Twinkl Cursive Unlooped"/>
                <w:color w:val="231F20"/>
                <w:spacing w:val="-2"/>
                <w:sz w:val="20"/>
                <w:szCs w:val="20"/>
              </w:rPr>
              <w:t>All pupils aspire to participate in the varied sports and activities</w:t>
            </w:r>
            <w:r w:rsidR="00EA3D5A" w:rsidRPr="00194C4B">
              <w:rPr>
                <w:rFonts w:ascii="Twinkl Cursive Unlooped" w:hAnsi="Twinkl Cursive Unlooped"/>
                <w:color w:val="231F20"/>
                <w:spacing w:val="-2"/>
                <w:sz w:val="20"/>
                <w:szCs w:val="20"/>
              </w:rPr>
              <w:t>.</w:t>
            </w:r>
            <w:r w:rsidR="000D0385" w:rsidRPr="00194C4B">
              <w:rPr>
                <w:rFonts w:ascii="Twinkl Cursive Unlooped" w:hAnsi="Twinkl Cursive Unlooped"/>
                <w:color w:val="231F20"/>
                <w:spacing w:val="-2"/>
                <w:sz w:val="20"/>
                <w:szCs w:val="20"/>
              </w:rPr>
              <w:t xml:space="preserve"> They see the display and talk about PE in other year groups and what they can not wait to be ‘doing’. </w:t>
            </w:r>
          </w:p>
          <w:p w:rsidR="000D0385" w:rsidRPr="00194C4B" w:rsidRDefault="000D0385" w:rsidP="00571937">
            <w:pPr>
              <w:pStyle w:val="TableParagraph"/>
              <w:ind w:left="0"/>
              <w:rPr>
                <w:rFonts w:ascii="Twinkl Cursive Unlooped" w:hAnsi="Twinkl Cursive Unlooped"/>
                <w:color w:val="231F20"/>
                <w:spacing w:val="-2"/>
                <w:sz w:val="20"/>
                <w:szCs w:val="20"/>
              </w:rPr>
            </w:pPr>
          </w:p>
          <w:p w:rsidR="00EA3D5A" w:rsidRPr="00194C4B" w:rsidRDefault="00EA3D5A" w:rsidP="00571937">
            <w:pPr>
              <w:pStyle w:val="TableParagraph"/>
              <w:ind w:left="0"/>
              <w:rPr>
                <w:rFonts w:ascii="Twinkl Cursive Unlooped" w:hAnsi="Twinkl Cursive Unlooped"/>
                <w:color w:val="231F20"/>
                <w:spacing w:val="-2"/>
                <w:sz w:val="20"/>
                <w:szCs w:val="20"/>
              </w:rPr>
            </w:pPr>
            <w:r w:rsidRPr="00194C4B">
              <w:rPr>
                <w:rFonts w:ascii="Twinkl Cursive Unlooped" w:hAnsi="Twinkl Cursive Unlooped"/>
                <w:color w:val="231F20"/>
                <w:spacing w:val="-2"/>
                <w:sz w:val="20"/>
                <w:szCs w:val="20"/>
              </w:rPr>
              <w:lastRenderedPageBreak/>
              <w:t>Children talk more confidently about PE and what they have learnt using correct vocabulary</w:t>
            </w:r>
            <w:r w:rsidR="000D0385" w:rsidRPr="00194C4B">
              <w:rPr>
                <w:rFonts w:ascii="Twinkl Cursive Unlooped" w:hAnsi="Twinkl Cursive Unlooped"/>
                <w:color w:val="231F20"/>
                <w:spacing w:val="-2"/>
                <w:sz w:val="20"/>
                <w:szCs w:val="20"/>
              </w:rPr>
              <w:t xml:space="preserve">. </w:t>
            </w:r>
          </w:p>
          <w:p w:rsidR="000D0385" w:rsidRPr="00194C4B" w:rsidRDefault="000D0385" w:rsidP="00571937">
            <w:pPr>
              <w:pStyle w:val="TableParagraph"/>
              <w:ind w:left="0"/>
              <w:rPr>
                <w:rFonts w:ascii="Twinkl Cursive Unlooped" w:hAnsi="Twinkl Cursive Unlooped"/>
                <w:color w:val="231F20"/>
                <w:spacing w:val="-2"/>
                <w:sz w:val="20"/>
                <w:szCs w:val="20"/>
              </w:rPr>
            </w:pPr>
          </w:p>
          <w:p w:rsidR="000D0385" w:rsidRPr="00194C4B" w:rsidRDefault="000D0385" w:rsidP="00571937">
            <w:pPr>
              <w:pStyle w:val="TableParagraph"/>
              <w:ind w:left="0"/>
              <w:rPr>
                <w:rFonts w:ascii="Twinkl Cursive Unlooped" w:hAnsi="Twinkl Cursive Unlooped"/>
                <w:color w:val="231F20"/>
                <w:spacing w:val="-2"/>
                <w:sz w:val="20"/>
                <w:szCs w:val="20"/>
              </w:rPr>
            </w:pPr>
            <w:r w:rsidRPr="00194C4B">
              <w:rPr>
                <w:rFonts w:ascii="Twinkl Cursive Unlooped" w:hAnsi="Twinkl Cursive Unlooped"/>
                <w:color w:val="231F20"/>
                <w:spacing w:val="-2"/>
                <w:sz w:val="20"/>
                <w:szCs w:val="20"/>
              </w:rPr>
              <w:t xml:space="preserve">Celebration assemblies and on platforms- raises the profile for all. Celebrating participation across the school. More pupils wish to take part. </w:t>
            </w:r>
          </w:p>
          <w:p w:rsidR="000D0385" w:rsidRPr="00194C4B" w:rsidRDefault="000D0385" w:rsidP="00571937">
            <w:pPr>
              <w:pStyle w:val="TableParagraph"/>
              <w:ind w:left="0"/>
              <w:rPr>
                <w:rFonts w:ascii="Twinkl Cursive Unlooped" w:hAnsi="Twinkl Cursive Unlooped"/>
                <w:color w:val="231F20"/>
                <w:spacing w:val="-2"/>
                <w:sz w:val="20"/>
                <w:szCs w:val="20"/>
              </w:rPr>
            </w:pPr>
            <w:r w:rsidRPr="00194C4B">
              <w:rPr>
                <w:rFonts w:ascii="Twinkl Cursive Unlooped" w:hAnsi="Twinkl Cursive Unlooped"/>
                <w:color w:val="231F20"/>
                <w:spacing w:val="-2"/>
                <w:sz w:val="20"/>
                <w:szCs w:val="20"/>
              </w:rPr>
              <w:t xml:space="preserve">Sharing the links from school games with parents – raising the profile that sport is for all.  </w:t>
            </w:r>
          </w:p>
          <w:p w:rsidR="000949A8" w:rsidRPr="00194C4B" w:rsidRDefault="000949A8" w:rsidP="00571937">
            <w:pPr>
              <w:pStyle w:val="TableParagraph"/>
              <w:ind w:left="0"/>
              <w:rPr>
                <w:rFonts w:ascii="Twinkl Cursive Unlooped" w:hAnsi="Twinkl Cursive Unlooped"/>
                <w:color w:val="231F20"/>
                <w:spacing w:val="-2"/>
                <w:sz w:val="20"/>
                <w:szCs w:val="20"/>
              </w:rPr>
            </w:pPr>
          </w:p>
          <w:p w:rsidR="000949A8" w:rsidRPr="00194C4B" w:rsidRDefault="000949A8" w:rsidP="00571937">
            <w:pPr>
              <w:pStyle w:val="TableParagraph"/>
              <w:ind w:left="0"/>
              <w:rPr>
                <w:rFonts w:ascii="Twinkl Cursive Unlooped" w:hAnsi="Twinkl Cursive Unlooped"/>
                <w:color w:val="231F20"/>
                <w:spacing w:val="-2"/>
                <w:sz w:val="20"/>
                <w:szCs w:val="20"/>
              </w:rPr>
            </w:pPr>
            <w:r w:rsidRPr="00194C4B">
              <w:rPr>
                <w:rFonts w:ascii="Twinkl Cursive Unlooped" w:hAnsi="Twinkl Cursive Unlooped"/>
                <w:color w:val="231F20"/>
                <w:spacing w:val="-2"/>
                <w:sz w:val="20"/>
                <w:szCs w:val="20"/>
              </w:rPr>
              <w:t xml:space="preserve">Encouraging pupils to walk, scoot and bike to school- positive impact and take up from pupils and parents. </w:t>
            </w:r>
          </w:p>
          <w:p w:rsidR="000949A8" w:rsidRPr="00194C4B" w:rsidRDefault="000949A8" w:rsidP="00571937">
            <w:pPr>
              <w:pStyle w:val="TableParagraph"/>
              <w:ind w:left="0"/>
              <w:rPr>
                <w:rFonts w:ascii="Twinkl Cursive Unlooped" w:hAnsi="Twinkl Cursive Unlooped"/>
                <w:color w:val="231F20"/>
                <w:spacing w:val="-2"/>
                <w:sz w:val="20"/>
                <w:szCs w:val="20"/>
              </w:rPr>
            </w:pPr>
            <w:r w:rsidRPr="00194C4B">
              <w:rPr>
                <w:rFonts w:ascii="Twinkl Cursive Unlooped" w:hAnsi="Twinkl Cursive Unlooped"/>
                <w:color w:val="231F20"/>
                <w:spacing w:val="-2"/>
                <w:sz w:val="20"/>
                <w:szCs w:val="20"/>
              </w:rPr>
              <w:t xml:space="preserve">Increase in pupil activity – noticeably improved readiness in class – pupils active before start of the day. </w:t>
            </w:r>
          </w:p>
          <w:p w:rsidR="000949A8" w:rsidRPr="00194C4B" w:rsidRDefault="000949A8" w:rsidP="00571937">
            <w:pPr>
              <w:pStyle w:val="TableParagraph"/>
              <w:ind w:left="0"/>
              <w:rPr>
                <w:rFonts w:ascii="Twinkl Cursive Unlooped" w:hAnsi="Twinkl Cursive Unlooped"/>
                <w:color w:val="231F20"/>
                <w:spacing w:val="-2"/>
                <w:sz w:val="20"/>
                <w:szCs w:val="20"/>
              </w:rPr>
            </w:pPr>
          </w:p>
          <w:p w:rsidR="008C09B7" w:rsidRPr="00194C4B" w:rsidRDefault="000949A8" w:rsidP="00571937">
            <w:pPr>
              <w:pStyle w:val="TableParagraph"/>
              <w:ind w:left="0"/>
              <w:rPr>
                <w:rFonts w:ascii="Twinkl Cursive Unlooped" w:hAnsi="Twinkl Cursive Unlooped"/>
                <w:color w:val="231F20"/>
                <w:spacing w:val="-2"/>
                <w:sz w:val="20"/>
                <w:szCs w:val="20"/>
              </w:rPr>
            </w:pPr>
            <w:r w:rsidRPr="00194C4B">
              <w:rPr>
                <w:rFonts w:ascii="Twinkl Cursive Unlooped" w:hAnsi="Twinkl Cursive Unlooped"/>
                <w:color w:val="231F20"/>
                <w:spacing w:val="-2"/>
                <w:sz w:val="20"/>
                <w:szCs w:val="20"/>
              </w:rPr>
              <w:t xml:space="preserve">A more cross curricular link for healthy wellbeing. </w:t>
            </w:r>
          </w:p>
          <w:p w:rsidR="000949A8" w:rsidRPr="00194C4B" w:rsidRDefault="000949A8" w:rsidP="000949A8">
            <w:pPr>
              <w:pStyle w:val="TableParagraph"/>
              <w:ind w:left="0"/>
              <w:rPr>
                <w:rFonts w:ascii="Twinkl Cursive Unlooped" w:hAnsi="Twinkl Cursive Unlooped"/>
                <w:sz w:val="20"/>
                <w:szCs w:val="20"/>
              </w:rPr>
            </w:pPr>
            <w:r w:rsidRPr="00194C4B">
              <w:rPr>
                <w:rFonts w:ascii="Twinkl Cursive Unlooped" w:hAnsi="Twinkl Cursive Unlooped"/>
                <w:sz w:val="20"/>
                <w:szCs w:val="20"/>
              </w:rPr>
              <w:t xml:space="preserve">Children have learnt about the importance of a healthy diet and felt more confident in knowing what a healthier meal choice would look like. </w:t>
            </w:r>
          </w:p>
          <w:p w:rsidR="000949A8" w:rsidRPr="00194C4B" w:rsidRDefault="000949A8" w:rsidP="000949A8">
            <w:pPr>
              <w:pStyle w:val="TableParagraph"/>
              <w:ind w:left="0"/>
              <w:rPr>
                <w:rFonts w:ascii="Twinkl Cursive Unlooped" w:hAnsi="Twinkl Cursive Unlooped"/>
                <w:sz w:val="20"/>
                <w:szCs w:val="20"/>
              </w:rPr>
            </w:pPr>
          </w:p>
          <w:p w:rsidR="000949A8" w:rsidRPr="00194C4B" w:rsidRDefault="000949A8" w:rsidP="000949A8">
            <w:pPr>
              <w:pStyle w:val="TableParagraph"/>
              <w:ind w:left="0"/>
              <w:rPr>
                <w:rFonts w:ascii="Twinkl Cursive Unlooped" w:hAnsi="Twinkl Cursive Unlooped"/>
                <w:color w:val="231F20"/>
                <w:spacing w:val="-2"/>
                <w:sz w:val="20"/>
                <w:szCs w:val="20"/>
              </w:rPr>
            </w:pPr>
            <w:r w:rsidRPr="00194C4B">
              <w:rPr>
                <w:rFonts w:ascii="Twinkl Cursive Unlooped" w:hAnsi="Twinkl Cursive Unlooped"/>
                <w:sz w:val="20"/>
                <w:szCs w:val="20"/>
              </w:rPr>
              <w:t>Children are aware that their mental health is as important as their physical health. They know some strategies to help cope in difficult situations.</w:t>
            </w:r>
          </w:p>
          <w:p w:rsidR="008C09B7" w:rsidRPr="00194C4B" w:rsidRDefault="008C09B7" w:rsidP="00571937">
            <w:pPr>
              <w:pStyle w:val="TableParagraph"/>
              <w:ind w:left="0"/>
              <w:rPr>
                <w:rFonts w:ascii="Twinkl Cursive Unlooped" w:hAnsi="Twinkl Cursive Unlooped"/>
                <w:color w:val="231F20"/>
                <w:spacing w:val="-2"/>
                <w:sz w:val="20"/>
                <w:szCs w:val="20"/>
              </w:rPr>
            </w:pPr>
          </w:p>
          <w:p w:rsidR="000949A8" w:rsidRPr="00194C4B" w:rsidRDefault="000949A8" w:rsidP="00571937">
            <w:pPr>
              <w:pStyle w:val="TableParagraph"/>
              <w:ind w:left="0"/>
              <w:rPr>
                <w:rFonts w:ascii="Twinkl Cursive Unlooped" w:hAnsi="Twinkl Cursive Unlooped"/>
                <w:color w:val="231F20"/>
                <w:spacing w:val="-2"/>
                <w:sz w:val="20"/>
                <w:szCs w:val="20"/>
              </w:rPr>
            </w:pPr>
          </w:p>
          <w:p w:rsidR="000949A8" w:rsidRPr="00194C4B" w:rsidRDefault="000949A8" w:rsidP="00571937">
            <w:pPr>
              <w:pStyle w:val="TableParagraph"/>
              <w:ind w:left="0"/>
              <w:rPr>
                <w:rFonts w:ascii="Twinkl Cursive Unlooped" w:hAnsi="Twinkl Cursive Unlooped"/>
                <w:color w:val="231F20"/>
                <w:spacing w:val="-2"/>
                <w:sz w:val="20"/>
                <w:szCs w:val="20"/>
              </w:rPr>
            </w:pPr>
            <w:r w:rsidRPr="00194C4B">
              <w:rPr>
                <w:rFonts w:ascii="Twinkl Cursive Unlooped" w:hAnsi="Twinkl Cursive Unlooped"/>
                <w:color w:val="231F20"/>
                <w:spacing w:val="-2"/>
                <w:sz w:val="20"/>
                <w:szCs w:val="20"/>
              </w:rPr>
              <w:t xml:space="preserve">Pupils can use relaxation and well being techniques through out the day in and out of school. – supporting well being of whole child. Developing core strength and flexibility pupils able to sit better and engage core. </w:t>
            </w:r>
          </w:p>
          <w:p w:rsidR="000949A8" w:rsidRPr="00194C4B" w:rsidRDefault="000949A8" w:rsidP="00571937">
            <w:pPr>
              <w:pStyle w:val="TableParagraph"/>
              <w:ind w:left="0"/>
              <w:rPr>
                <w:rFonts w:ascii="Twinkl Cursive Unlooped" w:hAnsi="Twinkl Cursive Unlooped"/>
                <w:color w:val="231F20"/>
                <w:spacing w:val="-2"/>
                <w:sz w:val="20"/>
                <w:szCs w:val="20"/>
              </w:rPr>
            </w:pPr>
          </w:p>
          <w:p w:rsidR="000949A8" w:rsidRPr="00194C4B" w:rsidRDefault="002F050B" w:rsidP="00571937">
            <w:pPr>
              <w:pStyle w:val="TableParagraph"/>
              <w:ind w:left="0"/>
              <w:rPr>
                <w:rFonts w:ascii="Twinkl Cursive Unlooped" w:hAnsi="Twinkl Cursive Unlooped"/>
                <w:color w:val="231F20"/>
                <w:spacing w:val="-2"/>
                <w:sz w:val="20"/>
                <w:szCs w:val="20"/>
              </w:rPr>
            </w:pPr>
            <w:r w:rsidRPr="00194C4B">
              <w:rPr>
                <w:rFonts w:ascii="Twinkl Cursive Unlooped" w:hAnsi="Twinkl Cursive Unlooped"/>
                <w:color w:val="231F20"/>
                <w:spacing w:val="-2"/>
                <w:sz w:val="20"/>
                <w:szCs w:val="20"/>
              </w:rPr>
              <w:t>Strength</w:t>
            </w:r>
            <w:r w:rsidR="000949A8" w:rsidRPr="00194C4B">
              <w:rPr>
                <w:rFonts w:ascii="Twinkl Cursive Unlooped" w:hAnsi="Twinkl Cursive Unlooped"/>
                <w:color w:val="231F20"/>
                <w:spacing w:val="-2"/>
                <w:sz w:val="20"/>
                <w:szCs w:val="20"/>
              </w:rPr>
              <w:t xml:space="preserve"> squad – made working </w:t>
            </w:r>
            <w:r w:rsidRPr="00194C4B">
              <w:rPr>
                <w:rFonts w:ascii="Twinkl Cursive Unlooped" w:hAnsi="Twinkl Cursive Unlooped"/>
                <w:color w:val="231F20"/>
                <w:spacing w:val="-2"/>
                <w:sz w:val="20"/>
                <w:szCs w:val="20"/>
              </w:rPr>
              <w:t>on core strength – cool</w:t>
            </w:r>
          </w:p>
          <w:p w:rsidR="002F050B" w:rsidRPr="00194C4B" w:rsidRDefault="002F050B" w:rsidP="00571937">
            <w:pPr>
              <w:pStyle w:val="TableParagraph"/>
              <w:ind w:left="0"/>
              <w:rPr>
                <w:rFonts w:ascii="Twinkl Cursive Unlooped" w:hAnsi="Twinkl Cursive Unlooped"/>
                <w:color w:val="231F20"/>
                <w:spacing w:val="-2"/>
                <w:sz w:val="20"/>
                <w:szCs w:val="20"/>
              </w:rPr>
            </w:pPr>
            <w:r w:rsidRPr="00194C4B">
              <w:rPr>
                <w:rFonts w:ascii="Twinkl Cursive Unlooped" w:hAnsi="Twinkl Cursive Unlooped"/>
                <w:color w:val="231F20"/>
                <w:spacing w:val="-2"/>
                <w:sz w:val="20"/>
                <w:szCs w:val="20"/>
              </w:rPr>
              <w:t xml:space="preserve">Seen improvement in handwriting and position in sitting and movement </w:t>
            </w:r>
          </w:p>
          <w:p w:rsidR="002F050B" w:rsidRPr="00194C4B" w:rsidRDefault="002F050B" w:rsidP="00571937">
            <w:pPr>
              <w:pStyle w:val="TableParagraph"/>
              <w:ind w:left="0"/>
              <w:rPr>
                <w:rFonts w:ascii="Twinkl Cursive Unlooped" w:hAnsi="Twinkl Cursive Unlooped"/>
                <w:color w:val="231F20"/>
                <w:spacing w:val="-2"/>
                <w:sz w:val="20"/>
                <w:szCs w:val="20"/>
              </w:rPr>
            </w:pPr>
            <w:r w:rsidRPr="00194C4B">
              <w:rPr>
                <w:rFonts w:ascii="Twinkl Cursive Unlooped" w:hAnsi="Twinkl Cursive Unlooped"/>
                <w:color w:val="231F20"/>
                <w:spacing w:val="-2"/>
                <w:sz w:val="20"/>
                <w:szCs w:val="20"/>
              </w:rPr>
              <w:t xml:space="preserve">Increased fitness levels of the pupils- pupils state they can do more. Improved confidence in these pupils to participate and have a go – sports may not have been their first choice and we see these pupils engaged and enjoying physical activity </w:t>
            </w:r>
          </w:p>
        </w:tc>
        <w:tc>
          <w:tcPr>
            <w:tcW w:w="2961" w:type="dxa"/>
            <w:tcBorders>
              <w:bottom w:val="single" w:sz="4" w:space="0" w:color="auto"/>
            </w:tcBorders>
          </w:tcPr>
          <w:p w:rsidR="00490096" w:rsidRPr="00194C4B" w:rsidRDefault="007C126D" w:rsidP="004660A4">
            <w:pPr>
              <w:pStyle w:val="TableParagraph"/>
              <w:rPr>
                <w:rFonts w:ascii="Twinkl Cursive Unlooped" w:hAnsi="Twinkl Cursive Unlooped"/>
                <w:color w:val="231F20"/>
                <w:spacing w:val="-2"/>
                <w:sz w:val="20"/>
                <w:szCs w:val="20"/>
              </w:rPr>
            </w:pPr>
            <w:r w:rsidRPr="00194C4B">
              <w:rPr>
                <w:rFonts w:ascii="Twinkl Cursive Unlooped" w:hAnsi="Twinkl Cursive Unlooped"/>
                <w:color w:val="231F20"/>
                <w:spacing w:val="-2"/>
                <w:sz w:val="20"/>
                <w:szCs w:val="20"/>
              </w:rPr>
              <w:lastRenderedPageBreak/>
              <w:t xml:space="preserve">Plan for next year to support sports teachers identified following </w:t>
            </w:r>
            <w:r w:rsidR="00AE0E97" w:rsidRPr="00194C4B">
              <w:rPr>
                <w:rFonts w:ascii="Twinkl Cursive Unlooped" w:hAnsi="Twinkl Cursive Unlooped"/>
                <w:color w:val="231F20"/>
                <w:spacing w:val="-2"/>
                <w:sz w:val="20"/>
                <w:szCs w:val="20"/>
              </w:rPr>
              <w:t>CPD audit. New areas to be identified</w:t>
            </w:r>
          </w:p>
          <w:p w:rsidR="00490096" w:rsidRPr="00194C4B" w:rsidRDefault="00490096" w:rsidP="004660A4">
            <w:pPr>
              <w:pStyle w:val="TableParagraph"/>
              <w:rPr>
                <w:rFonts w:ascii="Twinkl Cursive Unlooped" w:hAnsi="Twinkl Cursive Unlooped"/>
                <w:color w:val="231F20"/>
                <w:spacing w:val="-2"/>
                <w:sz w:val="20"/>
                <w:szCs w:val="20"/>
              </w:rPr>
            </w:pPr>
          </w:p>
          <w:p w:rsidR="00490096" w:rsidRPr="00194C4B" w:rsidRDefault="00490096" w:rsidP="004660A4">
            <w:pPr>
              <w:pStyle w:val="TableParagraph"/>
              <w:rPr>
                <w:rFonts w:ascii="Twinkl Cursive Unlooped" w:hAnsi="Twinkl Cursive Unlooped"/>
                <w:color w:val="231F20"/>
                <w:spacing w:val="-2"/>
                <w:sz w:val="20"/>
                <w:szCs w:val="20"/>
              </w:rPr>
            </w:pPr>
          </w:p>
          <w:p w:rsidR="00490096" w:rsidRPr="00194C4B" w:rsidRDefault="00490096" w:rsidP="004660A4">
            <w:pPr>
              <w:pStyle w:val="TableParagraph"/>
              <w:rPr>
                <w:rFonts w:ascii="Twinkl Cursive Unlooped" w:hAnsi="Twinkl Cursive Unlooped"/>
                <w:color w:val="231F20"/>
                <w:spacing w:val="-2"/>
                <w:sz w:val="20"/>
                <w:szCs w:val="20"/>
              </w:rPr>
            </w:pPr>
          </w:p>
          <w:p w:rsidR="00490096" w:rsidRPr="00194C4B" w:rsidRDefault="00490096" w:rsidP="004660A4">
            <w:pPr>
              <w:pStyle w:val="TableParagraph"/>
              <w:rPr>
                <w:rFonts w:ascii="Twinkl Cursive Unlooped" w:hAnsi="Twinkl Cursive Unlooped"/>
                <w:color w:val="231F20"/>
                <w:spacing w:val="-2"/>
                <w:sz w:val="20"/>
                <w:szCs w:val="20"/>
              </w:rPr>
            </w:pPr>
          </w:p>
          <w:p w:rsidR="00490096" w:rsidRPr="00194C4B" w:rsidRDefault="00490096" w:rsidP="005105B9">
            <w:pPr>
              <w:pStyle w:val="TableParagraph"/>
              <w:ind w:left="0"/>
              <w:rPr>
                <w:rFonts w:ascii="Twinkl Cursive Unlooped" w:hAnsi="Twinkl Cursive Unlooped"/>
                <w:color w:val="231F20"/>
                <w:spacing w:val="-2"/>
                <w:sz w:val="20"/>
                <w:szCs w:val="20"/>
              </w:rPr>
            </w:pPr>
            <w:r w:rsidRPr="00194C4B">
              <w:rPr>
                <w:rFonts w:ascii="Twinkl Cursive Unlooped" w:hAnsi="Twinkl Cursive Unlooped"/>
                <w:color w:val="231F20"/>
                <w:spacing w:val="-2"/>
                <w:sz w:val="20"/>
                <w:szCs w:val="20"/>
              </w:rPr>
              <w:t xml:space="preserve">Sensory trail around school to be completed. </w:t>
            </w:r>
          </w:p>
          <w:p w:rsidR="00490096" w:rsidRPr="00194C4B" w:rsidRDefault="00490096" w:rsidP="004660A4">
            <w:pPr>
              <w:pStyle w:val="TableParagraph"/>
              <w:rPr>
                <w:rFonts w:ascii="Twinkl Cursive Unlooped" w:hAnsi="Twinkl Cursive Unlooped"/>
                <w:color w:val="231F20"/>
                <w:spacing w:val="-2"/>
                <w:sz w:val="20"/>
                <w:szCs w:val="20"/>
              </w:rPr>
            </w:pPr>
            <w:r w:rsidRPr="00194C4B">
              <w:rPr>
                <w:rFonts w:ascii="Twinkl Cursive Unlooped" w:hAnsi="Twinkl Cursive Unlooped"/>
                <w:color w:val="231F20"/>
                <w:spacing w:val="-2"/>
                <w:sz w:val="20"/>
                <w:szCs w:val="20"/>
              </w:rPr>
              <w:t>Staff need refresher Sept so know how to use with new class.</w:t>
            </w:r>
          </w:p>
          <w:p w:rsidR="00490096" w:rsidRPr="00194C4B" w:rsidRDefault="00490096" w:rsidP="004660A4">
            <w:pPr>
              <w:pStyle w:val="TableParagraph"/>
              <w:rPr>
                <w:rFonts w:ascii="Twinkl Cursive Unlooped" w:hAnsi="Twinkl Cursive Unlooped"/>
                <w:color w:val="231F20"/>
                <w:spacing w:val="-2"/>
                <w:sz w:val="20"/>
                <w:szCs w:val="20"/>
              </w:rPr>
            </w:pPr>
          </w:p>
          <w:p w:rsidR="00AE0E97" w:rsidRPr="00194C4B" w:rsidRDefault="00AE0E97" w:rsidP="004660A4">
            <w:pPr>
              <w:pStyle w:val="TableParagraph"/>
              <w:rPr>
                <w:rFonts w:ascii="Twinkl Cursive Unlooped" w:hAnsi="Twinkl Cursive Unlooped"/>
                <w:color w:val="231F20"/>
                <w:spacing w:val="-2"/>
                <w:sz w:val="20"/>
                <w:szCs w:val="20"/>
              </w:rPr>
            </w:pPr>
          </w:p>
          <w:p w:rsidR="00490096" w:rsidRPr="00194C4B" w:rsidRDefault="00490096" w:rsidP="004660A4">
            <w:pPr>
              <w:pStyle w:val="TableParagraph"/>
              <w:rPr>
                <w:rFonts w:ascii="Twinkl Cursive Unlooped" w:hAnsi="Twinkl Cursive Unlooped"/>
                <w:color w:val="231F20"/>
                <w:spacing w:val="-2"/>
                <w:sz w:val="20"/>
                <w:szCs w:val="20"/>
              </w:rPr>
            </w:pPr>
            <w:r w:rsidRPr="00194C4B">
              <w:rPr>
                <w:rFonts w:ascii="Twinkl Cursive Unlooped" w:hAnsi="Twinkl Cursive Unlooped"/>
                <w:color w:val="231F20"/>
                <w:spacing w:val="-2"/>
                <w:sz w:val="20"/>
                <w:szCs w:val="20"/>
              </w:rPr>
              <w:t xml:space="preserve">Training for next year y6 has already begun as the Y5 has been supporting the last term.  </w:t>
            </w:r>
          </w:p>
          <w:p w:rsidR="00EA3D5A" w:rsidRPr="00194C4B" w:rsidRDefault="00EA3D5A" w:rsidP="004660A4">
            <w:pPr>
              <w:pStyle w:val="TableParagraph"/>
              <w:rPr>
                <w:rFonts w:ascii="Twinkl Cursive Unlooped" w:hAnsi="Twinkl Cursive Unlooped"/>
                <w:color w:val="231F20"/>
                <w:spacing w:val="-2"/>
                <w:sz w:val="20"/>
                <w:szCs w:val="20"/>
              </w:rPr>
            </w:pPr>
          </w:p>
          <w:p w:rsidR="00EA3D5A" w:rsidRPr="00194C4B" w:rsidRDefault="00EA3D5A" w:rsidP="004660A4">
            <w:pPr>
              <w:pStyle w:val="TableParagraph"/>
              <w:rPr>
                <w:rFonts w:ascii="Twinkl Cursive Unlooped" w:hAnsi="Twinkl Cursive Unlooped"/>
                <w:color w:val="231F20"/>
                <w:spacing w:val="-2"/>
                <w:sz w:val="20"/>
                <w:szCs w:val="20"/>
              </w:rPr>
            </w:pPr>
          </w:p>
          <w:p w:rsidR="00EA3D5A" w:rsidRPr="00194C4B" w:rsidRDefault="000D0385" w:rsidP="00EA3D5A">
            <w:pPr>
              <w:pStyle w:val="TableParagraph"/>
              <w:ind w:left="0"/>
              <w:rPr>
                <w:rFonts w:ascii="Twinkl Cursive Unlooped" w:hAnsi="Twinkl Cursive Unlooped"/>
                <w:color w:val="231F20"/>
                <w:spacing w:val="-2"/>
                <w:sz w:val="20"/>
                <w:szCs w:val="20"/>
              </w:rPr>
            </w:pPr>
            <w:r w:rsidRPr="00194C4B">
              <w:rPr>
                <w:rFonts w:ascii="Twinkl Cursive Unlooped" w:hAnsi="Twinkl Cursive Unlooped"/>
                <w:color w:val="231F20"/>
                <w:spacing w:val="-2"/>
                <w:sz w:val="20"/>
                <w:szCs w:val="20"/>
              </w:rPr>
              <w:t xml:space="preserve">Keep updating sports in school board. </w:t>
            </w:r>
          </w:p>
          <w:p w:rsidR="000D0385" w:rsidRPr="00194C4B" w:rsidRDefault="000D0385" w:rsidP="00EA3D5A">
            <w:pPr>
              <w:pStyle w:val="TableParagraph"/>
              <w:ind w:left="0"/>
              <w:rPr>
                <w:rFonts w:ascii="Twinkl Cursive Unlooped" w:hAnsi="Twinkl Cursive Unlooped"/>
                <w:color w:val="231F20"/>
                <w:spacing w:val="-2"/>
                <w:sz w:val="20"/>
                <w:szCs w:val="20"/>
              </w:rPr>
            </w:pPr>
            <w:r w:rsidRPr="00194C4B">
              <w:rPr>
                <w:rFonts w:ascii="Twinkl Cursive Unlooped" w:hAnsi="Twinkl Cursive Unlooped"/>
                <w:color w:val="231F20"/>
                <w:spacing w:val="-2"/>
                <w:sz w:val="20"/>
                <w:szCs w:val="20"/>
              </w:rPr>
              <w:t xml:space="preserve">Allocate time for subject leader to be able to do this. </w:t>
            </w:r>
          </w:p>
          <w:p w:rsidR="000949A8" w:rsidRPr="00194C4B" w:rsidRDefault="000949A8" w:rsidP="00EA3D5A">
            <w:pPr>
              <w:pStyle w:val="TableParagraph"/>
              <w:ind w:left="0"/>
              <w:rPr>
                <w:rFonts w:ascii="Twinkl Cursive Unlooped" w:hAnsi="Twinkl Cursive Unlooped"/>
                <w:color w:val="231F20"/>
                <w:spacing w:val="-2"/>
                <w:sz w:val="20"/>
                <w:szCs w:val="20"/>
              </w:rPr>
            </w:pPr>
          </w:p>
          <w:p w:rsidR="000949A8" w:rsidRPr="00194C4B" w:rsidRDefault="000949A8" w:rsidP="00EA3D5A">
            <w:pPr>
              <w:pStyle w:val="TableParagraph"/>
              <w:ind w:left="0"/>
              <w:rPr>
                <w:rFonts w:ascii="Twinkl Cursive Unlooped" w:hAnsi="Twinkl Cursive Unlooped"/>
                <w:color w:val="231F20"/>
                <w:spacing w:val="-2"/>
                <w:sz w:val="20"/>
                <w:szCs w:val="20"/>
              </w:rPr>
            </w:pPr>
          </w:p>
          <w:p w:rsidR="000949A8" w:rsidRPr="00194C4B" w:rsidRDefault="000949A8" w:rsidP="00EA3D5A">
            <w:pPr>
              <w:pStyle w:val="TableParagraph"/>
              <w:ind w:left="0"/>
              <w:rPr>
                <w:rFonts w:ascii="Twinkl Cursive Unlooped" w:hAnsi="Twinkl Cursive Unlooped"/>
                <w:color w:val="231F20"/>
                <w:spacing w:val="-2"/>
                <w:sz w:val="20"/>
                <w:szCs w:val="20"/>
              </w:rPr>
            </w:pPr>
          </w:p>
          <w:p w:rsidR="000949A8" w:rsidRPr="00194C4B" w:rsidRDefault="000949A8" w:rsidP="00EA3D5A">
            <w:pPr>
              <w:pStyle w:val="TableParagraph"/>
              <w:ind w:left="0"/>
              <w:rPr>
                <w:rFonts w:ascii="Twinkl Cursive Unlooped" w:hAnsi="Twinkl Cursive Unlooped"/>
                <w:color w:val="231F20"/>
                <w:spacing w:val="-2"/>
                <w:sz w:val="20"/>
                <w:szCs w:val="20"/>
              </w:rPr>
            </w:pPr>
          </w:p>
          <w:p w:rsidR="000949A8" w:rsidRPr="00194C4B" w:rsidRDefault="000949A8" w:rsidP="00EA3D5A">
            <w:pPr>
              <w:pStyle w:val="TableParagraph"/>
              <w:ind w:left="0"/>
              <w:rPr>
                <w:rFonts w:ascii="Twinkl Cursive Unlooped" w:hAnsi="Twinkl Cursive Unlooped"/>
                <w:color w:val="231F20"/>
                <w:spacing w:val="-2"/>
                <w:sz w:val="20"/>
                <w:szCs w:val="20"/>
              </w:rPr>
            </w:pPr>
          </w:p>
          <w:p w:rsidR="000949A8" w:rsidRPr="00194C4B" w:rsidRDefault="000949A8" w:rsidP="00EA3D5A">
            <w:pPr>
              <w:pStyle w:val="TableParagraph"/>
              <w:ind w:left="0"/>
              <w:rPr>
                <w:rFonts w:ascii="Twinkl Cursive Unlooped" w:hAnsi="Twinkl Cursive Unlooped"/>
                <w:color w:val="231F20"/>
                <w:spacing w:val="-2"/>
                <w:sz w:val="20"/>
                <w:szCs w:val="20"/>
              </w:rPr>
            </w:pPr>
          </w:p>
          <w:p w:rsidR="000949A8" w:rsidRPr="00194C4B" w:rsidRDefault="000949A8" w:rsidP="00EA3D5A">
            <w:pPr>
              <w:pStyle w:val="TableParagraph"/>
              <w:ind w:left="0"/>
              <w:rPr>
                <w:rFonts w:ascii="Twinkl Cursive Unlooped" w:hAnsi="Twinkl Cursive Unlooped"/>
                <w:color w:val="231F20"/>
                <w:spacing w:val="-2"/>
                <w:sz w:val="20"/>
                <w:szCs w:val="20"/>
              </w:rPr>
            </w:pPr>
          </w:p>
          <w:p w:rsidR="000949A8" w:rsidRPr="00194C4B" w:rsidRDefault="000949A8" w:rsidP="00EA3D5A">
            <w:pPr>
              <w:pStyle w:val="TableParagraph"/>
              <w:ind w:left="0"/>
              <w:rPr>
                <w:rFonts w:ascii="Twinkl Cursive Unlooped" w:hAnsi="Twinkl Cursive Unlooped"/>
                <w:color w:val="231F20"/>
                <w:spacing w:val="-2"/>
                <w:sz w:val="20"/>
                <w:szCs w:val="20"/>
              </w:rPr>
            </w:pPr>
            <w:r w:rsidRPr="00194C4B">
              <w:rPr>
                <w:rFonts w:ascii="Twinkl Cursive Unlooped" w:hAnsi="Twinkl Cursive Unlooped"/>
                <w:color w:val="231F20"/>
                <w:spacing w:val="-2"/>
                <w:sz w:val="20"/>
                <w:szCs w:val="20"/>
              </w:rPr>
              <w:t xml:space="preserve">Active weeks – extend link to net zero </w:t>
            </w:r>
          </w:p>
          <w:p w:rsidR="000949A8" w:rsidRPr="00194C4B" w:rsidRDefault="000949A8" w:rsidP="00EA3D5A">
            <w:pPr>
              <w:pStyle w:val="TableParagraph"/>
              <w:ind w:left="0"/>
              <w:rPr>
                <w:rFonts w:ascii="Twinkl Cursive Unlooped" w:hAnsi="Twinkl Cursive Unlooped"/>
                <w:color w:val="231F20"/>
                <w:spacing w:val="-2"/>
                <w:sz w:val="20"/>
                <w:szCs w:val="20"/>
              </w:rPr>
            </w:pPr>
            <w:r w:rsidRPr="00194C4B">
              <w:rPr>
                <w:rFonts w:ascii="Twinkl Cursive Unlooped" w:hAnsi="Twinkl Cursive Unlooped"/>
                <w:color w:val="231F20"/>
                <w:spacing w:val="-2"/>
                <w:sz w:val="20"/>
                <w:szCs w:val="20"/>
              </w:rPr>
              <w:t xml:space="preserve">Pupil voice to be used for impact and planning other weeks </w:t>
            </w:r>
          </w:p>
        </w:tc>
      </w:tr>
      <w:tr w:rsidR="000D0385" w:rsidRPr="000966B5" w:rsidTr="00194C4B">
        <w:trPr>
          <w:trHeight w:val="1787"/>
        </w:trPr>
        <w:tc>
          <w:tcPr>
            <w:tcW w:w="5563" w:type="dxa"/>
            <w:tcBorders>
              <w:top w:val="single" w:sz="4" w:space="0" w:color="auto"/>
              <w:bottom w:val="single" w:sz="4" w:space="0" w:color="auto"/>
            </w:tcBorders>
          </w:tcPr>
          <w:p w:rsidR="000D0385" w:rsidRPr="00194C4B" w:rsidRDefault="000D0385" w:rsidP="000D0385">
            <w:pPr>
              <w:pStyle w:val="TableParagraph"/>
              <w:rPr>
                <w:rFonts w:ascii="Twinkl Cursive Unlooped" w:hAnsi="Twinkl Cursive Unlooped"/>
                <w:color w:val="0070C0"/>
              </w:rPr>
            </w:pPr>
            <w:r w:rsidRPr="00194C4B">
              <w:rPr>
                <w:rFonts w:ascii="Twinkl Cursive Unlooped" w:hAnsi="Twinkl Cursive Unlooped"/>
                <w:color w:val="231F20"/>
                <w:spacing w:val="-2"/>
              </w:rPr>
              <w:lastRenderedPageBreak/>
              <w:t xml:space="preserve">KI 3 </w:t>
            </w:r>
            <w:r w:rsidRPr="00194C4B">
              <w:rPr>
                <w:rFonts w:ascii="Twinkl Cursive Unlooped" w:hAnsi="Twinkl Cursive Unlooped"/>
                <w:color w:val="0070C0"/>
              </w:rPr>
              <w:t>Increased confidence, knowledge and skills of all staff in teaching PE and sport.</w:t>
            </w:r>
          </w:p>
          <w:p w:rsidR="002F050B" w:rsidRPr="00194C4B" w:rsidRDefault="002F050B" w:rsidP="000D0385">
            <w:pPr>
              <w:pStyle w:val="TableParagraph"/>
              <w:rPr>
                <w:rFonts w:ascii="Twinkl Cursive Unlooped" w:hAnsi="Twinkl Cursive Unlooped"/>
                <w:color w:val="0070C0"/>
              </w:rPr>
            </w:pPr>
          </w:p>
          <w:p w:rsidR="002F050B" w:rsidRPr="00194C4B" w:rsidRDefault="002F050B" w:rsidP="000D0385">
            <w:pPr>
              <w:pStyle w:val="TableParagraph"/>
              <w:rPr>
                <w:rFonts w:ascii="Twinkl Cursive Unlooped" w:hAnsi="Twinkl Cursive Unlooped"/>
              </w:rPr>
            </w:pPr>
            <w:r w:rsidRPr="00194C4B">
              <w:rPr>
                <w:rFonts w:ascii="Twinkl Cursive Unlooped" w:hAnsi="Twinkl Cursive Unlooped"/>
              </w:rPr>
              <w:t xml:space="preserve">Staff survey </w:t>
            </w:r>
          </w:p>
          <w:p w:rsidR="000D0385" w:rsidRPr="00194C4B" w:rsidRDefault="000D0385" w:rsidP="000D0385">
            <w:pPr>
              <w:pStyle w:val="TableParagraph"/>
              <w:rPr>
                <w:rFonts w:ascii="Twinkl Cursive Unlooped" w:hAnsi="Twinkl Cursive Unlooped"/>
                <w:color w:val="231F20"/>
                <w:spacing w:val="-2"/>
              </w:rPr>
            </w:pPr>
            <w:r w:rsidRPr="00194C4B">
              <w:rPr>
                <w:rFonts w:ascii="Twinkl Cursive Unlooped" w:hAnsi="Twinkl Cursive Unlooped"/>
                <w:color w:val="231F20"/>
                <w:spacing w:val="-2"/>
              </w:rPr>
              <w:t>Progressive sports 2 terms alongside class teacher</w:t>
            </w:r>
          </w:p>
          <w:p w:rsidR="000D0385" w:rsidRPr="00194C4B" w:rsidRDefault="000D0385" w:rsidP="000D0385">
            <w:pPr>
              <w:pStyle w:val="TableParagraph"/>
              <w:rPr>
                <w:rFonts w:ascii="Twinkl Cursive Unlooped" w:hAnsi="Twinkl Cursive Unlooped"/>
                <w:color w:val="231F20"/>
                <w:spacing w:val="-2"/>
              </w:rPr>
            </w:pPr>
            <w:r w:rsidRPr="00194C4B">
              <w:rPr>
                <w:rFonts w:ascii="Twinkl Cursive Unlooped" w:hAnsi="Twinkl Cursive Unlooped"/>
                <w:color w:val="231F20"/>
                <w:spacing w:val="-2"/>
              </w:rPr>
              <w:t xml:space="preserve">Yoga teacher </w:t>
            </w:r>
            <w:r w:rsidR="004108C6" w:rsidRPr="00194C4B">
              <w:rPr>
                <w:rFonts w:ascii="Twinkl Cursive Unlooped" w:hAnsi="Twinkl Cursive Unlooped"/>
                <w:color w:val="231F20"/>
                <w:spacing w:val="-2"/>
              </w:rPr>
              <w:t>one afternoon a week in KS1 and EYFS</w:t>
            </w:r>
            <w:r w:rsidR="00002DA0" w:rsidRPr="00194C4B">
              <w:rPr>
                <w:rFonts w:ascii="Twinkl Cursive Unlooped" w:hAnsi="Twinkl Cursive Unlooped"/>
                <w:color w:val="231F20"/>
                <w:spacing w:val="-2"/>
              </w:rPr>
              <w:t>.</w:t>
            </w:r>
          </w:p>
          <w:p w:rsidR="00002DA0" w:rsidRPr="00194C4B" w:rsidRDefault="00002DA0" w:rsidP="000D0385">
            <w:pPr>
              <w:pStyle w:val="TableParagraph"/>
              <w:rPr>
                <w:rFonts w:ascii="Twinkl Cursive Unlooped" w:hAnsi="Twinkl Cursive Unlooped"/>
                <w:color w:val="231F20"/>
                <w:spacing w:val="-2"/>
              </w:rPr>
            </w:pPr>
          </w:p>
          <w:p w:rsidR="00002DA0" w:rsidRPr="00194C4B" w:rsidRDefault="00002DA0" w:rsidP="000D0385">
            <w:pPr>
              <w:pStyle w:val="TableParagraph"/>
              <w:rPr>
                <w:rFonts w:ascii="Twinkl Cursive Unlooped" w:hAnsi="Twinkl Cursive Unlooped"/>
                <w:color w:val="231F20"/>
                <w:spacing w:val="-2"/>
              </w:rPr>
            </w:pPr>
          </w:p>
          <w:p w:rsidR="000D0385" w:rsidRPr="00194C4B" w:rsidRDefault="000D0385" w:rsidP="000D0385">
            <w:pPr>
              <w:pStyle w:val="TableParagraph"/>
              <w:rPr>
                <w:rFonts w:ascii="Twinkl Cursive Unlooped" w:hAnsi="Twinkl Cursive Unlooped"/>
                <w:color w:val="231F20"/>
                <w:spacing w:val="-2"/>
              </w:rPr>
            </w:pPr>
            <w:r w:rsidRPr="00194C4B">
              <w:rPr>
                <w:rFonts w:ascii="Twinkl Cursive Unlooped" w:hAnsi="Twinkl Cursive Unlooped"/>
                <w:color w:val="231F20"/>
                <w:spacing w:val="-2"/>
              </w:rPr>
              <w:t xml:space="preserve">PE coordinator/lead training </w:t>
            </w:r>
            <w:r w:rsidR="004108C6" w:rsidRPr="00194C4B">
              <w:rPr>
                <w:rFonts w:ascii="Twinkl Cursive Unlooped" w:hAnsi="Twinkl Cursive Unlooped"/>
                <w:color w:val="231F20"/>
                <w:spacing w:val="-2"/>
              </w:rPr>
              <w:t xml:space="preserve">– inclusive practise conference </w:t>
            </w:r>
          </w:p>
          <w:p w:rsidR="004108C6" w:rsidRPr="00194C4B" w:rsidRDefault="004108C6" w:rsidP="000D0385">
            <w:pPr>
              <w:pStyle w:val="TableParagraph"/>
              <w:rPr>
                <w:rFonts w:ascii="Twinkl Cursive Unlooped" w:hAnsi="Twinkl Cursive Unlooped"/>
                <w:color w:val="231F20"/>
                <w:spacing w:val="-2"/>
              </w:rPr>
            </w:pPr>
          </w:p>
          <w:p w:rsidR="000D0385" w:rsidRPr="00194C4B" w:rsidRDefault="000D0385" w:rsidP="000D0385">
            <w:pPr>
              <w:pStyle w:val="TableParagraph"/>
              <w:rPr>
                <w:rFonts w:ascii="Twinkl Cursive Unlooped" w:hAnsi="Twinkl Cursive Unlooped"/>
                <w:color w:val="231F20"/>
                <w:spacing w:val="-2"/>
              </w:rPr>
            </w:pPr>
            <w:r w:rsidRPr="00194C4B">
              <w:rPr>
                <w:rFonts w:ascii="Twinkl Cursive Unlooped" w:hAnsi="Twinkl Cursive Unlooped"/>
                <w:color w:val="231F20"/>
                <w:spacing w:val="-2"/>
              </w:rPr>
              <w:t xml:space="preserve">SEND inclusion training in PE </w:t>
            </w:r>
            <w:r w:rsidR="004108C6" w:rsidRPr="00194C4B">
              <w:rPr>
                <w:rFonts w:ascii="Twinkl Cursive Unlooped" w:hAnsi="Twinkl Cursive Unlooped"/>
                <w:color w:val="231F20"/>
                <w:spacing w:val="-2"/>
              </w:rPr>
              <w:t xml:space="preserve">– movement breaks and addressing the high needs </w:t>
            </w:r>
            <w:r w:rsidR="00002DA0" w:rsidRPr="00194C4B">
              <w:rPr>
                <w:rFonts w:ascii="Twinkl Cursive Unlooped" w:hAnsi="Twinkl Cursive Unlooped"/>
                <w:color w:val="231F20"/>
                <w:spacing w:val="-2"/>
              </w:rPr>
              <w:t xml:space="preserve">– prioritised SEND pupils being active </w:t>
            </w:r>
          </w:p>
          <w:p w:rsidR="004108C6" w:rsidRPr="00194C4B" w:rsidRDefault="004108C6" w:rsidP="000D0385">
            <w:pPr>
              <w:pStyle w:val="TableParagraph"/>
              <w:rPr>
                <w:rFonts w:ascii="Twinkl Cursive Unlooped" w:hAnsi="Twinkl Cursive Unlooped"/>
                <w:color w:val="231F20"/>
                <w:spacing w:val="-2"/>
              </w:rPr>
            </w:pPr>
          </w:p>
          <w:p w:rsidR="004108C6" w:rsidRPr="00194C4B" w:rsidRDefault="004108C6" w:rsidP="000D0385">
            <w:pPr>
              <w:pStyle w:val="TableParagraph"/>
              <w:rPr>
                <w:rFonts w:ascii="Twinkl Cursive Unlooped" w:hAnsi="Twinkl Cursive Unlooped"/>
                <w:color w:val="231F20"/>
                <w:spacing w:val="-2"/>
              </w:rPr>
            </w:pPr>
            <w:r w:rsidRPr="00194C4B">
              <w:rPr>
                <w:rFonts w:ascii="Twinkl Cursive Unlooped" w:hAnsi="Twinkl Cursive Unlooped"/>
                <w:color w:val="231F20"/>
                <w:spacing w:val="-2"/>
              </w:rPr>
              <w:t xml:space="preserve">Sensory circuits CPD and resources </w:t>
            </w:r>
          </w:p>
          <w:p w:rsidR="004108C6" w:rsidRPr="00194C4B" w:rsidRDefault="004108C6" w:rsidP="000D0385">
            <w:pPr>
              <w:pStyle w:val="TableParagraph"/>
              <w:rPr>
                <w:rFonts w:ascii="Twinkl Cursive Unlooped" w:hAnsi="Twinkl Cursive Unlooped"/>
                <w:color w:val="231F20"/>
                <w:spacing w:val="-2"/>
              </w:rPr>
            </w:pPr>
          </w:p>
          <w:p w:rsidR="004108C6" w:rsidRPr="00194C4B" w:rsidRDefault="004108C6" w:rsidP="000D0385">
            <w:pPr>
              <w:pStyle w:val="TableParagraph"/>
              <w:rPr>
                <w:rFonts w:ascii="Twinkl Cursive Unlooped" w:hAnsi="Twinkl Cursive Unlooped"/>
                <w:color w:val="231F20"/>
                <w:spacing w:val="-2"/>
              </w:rPr>
            </w:pPr>
            <w:r w:rsidRPr="00194C4B">
              <w:rPr>
                <w:rFonts w:ascii="Twinkl Cursive Unlooped" w:hAnsi="Twinkl Cursive Unlooped"/>
                <w:color w:val="231F20"/>
                <w:spacing w:val="-2"/>
              </w:rPr>
              <w:t xml:space="preserve">Swimming trained TA working alongside class teachers </w:t>
            </w:r>
          </w:p>
          <w:p w:rsidR="000D0385" w:rsidRPr="00194C4B" w:rsidRDefault="000D0385" w:rsidP="000D0385">
            <w:pPr>
              <w:pStyle w:val="TableParagraph"/>
              <w:rPr>
                <w:rFonts w:ascii="Twinkl Cursive Unlooped" w:hAnsi="Twinkl Cursive Unlooped"/>
                <w:color w:val="231F20"/>
                <w:spacing w:val="-2"/>
              </w:rPr>
            </w:pPr>
          </w:p>
          <w:p w:rsidR="000D0385" w:rsidRPr="00194C4B" w:rsidRDefault="000D0385" w:rsidP="004660A4">
            <w:pPr>
              <w:pStyle w:val="TableParagraph"/>
              <w:rPr>
                <w:rFonts w:ascii="Twinkl Cursive Unlooped" w:hAnsi="Twinkl Cursive Unlooped"/>
                <w:color w:val="231F20"/>
                <w:spacing w:val="-2"/>
              </w:rPr>
            </w:pPr>
          </w:p>
        </w:tc>
        <w:tc>
          <w:tcPr>
            <w:tcW w:w="6843" w:type="dxa"/>
            <w:tcBorders>
              <w:top w:val="single" w:sz="4" w:space="0" w:color="auto"/>
              <w:bottom w:val="single" w:sz="4" w:space="0" w:color="auto"/>
            </w:tcBorders>
          </w:tcPr>
          <w:p w:rsidR="002F050B" w:rsidRPr="00194C4B" w:rsidRDefault="002F050B" w:rsidP="002F050B">
            <w:pPr>
              <w:pStyle w:val="TableParagraph"/>
              <w:ind w:left="0"/>
              <w:rPr>
                <w:rFonts w:ascii="Twinkl Cursive Unlooped" w:hAnsi="Twinkl Cursive Unlooped"/>
              </w:rPr>
            </w:pPr>
            <w:r w:rsidRPr="00194C4B">
              <w:rPr>
                <w:rFonts w:ascii="Twinkl Cursive Unlooped" w:hAnsi="Twinkl Cursive Unlooped"/>
              </w:rPr>
              <w:t>Subject lead could identify areas that staff felt they needed support with – this assisted the lead to be able to support appropriately</w:t>
            </w:r>
            <w:r w:rsidR="004108C6" w:rsidRPr="00194C4B">
              <w:rPr>
                <w:rFonts w:ascii="Twinkl Cursive Unlooped" w:hAnsi="Twinkl Cursive Unlooped"/>
              </w:rPr>
              <w:t xml:space="preserve">. Peer coaching when needed. Improved quality of delivery and learning. </w:t>
            </w:r>
          </w:p>
          <w:p w:rsidR="002F050B" w:rsidRPr="00194C4B" w:rsidRDefault="004108C6" w:rsidP="002F050B">
            <w:pPr>
              <w:pStyle w:val="TableParagraph"/>
              <w:ind w:left="0"/>
              <w:rPr>
                <w:rFonts w:ascii="Twinkl Cursive Unlooped" w:hAnsi="Twinkl Cursive Unlooped"/>
              </w:rPr>
            </w:pPr>
            <w:r w:rsidRPr="00194C4B">
              <w:rPr>
                <w:rFonts w:ascii="Twinkl Cursive Unlooped" w:hAnsi="Twinkl Cursive Unlooped"/>
              </w:rPr>
              <w:t xml:space="preserve">Sports coach booked and worked with teachers following the scheme. Teachers could see how to adapt scheme and to be able to deliver PE more confidently.  Working with their own children and seeing how barriers could be overcome was impactful. </w:t>
            </w:r>
          </w:p>
          <w:p w:rsidR="004108C6" w:rsidRPr="00194C4B" w:rsidRDefault="004108C6" w:rsidP="002F050B">
            <w:pPr>
              <w:pStyle w:val="TableParagraph"/>
              <w:ind w:left="0"/>
              <w:rPr>
                <w:rFonts w:ascii="Twinkl Cursive Unlooped" w:hAnsi="Twinkl Cursive Unlooped"/>
              </w:rPr>
            </w:pPr>
            <w:r w:rsidRPr="00194C4B">
              <w:rPr>
                <w:rFonts w:ascii="Twinkl Cursive Unlooped" w:hAnsi="Twinkl Cursive Unlooped"/>
              </w:rPr>
              <w:t xml:space="preserve">Working alongside yoga teacher – teachers could implement techniques taught in class. A whole school approach impacts on all pupils as it is not discrete just in that session. </w:t>
            </w:r>
          </w:p>
          <w:p w:rsidR="002F050B" w:rsidRPr="00194C4B" w:rsidRDefault="002F050B" w:rsidP="002F050B">
            <w:pPr>
              <w:pStyle w:val="TableParagraph"/>
              <w:ind w:left="0"/>
              <w:rPr>
                <w:rFonts w:ascii="Twinkl Cursive Unlooped" w:hAnsi="Twinkl Cursive Unlooped"/>
              </w:rPr>
            </w:pPr>
          </w:p>
          <w:p w:rsidR="002F050B" w:rsidRPr="00194C4B" w:rsidRDefault="002F050B" w:rsidP="002F050B">
            <w:pPr>
              <w:pStyle w:val="TableParagraph"/>
              <w:ind w:left="0"/>
              <w:rPr>
                <w:rFonts w:ascii="Twinkl Cursive Unlooped" w:hAnsi="Twinkl Cursive Unlooped"/>
              </w:rPr>
            </w:pPr>
            <w:r w:rsidRPr="00194C4B">
              <w:rPr>
                <w:rFonts w:ascii="Twinkl Cursive Unlooped" w:hAnsi="Twinkl Cursive Unlooped"/>
              </w:rPr>
              <w:t>Teachers gain</w:t>
            </w:r>
            <w:r w:rsidR="004108C6" w:rsidRPr="00194C4B">
              <w:rPr>
                <w:rFonts w:ascii="Twinkl Cursive Unlooped" w:hAnsi="Twinkl Cursive Unlooped"/>
              </w:rPr>
              <w:t>ed</w:t>
            </w:r>
            <w:r w:rsidRPr="00194C4B">
              <w:rPr>
                <w:rFonts w:ascii="Twinkl Cursive Unlooped" w:hAnsi="Twinkl Cursive Unlooped"/>
              </w:rPr>
              <w:t xml:space="preserve"> invaluable experience and confidence when teaching PE and therefore have a sustainable and long-term impact. </w:t>
            </w:r>
            <w:r w:rsidR="004108C6" w:rsidRPr="00194C4B">
              <w:rPr>
                <w:rFonts w:ascii="Twinkl Cursive Unlooped" w:hAnsi="Twinkl Cursive Unlooped"/>
              </w:rPr>
              <w:t xml:space="preserve"> </w:t>
            </w:r>
          </w:p>
          <w:p w:rsidR="000D0385" w:rsidRPr="00194C4B" w:rsidRDefault="000D0385" w:rsidP="002F050B">
            <w:pPr>
              <w:pStyle w:val="TableParagraph"/>
              <w:ind w:left="0"/>
              <w:rPr>
                <w:rFonts w:ascii="Twinkl Cursive Unlooped" w:hAnsi="Twinkl Cursive Unlooped"/>
              </w:rPr>
            </w:pPr>
          </w:p>
          <w:p w:rsidR="004108C6" w:rsidRPr="00194C4B" w:rsidRDefault="004108C6" w:rsidP="002F050B">
            <w:pPr>
              <w:pStyle w:val="TableParagraph"/>
              <w:ind w:left="0"/>
              <w:rPr>
                <w:rFonts w:ascii="Twinkl Cursive Unlooped" w:hAnsi="Twinkl Cursive Unlooped"/>
              </w:rPr>
            </w:pPr>
            <w:r w:rsidRPr="00194C4B">
              <w:rPr>
                <w:rFonts w:ascii="Twinkl Cursive Unlooped" w:hAnsi="Twinkl Cursive Unlooped"/>
              </w:rPr>
              <w:t>Teachers buy into the importance of sensory circuits and plan using these in their own rooms. This means more pupils sensory needs are met and they are physically active and able to engage in learning</w:t>
            </w:r>
          </w:p>
          <w:p w:rsidR="004108C6" w:rsidRPr="00194C4B" w:rsidRDefault="004108C6" w:rsidP="002F050B">
            <w:pPr>
              <w:pStyle w:val="TableParagraph"/>
              <w:ind w:left="0"/>
              <w:rPr>
                <w:rFonts w:ascii="Twinkl Cursive Unlooped" w:hAnsi="Twinkl Cursive Unlooped"/>
              </w:rPr>
            </w:pPr>
            <w:r w:rsidRPr="00194C4B">
              <w:rPr>
                <w:rFonts w:ascii="Twinkl Cursive Unlooped" w:hAnsi="Twinkl Cursive Unlooped"/>
              </w:rPr>
              <w:t xml:space="preserve">Resources purchased and used across the school – not ‘bolt on’ </w:t>
            </w:r>
          </w:p>
          <w:p w:rsidR="004108C6" w:rsidRPr="00194C4B" w:rsidRDefault="004108C6" w:rsidP="002F050B">
            <w:pPr>
              <w:pStyle w:val="TableParagraph"/>
              <w:ind w:left="0"/>
              <w:rPr>
                <w:rFonts w:ascii="Twinkl Cursive Unlooped" w:hAnsi="Twinkl Cursive Unlooped"/>
              </w:rPr>
            </w:pPr>
          </w:p>
          <w:p w:rsidR="004108C6" w:rsidRPr="00194C4B" w:rsidRDefault="004108C6" w:rsidP="002F050B">
            <w:pPr>
              <w:pStyle w:val="TableParagraph"/>
              <w:ind w:left="0"/>
              <w:rPr>
                <w:rFonts w:ascii="Twinkl Cursive Unlooped" w:hAnsi="Twinkl Cursive Unlooped"/>
              </w:rPr>
            </w:pPr>
            <w:r w:rsidRPr="00194C4B">
              <w:rPr>
                <w:rFonts w:ascii="Twinkl Cursive Unlooped" w:hAnsi="Twinkl Cursive Unlooped"/>
              </w:rPr>
              <w:t xml:space="preserve">Teachers upskilled in the teaching of swimming. More pupils meeting the standard for swimming and for water safety. </w:t>
            </w:r>
          </w:p>
        </w:tc>
        <w:tc>
          <w:tcPr>
            <w:tcW w:w="2961" w:type="dxa"/>
            <w:tcBorders>
              <w:top w:val="single" w:sz="4" w:space="0" w:color="auto"/>
              <w:bottom w:val="single" w:sz="4" w:space="0" w:color="auto"/>
            </w:tcBorders>
          </w:tcPr>
          <w:p w:rsidR="000D0385" w:rsidRPr="00194C4B" w:rsidRDefault="004108C6" w:rsidP="00EA3D5A">
            <w:pPr>
              <w:pStyle w:val="TableParagraph"/>
              <w:ind w:left="0"/>
              <w:rPr>
                <w:rFonts w:ascii="Twinkl Cursive Unlooped" w:hAnsi="Twinkl Cursive Unlooped"/>
                <w:color w:val="231F20"/>
                <w:spacing w:val="-2"/>
              </w:rPr>
            </w:pPr>
            <w:r w:rsidRPr="00194C4B">
              <w:rPr>
                <w:rFonts w:ascii="Twinkl Cursive Unlooped" w:hAnsi="Twinkl Cursive Unlooped"/>
                <w:color w:val="231F20"/>
                <w:spacing w:val="-2"/>
              </w:rPr>
              <w:t xml:space="preserve">Re cap sensory circuits across school next year. New class- teacher needs to ensure meeting needs. </w:t>
            </w:r>
          </w:p>
          <w:p w:rsidR="004108C6" w:rsidRPr="00194C4B" w:rsidRDefault="004108C6" w:rsidP="00EA3D5A">
            <w:pPr>
              <w:pStyle w:val="TableParagraph"/>
              <w:ind w:left="0"/>
              <w:rPr>
                <w:rFonts w:ascii="Twinkl Cursive Unlooped" w:hAnsi="Twinkl Cursive Unlooped"/>
                <w:color w:val="231F20"/>
                <w:spacing w:val="-2"/>
              </w:rPr>
            </w:pPr>
          </w:p>
          <w:p w:rsidR="004108C6" w:rsidRPr="00194C4B" w:rsidRDefault="004108C6" w:rsidP="00EA3D5A">
            <w:pPr>
              <w:pStyle w:val="TableParagraph"/>
              <w:ind w:left="0"/>
              <w:rPr>
                <w:rFonts w:ascii="Twinkl Cursive Unlooped" w:hAnsi="Twinkl Cursive Unlooped"/>
                <w:color w:val="231F20"/>
                <w:spacing w:val="-2"/>
              </w:rPr>
            </w:pPr>
            <w:r w:rsidRPr="00194C4B">
              <w:rPr>
                <w:rFonts w:ascii="Twinkl Cursive Unlooped" w:hAnsi="Twinkl Cursive Unlooped"/>
                <w:color w:val="231F20"/>
                <w:spacing w:val="-2"/>
              </w:rPr>
              <w:t xml:space="preserve">Consider </w:t>
            </w:r>
            <w:r w:rsidR="0030360F" w:rsidRPr="00194C4B">
              <w:rPr>
                <w:rFonts w:ascii="Twinkl Cursive Unlooped" w:hAnsi="Twinkl Cursive Unlooped"/>
                <w:color w:val="231F20"/>
                <w:spacing w:val="-2"/>
              </w:rPr>
              <w:t>developing</w:t>
            </w:r>
            <w:r w:rsidRPr="00194C4B">
              <w:rPr>
                <w:rFonts w:ascii="Twinkl Cursive Unlooped" w:hAnsi="Twinkl Cursive Unlooped"/>
                <w:color w:val="231F20"/>
                <w:spacing w:val="-2"/>
              </w:rPr>
              <w:t xml:space="preserve"> sensory trails as permeant </w:t>
            </w:r>
            <w:r w:rsidR="0030360F" w:rsidRPr="00194C4B">
              <w:rPr>
                <w:rFonts w:ascii="Twinkl Cursive Unlooped" w:hAnsi="Twinkl Cursive Unlooped"/>
                <w:color w:val="231F20"/>
                <w:spacing w:val="-2"/>
              </w:rPr>
              <w:t xml:space="preserve">feature around the school. </w:t>
            </w:r>
          </w:p>
          <w:p w:rsidR="0030360F" w:rsidRPr="00194C4B" w:rsidRDefault="0030360F" w:rsidP="00EA3D5A">
            <w:pPr>
              <w:pStyle w:val="TableParagraph"/>
              <w:ind w:left="0"/>
              <w:rPr>
                <w:rFonts w:ascii="Twinkl Cursive Unlooped" w:hAnsi="Twinkl Cursive Unlooped"/>
                <w:color w:val="231F20"/>
                <w:spacing w:val="-2"/>
              </w:rPr>
            </w:pPr>
          </w:p>
        </w:tc>
      </w:tr>
      <w:tr w:rsidR="000D0385" w:rsidRPr="000966B5" w:rsidTr="00194C4B">
        <w:trPr>
          <w:trHeight w:val="2640"/>
        </w:trPr>
        <w:tc>
          <w:tcPr>
            <w:tcW w:w="5563" w:type="dxa"/>
            <w:tcBorders>
              <w:top w:val="single" w:sz="4" w:space="0" w:color="auto"/>
              <w:bottom w:val="single" w:sz="4" w:space="0" w:color="auto"/>
            </w:tcBorders>
          </w:tcPr>
          <w:p w:rsidR="000D0385" w:rsidRPr="00002DA0" w:rsidRDefault="000D0385" w:rsidP="000D0385">
            <w:pPr>
              <w:pStyle w:val="TableParagraph"/>
              <w:rPr>
                <w:rFonts w:ascii="Twinkl Cursive Unlooped" w:hAnsi="Twinkl Cursive Unlooped"/>
                <w:color w:val="0070C0"/>
                <w:sz w:val="20"/>
                <w:szCs w:val="20"/>
              </w:rPr>
            </w:pPr>
            <w:r w:rsidRPr="00002DA0">
              <w:rPr>
                <w:rFonts w:ascii="Twinkl Cursive Unlooped" w:hAnsi="Twinkl Cursive Unlooped"/>
                <w:color w:val="231F20"/>
                <w:spacing w:val="-2"/>
                <w:sz w:val="20"/>
                <w:szCs w:val="20"/>
              </w:rPr>
              <w:t xml:space="preserve">K I4 </w:t>
            </w:r>
            <w:r w:rsidRPr="00002DA0">
              <w:rPr>
                <w:rFonts w:ascii="Twinkl Cursive Unlooped" w:hAnsi="Twinkl Cursive Unlooped"/>
                <w:color w:val="0070C0"/>
                <w:sz w:val="20"/>
                <w:szCs w:val="20"/>
              </w:rPr>
              <w:t>Broader experience of a range of sports and activities offered to all pupils.</w:t>
            </w:r>
          </w:p>
          <w:p w:rsidR="000D0385" w:rsidRPr="00002DA0" w:rsidRDefault="000D0385" w:rsidP="000D0385">
            <w:pPr>
              <w:pStyle w:val="TableParagraph"/>
              <w:rPr>
                <w:rFonts w:ascii="Twinkl Cursive Unlooped" w:hAnsi="Twinkl Cursive Unlooped"/>
                <w:color w:val="231F20"/>
                <w:spacing w:val="-2"/>
                <w:sz w:val="20"/>
                <w:szCs w:val="20"/>
              </w:rPr>
            </w:pPr>
            <w:r w:rsidRPr="00002DA0">
              <w:rPr>
                <w:rFonts w:ascii="Twinkl Cursive Unlooped" w:hAnsi="Twinkl Cursive Unlooped"/>
                <w:color w:val="231F20"/>
                <w:spacing w:val="-2"/>
                <w:sz w:val="20"/>
                <w:szCs w:val="20"/>
              </w:rPr>
              <w:t xml:space="preserve">Lunch club run by external once a week for 2 terms After school clubs run for sports  </w:t>
            </w:r>
          </w:p>
          <w:p w:rsidR="00002DA0" w:rsidRPr="00002DA0" w:rsidRDefault="00002DA0" w:rsidP="000D0385">
            <w:pPr>
              <w:pStyle w:val="TableParagraph"/>
              <w:rPr>
                <w:rFonts w:ascii="Twinkl Cursive Unlooped" w:hAnsi="Twinkl Cursive Unlooped"/>
                <w:color w:val="231F20"/>
                <w:spacing w:val="-2"/>
                <w:sz w:val="20"/>
                <w:szCs w:val="20"/>
              </w:rPr>
            </w:pPr>
          </w:p>
          <w:p w:rsidR="000D0385" w:rsidRPr="00002DA0" w:rsidRDefault="000D0385" w:rsidP="000D0385">
            <w:pPr>
              <w:pStyle w:val="TableParagraph"/>
              <w:rPr>
                <w:rFonts w:ascii="Twinkl Cursive Unlooped" w:hAnsi="Twinkl Cursive Unlooped"/>
                <w:color w:val="231F20"/>
                <w:spacing w:val="-2"/>
                <w:sz w:val="20"/>
                <w:szCs w:val="20"/>
              </w:rPr>
            </w:pPr>
            <w:r w:rsidRPr="00002DA0">
              <w:rPr>
                <w:rFonts w:ascii="Twinkl Cursive Unlooped" w:hAnsi="Twinkl Cursive Unlooped"/>
                <w:color w:val="231F20"/>
                <w:spacing w:val="-2"/>
                <w:sz w:val="20"/>
                <w:szCs w:val="20"/>
              </w:rPr>
              <w:t xml:space="preserve">Increase in activity to and from school </w:t>
            </w:r>
          </w:p>
          <w:p w:rsidR="00002DA0" w:rsidRPr="00002DA0" w:rsidRDefault="00002DA0" w:rsidP="000D0385">
            <w:pPr>
              <w:pStyle w:val="TableParagraph"/>
              <w:rPr>
                <w:rFonts w:ascii="Twinkl Cursive Unlooped" w:hAnsi="Twinkl Cursive Unlooped"/>
                <w:color w:val="231F20"/>
                <w:spacing w:val="-2"/>
                <w:sz w:val="20"/>
                <w:szCs w:val="20"/>
              </w:rPr>
            </w:pPr>
          </w:p>
          <w:p w:rsidR="000D0385" w:rsidRPr="00002DA0" w:rsidRDefault="000D0385" w:rsidP="000D0385">
            <w:pPr>
              <w:pStyle w:val="TableParagraph"/>
              <w:rPr>
                <w:rFonts w:ascii="Twinkl Cursive Unlooped" w:hAnsi="Twinkl Cursive Unlooped"/>
                <w:color w:val="231F20"/>
                <w:spacing w:val="-2"/>
                <w:sz w:val="20"/>
                <w:szCs w:val="20"/>
              </w:rPr>
            </w:pPr>
            <w:r w:rsidRPr="00002DA0">
              <w:rPr>
                <w:rFonts w:ascii="Twinkl Cursive Unlooped" w:hAnsi="Twinkl Cursive Unlooped"/>
                <w:color w:val="231F20"/>
                <w:spacing w:val="-2"/>
                <w:sz w:val="20"/>
                <w:szCs w:val="20"/>
              </w:rPr>
              <w:t>Bike ability bikes used by ours and other school local impact on more than just SB pupils</w:t>
            </w:r>
          </w:p>
          <w:p w:rsidR="000D0385" w:rsidRPr="00002DA0" w:rsidRDefault="000D0385" w:rsidP="000D0385">
            <w:pPr>
              <w:pStyle w:val="TableParagraph"/>
              <w:rPr>
                <w:rFonts w:ascii="Twinkl Cursive Unlooped" w:hAnsi="Twinkl Cursive Unlooped"/>
                <w:color w:val="231F20"/>
                <w:spacing w:val="-2"/>
                <w:sz w:val="20"/>
                <w:szCs w:val="20"/>
              </w:rPr>
            </w:pPr>
          </w:p>
        </w:tc>
        <w:tc>
          <w:tcPr>
            <w:tcW w:w="6843" w:type="dxa"/>
            <w:tcBorders>
              <w:top w:val="single" w:sz="4" w:space="0" w:color="auto"/>
              <w:bottom w:val="single" w:sz="4" w:space="0" w:color="auto"/>
            </w:tcBorders>
          </w:tcPr>
          <w:p w:rsidR="0030360F" w:rsidRPr="00002DA0" w:rsidRDefault="00002DA0" w:rsidP="0030360F">
            <w:pPr>
              <w:pStyle w:val="TableParagraph"/>
              <w:spacing w:line="263" w:lineRule="exact"/>
              <w:rPr>
                <w:rFonts w:ascii="Twinkl Cursive Unlooped" w:hAnsi="Twinkl Cursive Unlooped" w:cstheme="minorHAnsi"/>
                <w:sz w:val="20"/>
                <w:szCs w:val="20"/>
              </w:rPr>
            </w:pPr>
            <w:r w:rsidRPr="00002DA0">
              <w:rPr>
                <w:rFonts w:ascii="Twinkl Cursive Unlooped" w:hAnsi="Twinkl Cursive Unlooped" w:cstheme="minorHAnsi"/>
                <w:sz w:val="20"/>
                <w:szCs w:val="20"/>
              </w:rPr>
              <w:t>Clubs e</w:t>
            </w:r>
            <w:r w:rsidR="0030360F" w:rsidRPr="00002DA0">
              <w:rPr>
                <w:rFonts w:ascii="Twinkl Cursive Unlooped" w:hAnsi="Twinkl Cursive Unlooped" w:cstheme="minorHAnsi"/>
                <w:sz w:val="20"/>
                <w:szCs w:val="20"/>
              </w:rPr>
              <w:t xml:space="preserve">ngaged children who are generally less </w:t>
            </w:r>
            <w:r w:rsidRPr="00002DA0">
              <w:rPr>
                <w:rFonts w:ascii="Twinkl Cursive Unlooped" w:hAnsi="Twinkl Cursive Unlooped" w:cstheme="minorHAnsi"/>
                <w:sz w:val="20"/>
                <w:szCs w:val="20"/>
              </w:rPr>
              <w:t xml:space="preserve">involved </w:t>
            </w:r>
            <w:r w:rsidR="0030360F" w:rsidRPr="00002DA0">
              <w:rPr>
                <w:rFonts w:ascii="Twinkl Cursive Unlooped" w:hAnsi="Twinkl Cursive Unlooped" w:cstheme="minorHAnsi"/>
                <w:sz w:val="20"/>
                <w:szCs w:val="20"/>
              </w:rPr>
              <w:t>with traditional P.E</w:t>
            </w:r>
            <w:r w:rsidRPr="00002DA0">
              <w:rPr>
                <w:rFonts w:ascii="Twinkl Cursive Unlooped" w:hAnsi="Twinkl Cursive Unlooped" w:cstheme="minorHAnsi"/>
                <w:sz w:val="20"/>
                <w:szCs w:val="20"/>
              </w:rPr>
              <w:t xml:space="preserve"> activities. </w:t>
            </w:r>
            <w:r w:rsidR="006E4E7A" w:rsidRPr="00002DA0">
              <w:rPr>
                <w:rFonts w:ascii="Twinkl Cursive Unlooped" w:hAnsi="Twinkl Cursive Unlooped" w:cstheme="minorHAnsi"/>
                <w:sz w:val="20"/>
                <w:szCs w:val="20"/>
              </w:rPr>
              <w:t xml:space="preserve"> Lunch times pupils are visibly more active. </w:t>
            </w:r>
          </w:p>
          <w:p w:rsidR="0030360F" w:rsidRPr="00002DA0" w:rsidRDefault="0030360F" w:rsidP="0030360F">
            <w:pPr>
              <w:pStyle w:val="TableParagraph"/>
              <w:spacing w:line="263" w:lineRule="exact"/>
              <w:rPr>
                <w:rFonts w:ascii="Twinkl Cursive Unlooped" w:hAnsi="Twinkl Cursive Unlooped" w:cstheme="minorHAnsi"/>
                <w:sz w:val="20"/>
                <w:szCs w:val="20"/>
              </w:rPr>
            </w:pPr>
          </w:p>
          <w:p w:rsidR="000D0385" w:rsidRPr="00002DA0" w:rsidRDefault="0030360F" w:rsidP="0030360F">
            <w:pPr>
              <w:pStyle w:val="TableParagraph"/>
              <w:ind w:left="0"/>
              <w:rPr>
                <w:rFonts w:ascii="Twinkl Cursive Unlooped" w:hAnsi="Twinkl Cursive Unlooped" w:cstheme="minorHAnsi"/>
                <w:sz w:val="20"/>
                <w:szCs w:val="20"/>
              </w:rPr>
            </w:pPr>
            <w:r w:rsidRPr="00002DA0">
              <w:rPr>
                <w:rFonts w:ascii="Twinkl Cursive Unlooped" w:hAnsi="Twinkl Cursive Unlooped" w:cstheme="minorHAnsi"/>
                <w:sz w:val="20"/>
                <w:szCs w:val="20"/>
              </w:rPr>
              <w:t xml:space="preserve">Pupils have found a new sport that they enjoy and have enquired about taking it up outside of school.  </w:t>
            </w:r>
            <w:r w:rsidR="00002DA0" w:rsidRPr="00002DA0">
              <w:rPr>
                <w:rFonts w:ascii="Twinkl Cursive Unlooped" w:hAnsi="Twinkl Cursive Unlooped" w:cstheme="minorHAnsi"/>
                <w:sz w:val="20"/>
                <w:szCs w:val="20"/>
              </w:rPr>
              <w:t>Impact also on behaviour and sports ‘</w:t>
            </w:r>
            <w:proofErr w:type="spellStart"/>
            <w:r w:rsidR="00002DA0" w:rsidRPr="00002DA0">
              <w:rPr>
                <w:rFonts w:ascii="Twinkl Cursive Unlooped" w:hAnsi="Twinkl Cursive Unlooped" w:cstheme="minorHAnsi"/>
                <w:sz w:val="20"/>
                <w:szCs w:val="20"/>
              </w:rPr>
              <w:t>personship</w:t>
            </w:r>
            <w:proofErr w:type="spellEnd"/>
            <w:r w:rsidR="00002DA0" w:rsidRPr="00002DA0">
              <w:rPr>
                <w:rFonts w:ascii="Twinkl Cursive Unlooped" w:hAnsi="Twinkl Cursive Unlooped" w:cstheme="minorHAnsi"/>
                <w:sz w:val="20"/>
                <w:szCs w:val="20"/>
              </w:rPr>
              <w:t>’. Being able to follow rules of the game, support each other and be active.</w:t>
            </w:r>
          </w:p>
          <w:p w:rsidR="00002DA0" w:rsidRPr="00002DA0" w:rsidRDefault="00002DA0" w:rsidP="0030360F">
            <w:pPr>
              <w:pStyle w:val="TableParagraph"/>
              <w:ind w:left="0"/>
              <w:rPr>
                <w:rFonts w:ascii="Twinkl Cursive Unlooped" w:hAnsi="Twinkl Cursive Unlooped" w:cstheme="minorHAnsi"/>
                <w:sz w:val="20"/>
                <w:szCs w:val="20"/>
              </w:rPr>
            </w:pPr>
          </w:p>
          <w:p w:rsidR="00002DA0" w:rsidRPr="00002DA0" w:rsidRDefault="00002DA0" w:rsidP="0030360F">
            <w:pPr>
              <w:pStyle w:val="TableParagraph"/>
              <w:ind w:left="0"/>
              <w:rPr>
                <w:rFonts w:ascii="Twinkl Cursive Unlooped" w:hAnsi="Twinkl Cursive Unlooped" w:cstheme="minorHAnsi"/>
                <w:sz w:val="20"/>
                <w:szCs w:val="20"/>
              </w:rPr>
            </w:pPr>
            <w:r w:rsidRPr="00002DA0">
              <w:rPr>
                <w:rFonts w:ascii="Twinkl Cursive Unlooped" w:hAnsi="Twinkl Cursive Unlooped" w:cstheme="minorHAnsi"/>
                <w:sz w:val="20"/>
                <w:szCs w:val="20"/>
              </w:rPr>
              <w:t xml:space="preserve">More pupils can ride bikes safely – seen an increase of </w:t>
            </w:r>
            <w:r>
              <w:rPr>
                <w:rFonts w:ascii="Twinkl Cursive Unlooped" w:hAnsi="Twinkl Cursive Unlooped" w:cstheme="minorHAnsi"/>
                <w:sz w:val="20"/>
                <w:szCs w:val="20"/>
              </w:rPr>
              <w:t>b</w:t>
            </w:r>
            <w:r w:rsidRPr="00002DA0">
              <w:rPr>
                <w:rFonts w:ascii="Twinkl Cursive Unlooped" w:hAnsi="Twinkl Cursive Unlooped" w:cstheme="minorHAnsi"/>
                <w:sz w:val="20"/>
                <w:szCs w:val="20"/>
              </w:rPr>
              <w:t xml:space="preserve">ikes coming to school in the morning. </w:t>
            </w:r>
          </w:p>
          <w:p w:rsidR="006E4E7A" w:rsidRPr="00194C4B" w:rsidRDefault="00002DA0" w:rsidP="0030360F">
            <w:pPr>
              <w:pStyle w:val="TableParagraph"/>
              <w:ind w:left="0"/>
              <w:rPr>
                <w:rFonts w:ascii="Twinkl Cursive Unlooped" w:hAnsi="Twinkl Cursive Unlooped" w:cstheme="minorHAnsi"/>
                <w:sz w:val="20"/>
                <w:szCs w:val="20"/>
              </w:rPr>
            </w:pPr>
            <w:r w:rsidRPr="00002DA0">
              <w:rPr>
                <w:rFonts w:ascii="Twinkl Cursive Unlooped" w:hAnsi="Twinkl Cursive Unlooped" w:cstheme="minorHAnsi"/>
                <w:sz w:val="20"/>
                <w:szCs w:val="20"/>
              </w:rPr>
              <w:t>Other schools’ pupils could also complete bike ability</w:t>
            </w:r>
            <w:r w:rsidRPr="00002DA0">
              <w:rPr>
                <w:rFonts w:asciiTheme="minorHAnsi" w:hAnsiTheme="minorHAnsi" w:cstheme="minorHAnsi"/>
                <w:sz w:val="20"/>
                <w:szCs w:val="20"/>
              </w:rPr>
              <w:t xml:space="preserve"> – </w:t>
            </w:r>
            <w:r w:rsidRPr="00002DA0">
              <w:rPr>
                <w:rFonts w:ascii="Twinkl Cursive Unlooped" w:hAnsi="Twinkl Cursive Unlooped" w:cstheme="minorHAnsi"/>
                <w:sz w:val="20"/>
                <w:szCs w:val="20"/>
              </w:rPr>
              <w:t xml:space="preserve">increase safety and activity across a wider network </w:t>
            </w:r>
          </w:p>
        </w:tc>
        <w:tc>
          <w:tcPr>
            <w:tcW w:w="2961" w:type="dxa"/>
            <w:tcBorders>
              <w:top w:val="single" w:sz="4" w:space="0" w:color="auto"/>
              <w:bottom w:val="single" w:sz="4" w:space="0" w:color="auto"/>
            </w:tcBorders>
          </w:tcPr>
          <w:p w:rsidR="000D0385" w:rsidRPr="00002DA0" w:rsidRDefault="00002DA0" w:rsidP="00EA3D5A">
            <w:pPr>
              <w:pStyle w:val="TableParagraph"/>
              <w:ind w:left="0"/>
              <w:rPr>
                <w:rFonts w:ascii="Twinkl Cursive Unlooped" w:hAnsi="Twinkl Cursive Unlooped"/>
                <w:color w:val="231F20"/>
                <w:spacing w:val="-2"/>
                <w:sz w:val="20"/>
                <w:szCs w:val="20"/>
              </w:rPr>
            </w:pPr>
            <w:r w:rsidRPr="00002DA0">
              <w:rPr>
                <w:rFonts w:ascii="Twinkl Cursive Unlooped" w:hAnsi="Twinkl Cursive Unlooped"/>
                <w:color w:val="231F20"/>
                <w:spacing w:val="-2"/>
                <w:sz w:val="20"/>
                <w:szCs w:val="20"/>
              </w:rPr>
              <w:t xml:space="preserve"> MDSA to be more proactive in instigating games. </w:t>
            </w:r>
          </w:p>
        </w:tc>
      </w:tr>
      <w:tr w:rsidR="000D0385" w:rsidRPr="000966B5" w:rsidTr="00194C4B">
        <w:trPr>
          <w:trHeight w:val="2953"/>
        </w:trPr>
        <w:tc>
          <w:tcPr>
            <w:tcW w:w="5563" w:type="dxa"/>
            <w:tcBorders>
              <w:top w:val="single" w:sz="4" w:space="0" w:color="auto"/>
              <w:bottom w:val="single" w:sz="4" w:space="0" w:color="auto"/>
            </w:tcBorders>
          </w:tcPr>
          <w:p w:rsidR="000D0385" w:rsidRPr="00002DA0" w:rsidRDefault="000D0385" w:rsidP="000D0385">
            <w:pPr>
              <w:pStyle w:val="TableParagraph"/>
              <w:rPr>
                <w:rFonts w:ascii="Twinkl Cursive Unlooped" w:hAnsi="Twinkl Cursive Unlooped"/>
                <w:color w:val="231F20"/>
                <w:spacing w:val="-2"/>
                <w:sz w:val="20"/>
                <w:szCs w:val="20"/>
              </w:rPr>
            </w:pPr>
            <w:r w:rsidRPr="00002DA0">
              <w:rPr>
                <w:rFonts w:ascii="Twinkl Cursive Unlooped" w:hAnsi="Twinkl Cursive Unlooped"/>
                <w:color w:val="231F20"/>
                <w:spacing w:val="-2"/>
                <w:sz w:val="20"/>
                <w:szCs w:val="20"/>
              </w:rPr>
              <w:lastRenderedPageBreak/>
              <w:t xml:space="preserve">KI 5 </w:t>
            </w:r>
            <w:r w:rsidRPr="00002DA0">
              <w:rPr>
                <w:rFonts w:ascii="Twinkl Cursive Unlooped" w:hAnsi="Twinkl Cursive Unlooped"/>
                <w:color w:val="0070C0"/>
                <w:sz w:val="20"/>
                <w:szCs w:val="20"/>
              </w:rPr>
              <w:t xml:space="preserve">Increased participation in competitive sport. </w:t>
            </w:r>
            <w:r w:rsidRPr="00002DA0">
              <w:rPr>
                <w:rFonts w:ascii="Twinkl Cursive Unlooped" w:hAnsi="Twinkl Cursive Unlooped"/>
                <w:color w:val="231F20"/>
                <w:spacing w:val="-2"/>
                <w:sz w:val="20"/>
                <w:szCs w:val="20"/>
              </w:rPr>
              <w:t xml:space="preserve">School games participation of less active </w:t>
            </w:r>
            <w:proofErr w:type="gramStart"/>
            <w:r w:rsidRPr="00002DA0">
              <w:rPr>
                <w:rFonts w:ascii="Twinkl Cursive Unlooped" w:hAnsi="Twinkl Cursive Unlooped"/>
                <w:color w:val="231F20"/>
                <w:spacing w:val="-2"/>
                <w:sz w:val="20"/>
                <w:szCs w:val="20"/>
              </w:rPr>
              <w:t xml:space="preserve">– </w:t>
            </w:r>
            <w:r w:rsidR="00002DA0">
              <w:rPr>
                <w:rFonts w:ascii="Twinkl Cursive Unlooped" w:hAnsi="Twinkl Cursive Unlooped"/>
                <w:color w:val="231F20"/>
                <w:spacing w:val="-2"/>
                <w:sz w:val="20"/>
                <w:szCs w:val="20"/>
              </w:rPr>
              <w:t xml:space="preserve"> prioritised</w:t>
            </w:r>
            <w:proofErr w:type="gramEnd"/>
            <w:r w:rsidR="00002DA0">
              <w:rPr>
                <w:rFonts w:ascii="Twinkl Cursive Unlooped" w:hAnsi="Twinkl Cursive Unlooped"/>
                <w:color w:val="231F20"/>
                <w:spacing w:val="-2"/>
                <w:sz w:val="20"/>
                <w:szCs w:val="20"/>
              </w:rPr>
              <w:t xml:space="preserve"> SEND pupils being active. </w:t>
            </w:r>
          </w:p>
          <w:p w:rsidR="00481150" w:rsidRPr="00002DA0" w:rsidRDefault="00481150" w:rsidP="000D0385">
            <w:pPr>
              <w:pStyle w:val="TableParagraph"/>
              <w:rPr>
                <w:rFonts w:ascii="Twinkl Cursive Unlooped" w:hAnsi="Twinkl Cursive Unlooped"/>
                <w:color w:val="231F20"/>
                <w:spacing w:val="-2"/>
                <w:sz w:val="20"/>
                <w:szCs w:val="20"/>
              </w:rPr>
            </w:pPr>
          </w:p>
          <w:p w:rsidR="000D0385" w:rsidRPr="00002DA0" w:rsidRDefault="00481150" w:rsidP="000D0385">
            <w:pPr>
              <w:pStyle w:val="TableParagraph"/>
              <w:rPr>
                <w:rFonts w:ascii="Twinkl Cursive Unlooped" w:hAnsi="Twinkl Cursive Unlooped"/>
                <w:color w:val="231F20"/>
                <w:spacing w:val="-2"/>
                <w:sz w:val="20"/>
                <w:szCs w:val="20"/>
              </w:rPr>
            </w:pPr>
            <w:r w:rsidRPr="00002DA0">
              <w:rPr>
                <w:rFonts w:ascii="Twinkl Cursive Unlooped" w:hAnsi="Twinkl Cursive Unlooped"/>
                <w:color w:val="231F20"/>
                <w:spacing w:val="-2"/>
                <w:sz w:val="20"/>
                <w:szCs w:val="20"/>
              </w:rPr>
              <w:t xml:space="preserve">Swimming </w:t>
            </w:r>
            <w:r w:rsidR="000D0385" w:rsidRPr="00002DA0">
              <w:rPr>
                <w:rFonts w:ascii="Twinkl Cursive Unlooped" w:hAnsi="Twinkl Cursive Unlooped"/>
                <w:color w:val="231F20"/>
                <w:spacing w:val="-2"/>
                <w:sz w:val="20"/>
                <w:szCs w:val="20"/>
              </w:rPr>
              <w:t xml:space="preserve">Gala </w:t>
            </w:r>
            <w:r w:rsidRPr="00002DA0">
              <w:rPr>
                <w:rFonts w:ascii="Twinkl Cursive Unlooped" w:hAnsi="Twinkl Cursive Unlooped"/>
                <w:color w:val="231F20"/>
                <w:spacing w:val="-2"/>
                <w:sz w:val="20"/>
                <w:szCs w:val="20"/>
              </w:rPr>
              <w:t xml:space="preserve">across TRUST </w:t>
            </w:r>
          </w:p>
          <w:p w:rsidR="000D0385" w:rsidRPr="00002DA0" w:rsidRDefault="000D0385" w:rsidP="000D0385">
            <w:pPr>
              <w:pStyle w:val="TableParagraph"/>
              <w:rPr>
                <w:rFonts w:ascii="Twinkl Cursive Unlooped" w:hAnsi="Twinkl Cursive Unlooped"/>
                <w:color w:val="231F20"/>
                <w:spacing w:val="-2"/>
                <w:sz w:val="20"/>
                <w:szCs w:val="20"/>
              </w:rPr>
            </w:pPr>
          </w:p>
          <w:p w:rsidR="000D0385" w:rsidRPr="00002DA0" w:rsidRDefault="0030360F" w:rsidP="000D0385">
            <w:pPr>
              <w:pStyle w:val="TableParagraph"/>
              <w:rPr>
                <w:rFonts w:ascii="Twinkl Cursive Unlooped" w:hAnsi="Twinkl Cursive Unlooped"/>
                <w:color w:val="231F20"/>
                <w:spacing w:val="-2"/>
                <w:sz w:val="20"/>
                <w:szCs w:val="20"/>
              </w:rPr>
            </w:pPr>
            <w:r w:rsidRPr="00002DA0">
              <w:rPr>
                <w:rFonts w:ascii="Twinkl Cursive Unlooped" w:hAnsi="Twinkl Cursive Unlooped"/>
                <w:color w:val="231F20"/>
                <w:spacing w:val="-2"/>
                <w:sz w:val="20"/>
                <w:szCs w:val="20"/>
              </w:rPr>
              <w:t>Swimming all</w:t>
            </w:r>
            <w:r w:rsidR="000D0385" w:rsidRPr="00002DA0">
              <w:rPr>
                <w:rFonts w:ascii="Twinkl Cursive Unlooped" w:hAnsi="Twinkl Cursive Unlooped"/>
                <w:color w:val="231F20"/>
                <w:spacing w:val="-2"/>
                <w:sz w:val="20"/>
                <w:szCs w:val="20"/>
              </w:rPr>
              <w:t xml:space="preserve"> year more pupils confident and </w:t>
            </w:r>
            <w:r w:rsidRPr="00002DA0">
              <w:rPr>
                <w:rFonts w:ascii="Twinkl Cursive Unlooped" w:hAnsi="Twinkl Cursive Unlooped"/>
                <w:color w:val="231F20"/>
                <w:spacing w:val="-2"/>
                <w:sz w:val="20"/>
                <w:szCs w:val="20"/>
              </w:rPr>
              <w:t>competent Y</w:t>
            </w:r>
            <w:r w:rsidR="000D0385" w:rsidRPr="00002DA0">
              <w:rPr>
                <w:rFonts w:ascii="Twinkl Cursive Unlooped" w:hAnsi="Twinkl Cursive Unlooped"/>
                <w:color w:val="231F20"/>
                <w:spacing w:val="-2"/>
                <w:sz w:val="20"/>
                <w:szCs w:val="20"/>
              </w:rPr>
              <w:t>4 will need to start swimming again in September and catch up any current y5</w:t>
            </w:r>
            <w:r w:rsidR="00481150" w:rsidRPr="00002DA0">
              <w:rPr>
                <w:rFonts w:ascii="Twinkl Cursive Unlooped" w:hAnsi="Twinkl Cursive Unlooped"/>
                <w:color w:val="231F20"/>
                <w:spacing w:val="-2"/>
                <w:sz w:val="20"/>
                <w:szCs w:val="20"/>
              </w:rPr>
              <w:t xml:space="preserve">- made competitive with awards and challenging self. </w:t>
            </w:r>
          </w:p>
          <w:p w:rsidR="00002DA0" w:rsidRPr="00002DA0" w:rsidRDefault="00002DA0" w:rsidP="000D0385">
            <w:pPr>
              <w:pStyle w:val="TableParagraph"/>
              <w:rPr>
                <w:rFonts w:ascii="Twinkl Cursive Unlooped" w:hAnsi="Twinkl Cursive Unlooped"/>
                <w:color w:val="231F20"/>
                <w:spacing w:val="-2"/>
                <w:sz w:val="20"/>
                <w:szCs w:val="20"/>
              </w:rPr>
            </w:pPr>
          </w:p>
          <w:p w:rsidR="000D0385" w:rsidRPr="00002DA0" w:rsidRDefault="00002DA0" w:rsidP="00002DA0">
            <w:pPr>
              <w:pStyle w:val="TableParagraph"/>
              <w:rPr>
                <w:rFonts w:ascii="Twinkl Cursive Unlooped" w:hAnsi="Twinkl Cursive Unlooped"/>
                <w:color w:val="231F20"/>
                <w:spacing w:val="-2"/>
                <w:sz w:val="20"/>
                <w:szCs w:val="20"/>
              </w:rPr>
            </w:pPr>
            <w:r w:rsidRPr="00002DA0">
              <w:rPr>
                <w:rFonts w:ascii="Twinkl Cursive Unlooped" w:hAnsi="Twinkl Cursive Unlooped"/>
                <w:color w:val="231F20"/>
                <w:spacing w:val="-2"/>
                <w:sz w:val="20"/>
                <w:szCs w:val="20"/>
              </w:rPr>
              <w:t xml:space="preserve">School Game competitions and activities including </w:t>
            </w:r>
            <w:proofErr w:type="spellStart"/>
            <w:r w:rsidRPr="00002DA0">
              <w:rPr>
                <w:rFonts w:ascii="Twinkl Cursive Unlooped" w:hAnsi="Twinkl Cursive Unlooped"/>
                <w:color w:val="231F20"/>
                <w:spacing w:val="-2"/>
                <w:sz w:val="20"/>
                <w:szCs w:val="20"/>
              </w:rPr>
              <w:t>Kurling</w:t>
            </w:r>
            <w:proofErr w:type="spellEnd"/>
            <w:r w:rsidRPr="00002DA0">
              <w:rPr>
                <w:rFonts w:ascii="Twinkl Cursive Unlooped" w:hAnsi="Twinkl Cursive Unlooped"/>
                <w:color w:val="231F20"/>
                <w:spacing w:val="-2"/>
                <w:sz w:val="20"/>
                <w:szCs w:val="20"/>
              </w:rPr>
              <w:t xml:space="preserve"> and table cricket.</w:t>
            </w:r>
          </w:p>
        </w:tc>
        <w:tc>
          <w:tcPr>
            <w:tcW w:w="6843" w:type="dxa"/>
            <w:tcBorders>
              <w:top w:val="single" w:sz="4" w:space="0" w:color="auto"/>
              <w:bottom w:val="single" w:sz="4" w:space="0" w:color="auto"/>
            </w:tcBorders>
          </w:tcPr>
          <w:p w:rsidR="000D0385" w:rsidRPr="00002DA0" w:rsidRDefault="0030360F" w:rsidP="00571937">
            <w:pPr>
              <w:pStyle w:val="TableParagraph"/>
              <w:ind w:left="0"/>
              <w:rPr>
                <w:rFonts w:ascii="Twinkl Cursive Unlooped" w:hAnsi="Twinkl Cursive Unlooped"/>
                <w:sz w:val="20"/>
                <w:szCs w:val="20"/>
              </w:rPr>
            </w:pPr>
            <w:r w:rsidRPr="00002DA0">
              <w:rPr>
                <w:rFonts w:ascii="Twinkl Cursive Unlooped" w:hAnsi="Twinkl Cursive Unlooped"/>
                <w:sz w:val="20"/>
                <w:szCs w:val="20"/>
              </w:rPr>
              <w:t>Pupils have taken part in after school clubs to prepare them for competitive games</w:t>
            </w:r>
            <w:r w:rsidR="00002DA0" w:rsidRPr="00002DA0">
              <w:rPr>
                <w:rFonts w:ascii="Twinkl Cursive Unlooped" w:hAnsi="Twinkl Cursive Unlooped"/>
                <w:sz w:val="20"/>
                <w:szCs w:val="20"/>
              </w:rPr>
              <w:t xml:space="preserve">. They have been involved in competitions and have enjoyed the variety of new sports on offer. </w:t>
            </w:r>
          </w:p>
        </w:tc>
        <w:tc>
          <w:tcPr>
            <w:tcW w:w="2961" w:type="dxa"/>
            <w:tcBorders>
              <w:top w:val="single" w:sz="4" w:space="0" w:color="auto"/>
              <w:bottom w:val="single" w:sz="4" w:space="0" w:color="auto"/>
            </w:tcBorders>
          </w:tcPr>
          <w:p w:rsidR="000D0385" w:rsidRDefault="00002DA0" w:rsidP="00EA3D5A">
            <w:pPr>
              <w:pStyle w:val="TableParagraph"/>
              <w:ind w:left="0"/>
              <w:rPr>
                <w:rFonts w:ascii="Twinkl Cursive Unlooped" w:hAnsi="Twinkl Cursive Unlooped"/>
                <w:color w:val="231F20"/>
                <w:spacing w:val="-2"/>
                <w:sz w:val="20"/>
                <w:szCs w:val="20"/>
              </w:rPr>
            </w:pPr>
            <w:r>
              <w:rPr>
                <w:rFonts w:ascii="Twinkl Cursive Unlooped" w:hAnsi="Twinkl Cursive Unlooped"/>
                <w:color w:val="231F20"/>
                <w:spacing w:val="-2"/>
                <w:sz w:val="20"/>
                <w:szCs w:val="20"/>
              </w:rPr>
              <w:t xml:space="preserve">Sustaining interest beyond the competition – what can they do with these new skills? </w:t>
            </w:r>
          </w:p>
          <w:p w:rsidR="00002DA0" w:rsidRPr="00002DA0" w:rsidRDefault="00002DA0" w:rsidP="00EA3D5A">
            <w:pPr>
              <w:pStyle w:val="TableParagraph"/>
              <w:ind w:left="0"/>
              <w:rPr>
                <w:rFonts w:ascii="Twinkl Cursive Unlooped" w:hAnsi="Twinkl Cursive Unlooped"/>
                <w:color w:val="231F20"/>
                <w:spacing w:val="-2"/>
                <w:sz w:val="20"/>
                <w:szCs w:val="20"/>
              </w:rPr>
            </w:pPr>
            <w:r>
              <w:rPr>
                <w:rFonts w:ascii="Twinkl Cursive Unlooped" w:hAnsi="Twinkl Cursive Unlooped"/>
                <w:color w:val="231F20"/>
                <w:spacing w:val="-2"/>
                <w:sz w:val="20"/>
                <w:szCs w:val="20"/>
              </w:rPr>
              <w:t>What clubs are there for them to attend?</w:t>
            </w:r>
          </w:p>
        </w:tc>
      </w:tr>
    </w:tbl>
    <w:p w:rsidR="009B734B" w:rsidRPr="000966B5" w:rsidRDefault="009B734B">
      <w:pPr>
        <w:rPr>
          <w:rFonts w:ascii="Twinkl Cursive Unlooped" w:hAnsi="Twinkl Cursive Unlooped"/>
        </w:rPr>
      </w:pPr>
    </w:p>
    <w:p w:rsidR="009B734B" w:rsidRPr="000966B5" w:rsidRDefault="009B734B">
      <w:pPr>
        <w:rPr>
          <w:rFonts w:ascii="Twinkl Cursive Unlooped" w:hAnsi="Twinkl Cursive Unlooped"/>
        </w:rPr>
      </w:pPr>
      <w:r w:rsidRPr="000966B5">
        <w:rPr>
          <w:noProof/>
          <w:sz w:val="20"/>
        </w:rPr>
        <mc:AlternateContent>
          <mc:Choice Requires="wps">
            <w:drawing>
              <wp:inline distT="0" distB="0" distL="0" distR="0" wp14:anchorId="43E6A3BD" wp14:editId="022460E1">
                <wp:extent cx="9405620" cy="331763"/>
                <wp:effectExtent l="0" t="0" r="508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405620" cy="331763"/>
                        </a:xfrm>
                        <a:prstGeom prst="rect">
                          <a:avLst/>
                        </a:prstGeom>
                        <a:solidFill>
                          <a:srgbClr val="43B1CB"/>
                        </a:solidFill>
                      </wps:spPr>
                      <wps:txbx>
                        <w:txbxContent>
                          <w:p w:rsidR="00374B19" w:rsidRDefault="00374B19" w:rsidP="009B734B">
                            <w:pPr>
                              <w:spacing w:before="23"/>
                              <w:ind w:left="62"/>
                              <w:rPr>
                                <w:b/>
                                <w:sz w:val="36"/>
                              </w:rPr>
                            </w:pPr>
                            <w:r>
                              <w:rPr>
                                <w:b/>
                                <w:color w:val="FFFFFF"/>
                                <w:sz w:val="36"/>
                              </w:rPr>
                              <w:t>Swimming</w:t>
                            </w:r>
                            <w:r>
                              <w:rPr>
                                <w:b/>
                                <w:color w:val="FFFFFF"/>
                                <w:spacing w:val="-11"/>
                                <w:sz w:val="36"/>
                              </w:rPr>
                              <w:t xml:space="preserve"> </w:t>
                            </w:r>
                            <w:r>
                              <w:rPr>
                                <w:b/>
                                <w:color w:val="FFFFFF"/>
                                <w:spacing w:val="-4"/>
                                <w:sz w:val="36"/>
                              </w:rPr>
                              <w:t>Data 24 -25</w:t>
                            </w:r>
                          </w:p>
                        </w:txbxContent>
                      </wps:txbx>
                      <wps:bodyPr wrap="square" lIns="0" tIns="0" rIns="0" bIns="0" rtlCol="0">
                        <a:noAutofit/>
                      </wps:bodyPr>
                    </wps:wsp>
                  </a:graphicData>
                </a:graphic>
              </wp:inline>
            </w:drawing>
          </mc:Choice>
          <mc:Fallback>
            <w:pict>
              <v:shape w14:anchorId="43E6A3BD" id="Textbox 34" o:spid="_x0000_s1028" type="#_x0000_t202" style="width:740.6pt;height:26.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" fillcolor="#43b1cb" stroked="f">
                <v:textbox inset="0,0,0,0">
                  <w:txbxContent>
                    <w:p w:rsidR="00374B19" w:rsidRDefault="00374B19" w:rsidP="009B734B">
                      <w:pPr>
                        <w:spacing w:before="23"/>
                        <w:ind w:left="62"/>
                        <w:rPr>
                          <w:b/>
                          <w:sz w:val="36"/>
                        </w:rPr>
                      </w:pPr>
                      <w:r>
                        <w:rPr>
                          <w:b/>
                          <w:color w:val="FFFFFF"/>
                          <w:sz w:val="36"/>
                        </w:rPr>
                        <w:t>Swimming</w:t>
                      </w:r>
                      <w:r>
                        <w:rPr>
                          <w:b/>
                          <w:color w:val="FFFFFF"/>
                          <w:spacing w:val="-11"/>
                          <w:sz w:val="36"/>
                        </w:rPr>
                        <w:t xml:space="preserve"> </w:t>
                      </w:r>
                      <w:r>
                        <w:rPr>
                          <w:b/>
                          <w:color w:val="FFFFFF"/>
                          <w:spacing w:val="-4"/>
                          <w:sz w:val="36"/>
                        </w:rPr>
                        <w:t>Data 24 -25</w:t>
                      </w:r>
                    </w:p>
                  </w:txbxContent>
                </v:textbox>
                <w10:anchorlock/>
              </v:shape>
            </w:pict>
          </mc:Fallback>
        </mc:AlternateContent>
      </w:r>
    </w:p>
    <w:p w:rsidR="009B734B" w:rsidRPr="00194C4B" w:rsidRDefault="009B734B" w:rsidP="009B734B">
      <w:pPr>
        <w:spacing w:after="0"/>
        <w:rPr>
          <w:rFonts w:ascii="Times New Roman"/>
          <w:sz w:val="24"/>
          <w:szCs w:val="24"/>
        </w:rPr>
      </w:pPr>
      <w:r w:rsidRPr="00194C4B">
        <w:rPr>
          <w:i/>
          <w:color w:val="231F20"/>
          <w:sz w:val="24"/>
          <w:szCs w:val="24"/>
          <w:u w:val="single" w:color="231F20"/>
        </w:rPr>
        <w:t>Meeting</w:t>
      </w:r>
      <w:r w:rsidRPr="00194C4B">
        <w:rPr>
          <w:i/>
          <w:color w:val="231F20"/>
          <w:spacing w:val="-8"/>
          <w:sz w:val="24"/>
          <w:szCs w:val="24"/>
          <w:u w:val="single" w:color="231F20"/>
        </w:rPr>
        <w:t xml:space="preserve"> </w:t>
      </w:r>
      <w:r w:rsidRPr="00194C4B">
        <w:rPr>
          <w:i/>
          <w:color w:val="231F20"/>
          <w:sz w:val="24"/>
          <w:szCs w:val="24"/>
          <w:u w:val="single" w:color="231F20"/>
        </w:rPr>
        <w:t>National</w:t>
      </w:r>
      <w:r w:rsidRPr="00194C4B">
        <w:rPr>
          <w:i/>
          <w:color w:val="231F20"/>
          <w:spacing w:val="-8"/>
          <w:sz w:val="24"/>
          <w:szCs w:val="24"/>
          <w:u w:val="single" w:color="231F20"/>
        </w:rPr>
        <w:t xml:space="preserve"> </w:t>
      </w:r>
      <w:r w:rsidRPr="00194C4B">
        <w:rPr>
          <w:i/>
          <w:color w:val="231F20"/>
          <w:sz w:val="24"/>
          <w:szCs w:val="24"/>
          <w:u w:val="single" w:color="231F20"/>
        </w:rPr>
        <w:t>Curriculum</w:t>
      </w:r>
      <w:r w:rsidRPr="00194C4B">
        <w:rPr>
          <w:i/>
          <w:color w:val="231F20"/>
          <w:spacing w:val="-8"/>
          <w:sz w:val="24"/>
          <w:szCs w:val="24"/>
          <w:u w:val="single" w:color="231F20"/>
        </w:rPr>
        <w:t xml:space="preserve"> </w:t>
      </w:r>
      <w:r w:rsidRPr="00194C4B">
        <w:rPr>
          <w:i/>
          <w:color w:val="231F20"/>
          <w:sz w:val="24"/>
          <w:szCs w:val="24"/>
          <w:u w:val="single" w:color="231F20"/>
        </w:rPr>
        <w:t>requirements</w:t>
      </w:r>
      <w:r w:rsidRPr="00194C4B">
        <w:rPr>
          <w:i/>
          <w:color w:val="231F20"/>
          <w:spacing w:val="-7"/>
          <w:sz w:val="24"/>
          <w:szCs w:val="24"/>
          <w:u w:val="single" w:color="231F20"/>
        </w:rPr>
        <w:t xml:space="preserve"> </w:t>
      </w:r>
      <w:r w:rsidRPr="00194C4B">
        <w:rPr>
          <w:i/>
          <w:color w:val="231F20"/>
          <w:sz w:val="24"/>
          <w:szCs w:val="24"/>
          <w:u w:val="single" w:color="231F20"/>
        </w:rPr>
        <w:t>for</w:t>
      </w:r>
      <w:r w:rsidRPr="00194C4B">
        <w:rPr>
          <w:i/>
          <w:color w:val="231F20"/>
          <w:spacing w:val="-7"/>
          <w:sz w:val="24"/>
          <w:szCs w:val="24"/>
          <w:u w:val="single" w:color="231F20"/>
        </w:rPr>
        <w:t xml:space="preserve"> </w:t>
      </w:r>
      <w:r w:rsidRPr="00194C4B">
        <w:rPr>
          <w:i/>
          <w:color w:val="231F20"/>
          <w:sz w:val="24"/>
          <w:szCs w:val="24"/>
          <w:u w:val="single" w:color="231F20"/>
        </w:rPr>
        <w:t>swimming</w:t>
      </w:r>
      <w:r w:rsidRPr="00194C4B">
        <w:rPr>
          <w:i/>
          <w:color w:val="231F20"/>
          <w:spacing w:val="-8"/>
          <w:sz w:val="24"/>
          <w:szCs w:val="24"/>
          <w:u w:val="single" w:color="231F20"/>
        </w:rPr>
        <w:t xml:space="preserve"> </w:t>
      </w:r>
      <w:r w:rsidRPr="00194C4B">
        <w:rPr>
          <w:i/>
          <w:color w:val="231F20"/>
          <w:sz w:val="24"/>
          <w:szCs w:val="24"/>
          <w:u w:val="single" w:color="231F20"/>
        </w:rPr>
        <w:t>and</w:t>
      </w:r>
      <w:r w:rsidRPr="00194C4B">
        <w:rPr>
          <w:i/>
          <w:color w:val="231F20"/>
          <w:spacing w:val="-7"/>
          <w:sz w:val="24"/>
          <w:szCs w:val="24"/>
          <w:u w:val="single" w:color="231F20"/>
        </w:rPr>
        <w:t xml:space="preserve"> </w:t>
      </w:r>
      <w:r w:rsidRPr="00194C4B">
        <w:rPr>
          <w:i/>
          <w:color w:val="231F20"/>
          <w:sz w:val="24"/>
          <w:szCs w:val="24"/>
          <w:u w:val="single" w:color="231F20"/>
        </w:rPr>
        <w:t>water</w:t>
      </w:r>
      <w:r w:rsidRPr="00194C4B">
        <w:rPr>
          <w:i/>
          <w:color w:val="231F20"/>
          <w:spacing w:val="-7"/>
          <w:sz w:val="24"/>
          <w:szCs w:val="24"/>
          <w:u w:val="single" w:color="231F20"/>
        </w:rPr>
        <w:t xml:space="preserve"> </w:t>
      </w:r>
      <w:r w:rsidRPr="00194C4B">
        <w:rPr>
          <w:i/>
          <w:color w:val="231F20"/>
          <w:spacing w:val="-2"/>
          <w:sz w:val="24"/>
          <w:szCs w:val="24"/>
          <w:u w:val="single" w:color="231F20"/>
        </w:rPr>
        <w:t>safety.</w:t>
      </w:r>
    </w:p>
    <w:p w:rsidR="009B734B" w:rsidRPr="00194C4B" w:rsidRDefault="009B734B" w:rsidP="009B734B">
      <w:pPr>
        <w:spacing w:after="0"/>
        <w:rPr>
          <w:rFonts w:ascii="Times New Roman"/>
          <w:sz w:val="24"/>
          <w:szCs w:val="24"/>
        </w:rPr>
      </w:pPr>
      <w:r w:rsidRPr="00194C4B">
        <w:rPr>
          <w:i/>
          <w:color w:val="231F20"/>
          <w:sz w:val="24"/>
          <w:szCs w:val="24"/>
        </w:rPr>
        <w:t>Priority</w:t>
      </w:r>
      <w:r w:rsidRPr="00194C4B">
        <w:rPr>
          <w:i/>
          <w:color w:val="231F20"/>
          <w:spacing w:val="-4"/>
          <w:sz w:val="24"/>
          <w:szCs w:val="24"/>
        </w:rPr>
        <w:t xml:space="preserve"> </w:t>
      </w:r>
      <w:r w:rsidRPr="00194C4B">
        <w:rPr>
          <w:i/>
          <w:color w:val="231F20"/>
          <w:sz w:val="24"/>
          <w:szCs w:val="24"/>
        </w:rPr>
        <w:t>should</w:t>
      </w:r>
      <w:r w:rsidRPr="00194C4B">
        <w:rPr>
          <w:i/>
          <w:color w:val="231F20"/>
          <w:spacing w:val="-4"/>
          <w:sz w:val="24"/>
          <w:szCs w:val="24"/>
        </w:rPr>
        <w:t xml:space="preserve"> </w:t>
      </w:r>
      <w:r w:rsidRPr="00194C4B">
        <w:rPr>
          <w:i/>
          <w:color w:val="231F20"/>
          <w:sz w:val="24"/>
          <w:szCs w:val="24"/>
        </w:rPr>
        <w:t>always</w:t>
      </w:r>
      <w:r w:rsidRPr="00194C4B">
        <w:rPr>
          <w:i/>
          <w:color w:val="231F20"/>
          <w:spacing w:val="-4"/>
          <w:sz w:val="24"/>
          <w:szCs w:val="24"/>
        </w:rPr>
        <w:t xml:space="preserve"> </w:t>
      </w:r>
      <w:r w:rsidRPr="00194C4B">
        <w:rPr>
          <w:i/>
          <w:color w:val="231F20"/>
          <w:sz w:val="24"/>
          <w:szCs w:val="24"/>
        </w:rPr>
        <w:t>be</w:t>
      </w:r>
      <w:r w:rsidRPr="00194C4B">
        <w:rPr>
          <w:i/>
          <w:color w:val="231F20"/>
          <w:spacing w:val="-3"/>
          <w:sz w:val="24"/>
          <w:szCs w:val="24"/>
        </w:rPr>
        <w:t xml:space="preserve"> </w:t>
      </w:r>
      <w:r w:rsidRPr="00194C4B">
        <w:rPr>
          <w:i/>
          <w:color w:val="231F20"/>
          <w:sz w:val="24"/>
          <w:szCs w:val="24"/>
        </w:rPr>
        <w:t>given</w:t>
      </w:r>
      <w:r w:rsidRPr="00194C4B">
        <w:rPr>
          <w:i/>
          <w:color w:val="231F20"/>
          <w:spacing w:val="-4"/>
          <w:sz w:val="24"/>
          <w:szCs w:val="24"/>
        </w:rPr>
        <w:t xml:space="preserve"> </w:t>
      </w:r>
      <w:r w:rsidRPr="00194C4B">
        <w:rPr>
          <w:i/>
          <w:color w:val="231F20"/>
          <w:sz w:val="24"/>
          <w:szCs w:val="24"/>
        </w:rPr>
        <w:t>to</w:t>
      </w:r>
      <w:r w:rsidRPr="00194C4B">
        <w:rPr>
          <w:i/>
          <w:color w:val="231F20"/>
          <w:spacing w:val="-4"/>
          <w:sz w:val="24"/>
          <w:szCs w:val="24"/>
        </w:rPr>
        <w:t xml:space="preserve"> </w:t>
      </w:r>
      <w:r w:rsidRPr="00194C4B">
        <w:rPr>
          <w:i/>
          <w:color w:val="231F20"/>
          <w:sz w:val="24"/>
          <w:szCs w:val="24"/>
        </w:rPr>
        <w:t>ensuring</w:t>
      </w:r>
      <w:r w:rsidRPr="00194C4B">
        <w:rPr>
          <w:i/>
          <w:color w:val="231F20"/>
          <w:spacing w:val="-4"/>
          <w:sz w:val="24"/>
          <w:szCs w:val="24"/>
        </w:rPr>
        <w:t xml:space="preserve"> </w:t>
      </w:r>
      <w:r w:rsidRPr="00194C4B">
        <w:rPr>
          <w:i/>
          <w:color w:val="231F20"/>
          <w:sz w:val="24"/>
          <w:szCs w:val="24"/>
        </w:rPr>
        <w:t>that</w:t>
      </w:r>
      <w:r w:rsidRPr="00194C4B">
        <w:rPr>
          <w:i/>
          <w:color w:val="231F20"/>
          <w:spacing w:val="-3"/>
          <w:sz w:val="24"/>
          <w:szCs w:val="24"/>
        </w:rPr>
        <w:t xml:space="preserve"> </w:t>
      </w:r>
      <w:r w:rsidRPr="00194C4B">
        <w:rPr>
          <w:i/>
          <w:color w:val="231F20"/>
          <w:sz w:val="24"/>
          <w:szCs w:val="24"/>
        </w:rPr>
        <w:t>pupils</w:t>
      </w:r>
      <w:r w:rsidRPr="00194C4B">
        <w:rPr>
          <w:i/>
          <w:color w:val="231F20"/>
          <w:spacing w:val="-4"/>
          <w:sz w:val="24"/>
          <w:szCs w:val="24"/>
        </w:rPr>
        <w:t xml:space="preserve"> </w:t>
      </w:r>
      <w:r w:rsidRPr="00194C4B">
        <w:rPr>
          <w:i/>
          <w:color w:val="231F20"/>
          <w:sz w:val="24"/>
          <w:szCs w:val="24"/>
        </w:rPr>
        <w:t>can</w:t>
      </w:r>
      <w:r w:rsidRPr="00194C4B">
        <w:rPr>
          <w:i/>
          <w:color w:val="231F20"/>
          <w:spacing w:val="-4"/>
          <w:sz w:val="24"/>
          <w:szCs w:val="24"/>
        </w:rPr>
        <w:t xml:space="preserve"> </w:t>
      </w:r>
      <w:r w:rsidRPr="00194C4B">
        <w:rPr>
          <w:i/>
          <w:color w:val="231F20"/>
          <w:sz w:val="24"/>
          <w:szCs w:val="24"/>
        </w:rPr>
        <w:t>perform</w:t>
      </w:r>
      <w:r w:rsidRPr="00194C4B">
        <w:rPr>
          <w:i/>
          <w:color w:val="231F20"/>
          <w:spacing w:val="-4"/>
          <w:sz w:val="24"/>
          <w:szCs w:val="24"/>
        </w:rPr>
        <w:t xml:space="preserve"> </w:t>
      </w:r>
      <w:r w:rsidRPr="00194C4B">
        <w:rPr>
          <w:i/>
          <w:color w:val="231F20"/>
          <w:sz w:val="24"/>
          <w:szCs w:val="24"/>
        </w:rPr>
        <w:t>safe</w:t>
      </w:r>
      <w:r w:rsidRPr="00194C4B">
        <w:rPr>
          <w:i/>
          <w:color w:val="231F20"/>
          <w:spacing w:val="-3"/>
          <w:sz w:val="24"/>
          <w:szCs w:val="24"/>
        </w:rPr>
        <w:t xml:space="preserve"> </w:t>
      </w:r>
      <w:r w:rsidRPr="00194C4B">
        <w:rPr>
          <w:i/>
          <w:color w:val="231F20"/>
          <w:sz w:val="24"/>
          <w:szCs w:val="24"/>
        </w:rPr>
        <w:t>self-rescue</w:t>
      </w:r>
      <w:r w:rsidRPr="00194C4B">
        <w:rPr>
          <w:i/>
          <w:color w:val="231F20"/>
          <w:spacing w:val="-3"/>
          <w:sz w:val="24"/>
          <w:szCs w:val="24"/>
        </w:rPr>
        <w:t xml:space="preserve"> </w:t>
      </w:r>
      <w:r w:rsidRPr="00194C4B">
        <w:rPr>
          <w:i/>
          <w:color w:val="231F20"/>
          <w:sz w:val="24"/>
          <w:szCs w:val="24"/>
        </w:rPr>
        <w:t>even</w:t>
      </w:r>
      <w:r w:rsidRPr="00194C4B">
        <w:rPr>
          <w:i/>
          <w:color w:val="231F20"/>
          <w:spacing w:val="-4"/>
          <w:sz w:val="24"/>
          <w:szCs w:val="24"/>
        </w:rPr>
        <w:t xml:space="preserve"> </w:t>
      </w:r>
      <w:r w:rsidRPr="00194C4B">
        <w:rPr>
          <w:i/>
          <w:color w:val="231F20"/>
          <w:sz w:val="24"/>
          <w:szCs w:val="24"/>
        </w:rPr>
        <w:t>if</w:t>
      </w:r>
      <w:r w:rsidRPr="00194C4B">
        <w:rPr>
          <w:i/>
          <w:color w:val="231F20"/>
          <w:spacing w:val="-4"/>
          <w:sz w:val="24"/>
          <w:szCs w:val="24"/>
        </w:rPr>
        <w:t xml:space="preserve"> </w:t>
      </w:r>
      <w:r w:rsidRPr="00194C4B">
        <w:rPr>
          <w:i/>
          <w:color w:val="231F20"/>
          <w:sz w:val="24"/>
          <w:szCs w:val="24"/>
        </w:rPr>
        <w:t>they</w:t>
      </w:r>
      <w:r w:rsidRPr="00194C4B">
        <w:rPr>
          <w:i/>
          <w:color w:val="231F20"/>
          <w:spacing w:val="-4"/>
          <w:sz w:val="24"/>
          <w:szCs w:val="24"/>
        </w:rPr>
        <w:t xml:space="preserve"> </w:t>
      </w:r>
      <w:r w:rsidRPr="00194C4B">
        <w:rPr>
          <w:i/>
          <w:color w:val="231F20"/>
          <w:sz w:val="24"/>
          <w:szCs w:val="24"/>
        </w:rPr>
        <w:t>do</w:t>
      </w:r>
      <w:r w:rsidRPr="00194C4B">
        <w:rPr>
          <w:i/>
          <w:color w:val="231F20"/>
          <w:spacing w:val="-4"/>
          <w:sz w:val="24"/>
          <w:szCs w:val="24"/>
        </w:rPr>
        <w:t xml:space="preserve"> </w:t>
      </w:r>
      <w:r w:rsidRPr="00194C4B">
        <w:rPr>
          <w:i/>
          <w:color w:val="231F20"/>
          <w:sz w:val="24"/>
          <w:szCs w:val="24"/>
        </w:rPr>
        <w:t>not</w:t>
      </w:r>
      <w:r w:rsidRPr="00194C4B">
        <w:rPr>
          <w:i/>
          <w:color w:val="231F20"/>
          <w:spacing w:val="-3"/>
          <w:sz w:val="24"/>
          <w:szCs w:val="24"/>
        </w:rPr>
        <w:t xml:space="preserve"> </w:t>
      </w:r>
      <w:r w:rsidRPr="00194C4B">
        <w:rPr>
          <w:i/>
          <w:color w:val="231F20"/>
          <w:sz w:val="24"/>
          <w:szCs w:val="24"/>
        </w:rPr>
        <w:t>fully</w:t>
      </w:r>
      <w:r w:rsidRPr="00194C4B">
        <w:rPr>
          <w:i/>
          <w:color w:val="231F20"/>
          <w:spacing w:val="-4"/>
          <w:sz w:val="24"/>
          <w:szCs w:val="24"/>
        </w:rPr>
        <w:t xml:space="preserve"> </w:t>
      </w:r>
      <w:r w:rsidRPr="00194C4B">
        <w:rPr>
          <w:i/>
          <w:color w:val="231F20"/>
          <w:sz w:val="24"/>
          <w:szCs w:val="24"/>
        </w:rPr>
        <w:t>meet</w:t>
      </w:r>
      <w:r w:rsidRPr="00194C4B">
        <w:rPr>
          <w:i/>
          <w:color w:val="231F20"/>
          <w:spacing w:val="-3"/>
          <w:sz w:val="24"/>
          <w:szCs w:val="24"/>
        </w:rPr>
        <w:t xml:space="preserve"> </w:t>
      </w:r>
      <w:r w:rsidRPr="00194C4B">
        <w:rPr>
          <w:i/>
          <w:color w:val="231F20"/>
          <w:sz w:val="24"/>
          <w:szCs w:val="24"/>
        </w:rPr>
        <w:t>the</w:t>
      </w:r>
      <w:r w:rsidRPr="00194C4B">
        <w:rPr>
          <w:i/>
          <w:color w:val="231F20"/>
          <w:spacing w:val="-3"/>
          <w:sz w:val="24"/>
          <w:szCs w:val="24"/>
        </w:rPr>
        <w:t xml:space="preserve"> </w:t>
      </w:r>
      <w:r w:rsidRPr="00194C4B">
        <w:rPr>
          <w:i/>
          <w:color w:val="231F20"/>
          <w:sz w:val="24"/>
          <w:szCs w:val="24"/>
        </w:rPr>
        <w:t>first</w:t>
      </w:r>
      <w:r w:rsidRPr="00194C4B">
        <w:rPr>
          <w:i/>
          <w:color w:val="231F20"/>
          <w:spacing w:val="-3"/>
          <w:sz w:val="24"/>
          <w:szCs w:val="24"/>
        </w:rPr>
        <w:t xml:space="preserve"> </w:t>
      </w:r>
      <w:r w:rsidRPr="00194C4B">
        <w:rPr>
          <w:i/>
          <w:color w:val="231F20"/>
          <w:sz w:val="24"/>
          <w:szCs w:val="24"/>
        </w:rPr>
        <w:t>two</w:t>
      </w:r>
      <w:r w:rsidRPr="00194C4B">
        <w:rPr>
          <w:i/>
          <w:color w:val="231F20"/>
          <w:spacing w:val="-4"/>
          <w:sz w:val="24"/>
          <w:szCs w:val="24"/>
        </w:rPr>
        <w:t xml:space="preserve"> </w:t>
      </w:r>
      <w:r w:rsidRPr="00194C4B">
        <w:rPr>
          <w:i/>
          <w:color w:val="231F20"/>
          <w:sz w:val="24"/>
          <w:szCs w:val="24"/>
        </w:rPr>
        <w:t>requirements of the National Curriculum programme of study</w:t>
      </w:r>
      <w:r w:rsidRPr="00194C4B">
        <w:rPr>
          <w:rFonts w:ascii="Times New Roman"/>
          <w:sz w:val="24"/>
          <w:szCs w:val="24"/>
        </w:rPr>
        <w:t>.</w:t>
      </w:r>
    </w:p>
    <w:tbl>
      <w:tblPr>
        <w:tblW w:w="14816" w:type="dxa"/>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78"/>
        <w:gridCol w:w="1134"/>
        <w:gridCol w:w="6804"/>
      </w:tblGrid>
      <w:tr w:rsidR="009B734B" w:rsidRPr="000966B5" w:rsidTr="00194C4B">
        <w:trPr>
          <w:trHeight w:val="386"/>
        </w:trPr>
        <w:tc>
          <w:tcPr>
            <w:tcW w:w="6878" w:type="dxa"/>
          </w:tcPr>
          <w:p w:rsidR="009B734B" w:rsidRPr="000966B5" w:rsidRDefault="009B734B" w:rsidP="004660A4">
            <w:pPr>
              <w:pStyle w:val="TableParagraph"/>
              <w:rPr>
                <w:b/>
                <w:sz w:val="28"/>
              </w:rPr>
            </w:pPr>
            <w:r w:rsidRPr="000966B5">
              <w:rPr>
                <w:b/>
                <w:color w:val="231F20"/>
                <w:spacing w:val="-2"/>
                <w:sz w:val="28"/>
                <w:u w:val="single" w:color="231F20"/>
              </w:rPr>
              <w:t>Question</w:t>
            </w:r>
          </w:p>
        </w:tc>
        <w:tc>
          <w:tcPr>
            <w:tcW w:w="1134" w:type="dxa"/>
          </w:tcPr>
          <w:p w:rsidR="009B734B" w:rsidRPr="000966B5" w:rsidRDefault="009B734B" w:rsidP="004660A4">
            <w:pPr>
              <w:pStyle w:val="TableParagraph"/>
              <w:ind w:left="79"/>
              <w:rPr>
                <w:b/>
                <w:sz w:val="28"/>
              </w:rPr>
            </w:pPr>
            <w:r w:rsidRPr="000966B5">
              <w:rPr>
                <w:b/>
                <w:color w:val="231F20"/>
                <w:spacing w:val="-2"/>
                <w:sz w:val="28"/>
                <w:u w:val="single" w:color="231F20"/>
              </w:rPr>
              <w:t>Stats:</w:t>
            </w:r>
          </w:p>
        </w:tc>
        <w:tc>
          <w:tcPr>
            <w:tcW w:w="6804" w:type="dxa"/>
          </w:tcPr>
          <w:p w:rsidR="009B734B" w:rsidRPr="000966B5" w:rsidRDefault="009B734B" w:rsidP="00194C4B">
            <w:pPr>
              <w:pStyle w:val="TableParagraph"/>
              <w:spacing w:line="339" w:lineRule="exact"/>
              <w:rPr>
                <w:b/>
                <w:sz w:val="28"/>
              </w:rPr>
            </w:pPr>
            <w:r w:rsidRPr="000966B5">
              <w:rPr>
                <w:b/>
                <w:color w:val="231F20"/>
                <w:sz w:val="28"/>
                <w:u w:val="single" w:color="231F20"/>
              </w:rPr>
              <w:t>Further</w:t>
            </w:r>
            <w:r w:rsidRPr="000966B5">
              <w:rPr>
                <w:b/>
                <w:color w:val="231F20"/>
                <w:spacing w:val="-7"/>
                <w:sz w:val="28"/>
                <w:u w:val="single" w:color="231F20"/>
              </w:rPr>
              <w:t xml:space="preserve"> </w:t>
            </w:r>
            <w:r w:rsidRPr="000966B5">
              <w:rPr>
                <w:b/>
                <w:color w:val="231F20"/>
                <w:spacing w:val="-2"/>
                <w:sz w:val="28"/>
                <w:u w:val="single" w:color="231F20"/>
              </w:rPr>
              <w:t>context</w:t>
            </w:r>
            <w:r w:rsidR="00194C4B">
              <w:rPr>
                <w:b/>
                <w:color w:val="231F20"/>
                <w:spacing w:val="-2"/>
                <w:sz w:val="28"/>
                <w:u w:val="single" w:color="231F20"/>
              </w:rPr>
              <w:t xml:space="preserve">: </w:t>
            </w:r>
            <w:r w:rsidRPr="000966B5">
              <w:rPr>
                <w:b/>
                <w:color w:val="231F20"/>
                <w:sz w:val="28"/>
                <w:u w:val="single" w:color="231F20"/>
              </w:rPr>
              <w:t>Relative</w:t>
            </w:r>
            <w:r w:rsidRPr="000966B5">
              <w:rPr>
                <w:b/>
                <w:color w:val="231F20"/>
                <w:spacing w:val="-9"/>
                <w:sz w:val="28"/>
                <w:u w:val="single" w:color="231F20"/>
              </w:rPr>
              <w:t xml:space="preserve"> </w:t>
            </w:r>
            <w:r w:rsidRPr="000966B5">
              <w:rPr>
                <w:b/>
                <w:color w:val="231F20"/>
                <w:sz w:val="28"/>
                <w:u w:val="single" w:color="231F20"/>
              </w:rPr>
              <w:t>to</w:t>
            </w:r>
            <w:r w:rsidRPr="000966B5">
              <w:rPr>
                <w:b/>
                <w:color w:val="231F20"/>
                <w:spacing w:val="-8"/>
                <w:sz w:val="28"/>
                <w:u w:val="single" w:color="231F20"/>
              </w:rPr>
              <w:t xml:space="preserve"> </w:t>
            </w:r>
            <w:r w:rsidRPr="000966B5">
              <w:rPr>
                <w:b/>
                <w:color w:val="231F20"/>
                <w:sz w:val="28"/>
                <w:u w:val="single" w:color="231F20"/>
              </w:rPr>
              <w:t>local</w:t>
            </w:r>
            <w:r w:rsidRPr="000966B5">
              <w:rPr>
                <w:b/>
                <w:color w:val="231F20"/>
                <w:spacing w:val="-7"/>
                <w:sz w:val="28"/>
                <w:u w:val="single" w:color="231F20"/>
              </w:rPr>
              <w:t xml:space="preserve"> </w:t>
            </w:r>
            <w:r w:rsidRPr="000966B5">
              <w:rPr>
                <w:b/>
                <w:color w:val="231F20"/>
                <w:spacing w:val="-2"/>
                <w:sz w:val="28"/>
                <w:u w:val="single" w:color="231F20"/>
              </w:rPr>
              <w:t>challenges</w:t>
            </w:r>
          </w:p>
        </w:tc>
      </w:tr>
      <w:tr w:rsidR="009B734B" w:rsidRPr="00194C4B" w:rsidTr="00194C4B">
        <w:trPr>
          <w:trHeight w:val="1009"/>
        </w:trPr>
        <w:tc>
          <w:tcPr>
            <w:tcW w:w="6878" w:type="dxa"/>
          </w:tcPr>
          <w:p w:rsidR="009B734B" w:rsidRPr="00194C4B" w:rsidRDefault="009B734B" w:rsidP="00194C4B">
            <w:pPr>
              <w:pStyle w:val="TableParagraph"/>
              <w:spacing w:before="18" w:line="235" w:lineRule="auto"/>
              <w:ind w:right="325"/>
              <w:rPr>
                <w:rFonts w:asciiTheme="minorHAnsi" w:hAnsiTheme="minorHAnsi" w:cstheme="minorHAnsi"/>
                <w:color w:val="231F20"/>
              </w:rPr>
            </w:pPr>
            <w:r w:rsidRPr="00194C4B">
              <w:rPr>
                <w:rFonts w:asciiTheme="minorHAnsi" w:hAnsiTheme="minorHAnsi" w:cstheme="minorHAnsi"/>
                <w:color w:val="231F20"/>
              </w:rPr>
              <w:t>What</w:t>
            </w:r>
            <w:r w:rsidRPr="00194C4B">
              <w:rPr>
                <w:rFonts w:asciiTheme="minorHAnsi" w:hAnsiTheme="minorHAnsi" w:cstheme="minorHAnsi"/>
                <w:color w:val="231F20"/>
                <w:spacing w:val="-8"/>
              </w:rPr>
              <w:t xml:space="preserve"> </w:t>
            </w:r>
            <w:r w:rsidRPr="00194C4B">
              <w:rPr>
                <w:rFonts w:asciiTheme="minorHAnsi" w:hAnsiTheme="minorHAnsi" w:cstheme="minorHAnsi"/>
                <w:color w:val="231F20"/>
              </w:rPr>
              <w:t>percentage</w:t>
            </w:r>
            <w:r w:rsidRPr="00194C4B">
              <w:rPr>
                <w:rFonts w:asciiTheme="minorHAnsi" w:hAnsiTheme="minorHAnsi" w:cstheme="minorHAnsi"/>
                <w:color w:val="231F20"/>
                <w:spacing w:val="-8"/>
              </w:rPr>
              <w:t xml:space="preserve"> </w:t>
            </w:r>
            <w:r w:rsidRPr="00194C4B">
              <w:rPr>
                <w:rFonts w:asciiTheme="minorHAnsi" w:hAnsiTheme="minorHAnsi" w:cstheme="minorHAnsi"/>
                <w:color w:val="231F20"/>
              </w:rPr>
              <w:t>of</w:t>
            </w:r>
            <w:r w:rsidRPr="00194C4B">
              <w:rPr>
                <w:rFonts w:asciiTheme="minorHAnsi" w:hAnsiTheme="minorHAnsi" w:cstheme="minorHAnsi"/>
                <w:color w:val="231F20"/>
                <w:spacing w:val="-9"/>
              </w:rPr>
              <w:t xml:space="preserve"> </w:t>
            </w:r>
            <w:r w:rsidRPr="00194C4B">
              <w:rPr>
                <w:rFonts w:asciiTheme="minorHAnsi" w:hAnsiTheme="minorHAnsi" w:cstheme="minorHAnsi"/>
                <w:color w:val="231F20"/>
              </w:rPr>
              <w:t>your</w:t>
            </w:r>
            <w:r w:rsidRPr="00194C4B">
              <w:rPr>
                <w:rFonts w:asciiTheme="minorHAnsi" w:hAnsiTheme="minorHAnsi" w:cstheme="minorHAnsi"/>
                <w:color w:val="231F20"/>
                <w:spacing w:val="-8"/>
              </w:rPr>
              <w:t xml:space="preserve"> </w:t>
            </w:r>
            <w:r w:rsidRPr="00194C4B">
              <w:rPr>
                <w:rFonts w:asciiTheme="minorHAnsi" w:hAnsiTheme="minorHAnsi" w:cstheme="minorHAnsi"/>
                <w:color w:val="231F20"/>
              </w:rPr>
              <w:t>current</w:t>
            </w:r>
            <w:r w:rsidRPr="00194C4B">
              <w:rPr>
                <w:rFonts w:asciiTheme="minorHAnsi" w:hAnsiTheme="minorHAnsi" w:cstheme="minorHAnsi"/>
                <w:color w:val="231F20"/>
                <w:spacing w:val="-8"/>
              </w:rPr>
              <w:t xml:space="preserve"> </w:t>
            </w:r>
            <w:r w:rsidRPr="00194C4B">
              <w:rPr>
                <w:rFonts w:asciiTheme="minorHAnsi" w:hAnsiTheme="minorHAnsi" w:cstheme="minorHAnsi"/>
                <w:color w:val="231F20"/>
              </w:rPr>
              <w:t>Year</w:t>
            </w:r>
            <w:r w:rsidRPr="00194C4B">
              <w:rPr>
                <w:rFonts w:asciiTheme="minorHAnsi" w:hAnsiTheme="minorHAnsi" w:cstheme="minorHAnsi"/>
                <w:color w:val="231F20"/>
                <w:spacing w:val="-8"/>
              </w:rPr>
              <w:t xml:space="preserve"> </w:t>
            </w:r>
            <w:r w:rsidRPr="00194C4B">
              <w:rPr>
                <w:rFonts w:asciiTheme="minorHAnsi" w:hAnsiTheme="minorHAnsi" w:cstheme="minorHAnsi"/>
                <w:color w:val="231F20"/>
              </w:rPr>
              <w:t>6</w:t>
            </w:r>
            <w:r w:rsidRPr="00194C4B">
              <w:rPr>
                <w:rFonts w:asciiTheme="minorHAnsi" w:hAnsiTheme="minorHAnsi" w:cstheme="minorHAnsi"/>
                <w:color w:val="231F20"/>
                <w:spacing w:val="-8"/>
              </w:rPr>
              <w:t xml:space="preserve"> </w:t>
            </w:r>
            <w:r w:rsidRPr="00194C4B">
              <w:rPr>
                <w:rFonts w:asciiTheme="minorHAnsi" w:hAnsiTheme="minorHAnsi" w:cstheme="minorHAnsi"/>
                <w:color w:val="231F20"/>
              </w:rPr>
              <w:t>cohort</w:t>
            </w:r>
            <w:r w:rsidRPr="00194C4B">
              <w:rPr>
                <w:rFonts w:asciiTheme="minorHAnsi" w:hAnsiTheme="minorHAnsi" w:cstheme="minorHAnsi"/>
                <w:color w:val="231F20"/>
                <w:spacing w:val="-8"/>
              </w:rPr>
              <w:t xml:space="preserve"> </w:t>
            </w:r>
            <w:r w:rsidRPr="00194C4B">
              <w:rPr>
                <w:rFonts w:asciiTheme="minorHAnsi" w:hAnsiTheme="minorHAnsi" w:cstheme="minorHAnsi"/>
                <w:color w:val="231F20"/>
              </w:rPr>
              <w:t>can</w:t>
            </w:r>
            <w:r w:rsidRPr="00194C4B">
              <w:rPr>
                <w:rFonts w:asciiTheme="minorHAnsi" w:hAnsiTheme="minorHAnsi" w:cstheme="minorHAnsi"/>
                <w:color w:val="231F20"/>
                <w:spacing w:val="-9"/>
              </w:rPr>
              <w:t xml:space="preserve"> </w:t>
            </w:r>
            <w:r w:rsidRPr="00194C4B">
              <w:rPr>
                <w:rFonts w:asciiTheme="minorHAnsi" w:hAnsiTheme="minorHAnsi" w:cstheme="minorHAnsi"/>
                <w:color w:val="231F20"/>
              </w:rPr>
              <w:t>swim competently,</w:t>
            </w:r>
            <w:r w:rsidRPr="00194C4B">
              <w:rPr>
                <w:rFonts w:asciiTheme="minorHAnsi" w:hAnsiTheme="minorHAnsi" w:cstheme="minorHAnsi"/>
                <w:color w:val="231F20"/>
                <w:spacing w:val="-16"/>
              </w:rPr>
              <w:t xml:space="preserve"> </w:t>
            </w:r>
            <w:r w:rsidRPr="00194C4B">
              <w:rPr>
                <w:rFonts w:asciiTheme="minorHAnsi" w:hAnsiTheme="minorHAnsi" w:cstheme="minorHAnsi"/>
                <w:color w:val="231F20"/>
              </w:rPr>
              <w:t>confidently</w:t>
            </w:r>
            <w:r w:rsidRPr="00194C4B">
              <w:rPr>
                <w:rFonts w:asciiTheme="minorHAnsi" w:hAnsiTheme="minorHAnsi" w:cstheme="minorHAnsi"/>
                <w:color w:val="231F20"/>
                <w:spacing w:val="-16"/>
              </w:rPr>
              <w:t xml:space="preserve"> </w:t>
            </w:r>
            <w:r w:rsidRPr="00194C4B">
              <w:rPr>
                <w:rFonts w:asciiTheme="minorHAnsi" w:hAnsiTheme="minorHAnsi" w:cstheme="minorHAnsi"/>
                <w:color w:val="231F20"/>
              </w:rPr>
              <w:t>and</w:t>
            </w:r>
            <w:r w:rsidRPr="00194C4B">
              <w:rPr>
                <w:rFonts w:asciiTheme="minorHAnsi" w:hAnsiTheme="minorHAnsi" w:cstheme="minorHAnsi"/>
                <w:color w:val="231F20"/>
                <w:spacing w:val="-16"/>
              </w:rPr>
              <w:t xml:space="preserve"> </w:t>
            </w:r>
            <w:r w:rsidRPr="00194C4B">
              <w:rPr>
                <w:rFonts w:asciiTheme="minorHAnsi" w:hAnsiTheme="minorHAnsi" w:cstheme="minorHAnsi"/>
                <w:color w:val="231F20"/>
              </w:rPr>
              <w:t>proficiently</w:t>
            </w:r>
            <w:r w:rsidRPr="00194C4B">
              <w:rPr>
                <w:rFonts w:asciiTheme="minorHAnsi" w:hAnsiTheme="minorHAnsi" w:cstheme="minorHAnsi"/>
                <w:color w:val="231F20"/>
                <w:spacing w:val="-15"/>
              </w:rPr>
              <w:t xml:space="preserve"> </w:t>
            </w:r>
            <w:r w:rsidRPr="00194C4B">
              <w:rPr>
                <w:rFonts w:asciiTheme="minorHAnsi" w:hAnsiTheme="minorHAnsi" w:cstheme="minorHAnsi"/>
                <w:color w:val="231F20"/>
              </w:rPr>
              <w:t>over</w:t>
            </w:r>
            <w:r w:rsidRPr="00194C4B">
              <w:rPr>
                <w:rFonts w:asciiTheme="minorHAnsi" w:hAnsiTheme="minorHAnsi" w:cstheme="minorHAnsi"/>
                <w:color w:val="231F20"/>
                <w:spacing w:val="-16"/>
              </w:rPr>
              <w:t xml:space="preserve"> </w:t>
            </w:r>
            <w:r w:rsidRPr="00194C4B">
              <w:rPr>
                <w:rFonts w:asciiTheme="minorHAnsi" w:hAnsiTheme="minorHAnsi" w:cstheme="minorHAnsi"/>
                <w:color w:val="231F20"/>
              </w:rPr>
              <w:t>a</w:t>
            </w:r>
            <w:r w:rsidRPr="00194C4B">
              <w:rPr>
                <w:rFonts w:asciiTheme="minorHAnsi" w:hAnsiTheme="minorHAnsi" w:cstheme="minorHAnsi"/>
                <w:color w:val="231F20"/>
                <w:spacing w:val="-16"/>
              </w:rPr>
              <w:t xml:space="preserve"> </w:t>
            </w:r>
            <w:r w:rsidRPr="00194C4B">
              <w:rPr>
                <w:rFonts w:asciiTheme="minorHAnsi" w:hAnsiTheme="minorHAnsi" w:cstheme="minorHAnsi"/>
                <w:color w:val="231F20"/>
              </w:rPr>
              <w:t>distance of at least 25 metres?</w:t>
            </w:r>
          </w:p>
        </w:tc>
        <w:tc>
          <w:tcPr>
            <w:tcW w:w="1134" w:type="dxa"/>
          </w:tcPr>
          <w:p w:rsidR="00A71F7F" w:rsidRPr="00194C4B" w:rsidRDefault="00814441" w:rsidP="00194C4B">
            <w:pPr>
              <w:pStyle w:val="TableParagraph"/>
              <w:spacing w:before="3" w:line="235" w:lineRule="auto"/>
              <w:rPr>
                <w:rFonts w:asciiTheme="minorHAnsi" w:hAnsiTheme="minorHAnsi" w:cstheme="minorHAnsi"/>
                <w:i/>
                <w:color w:val="58595B"/>
              </w:rPr>
            </w:pPr>
            <w:r w:rsidRPr="00194C4B">
              <w:rPr>
                <w:rFonts w:asciiTheme="minorHAnsi" w:hAnsiTheme="minorHAnsi" w:cstheme="minorHAnsi"/>
                <w:i/>
                <w:color w:val="58595B"/>
              </w:rPr>
              <w:t>80.6</w:t>
            </w:r>
            <w:r w:rsidR="00B42653" w:rsidRPr="00194C4B">
              <w:rPr>
                <w:rFonts w:asciiTheme="minorHAnsi" w:hAnsiTheme="minorHAnsi" w:cstheme="minorHAnsi"/>
                <w:i/>
                <w:color w:val="58595B"/>
              </w:rPr>
              <w:t>%</w:t>
            </w:r>
          </w:p>
          <w:p w:rsidR="009B734B" w:rsidRPr="00194C4B" w:rsidRDefault="009B734B" w:rsidP="00194C4B">
            <w:pPr>
              <w:pStyle w:val="TableParagraph"/>
              <w:ind w:left="79"/>
              <w:rPr>
                <w:rFonts w:asciiTheme="minorHAnsi" w:hAnsiTheme="minorHAnsi" w:cstheme="minorHAnsi"/>
              </w:rPr>
            </w:pPr>
          </w:p>
        </w:tc>
        <w:tc>
          <w:tcPr>
            <w:tcW w:w="6804" w:type="dxa"/>
          </w:tcPr>
          <w:p w:rsidR="009B734B" w:rsidRPr="00194C4B" w:rsidRDefault="00B42653" w:rsidP="00A71F7F">
            <w:pPr>
              <w:pStyle w:val="TableParagraph"/>
              <w:spacing w:before="3" w:line="235" w:lineRule="auto"/>
              <w:ind w:left="0"/>
              <w:rPr>
                <w:rFonts w:asciiTheme="minorHAnsi" w:hAnsiTheme="minorHAnsi" w:cstheme="minorHAnsi"/>
                <w:i/>
                <w:color w:val="58595B"/>
              </w:rPr>
            </w:pPr>
            <w:r w:rsidRPr="00194C4B">
              <w:rPr>
                <w:rFonts w:asciiTheme="minorHAnsi" w:hAnsiTheme="minorHAnsi" w:cstheme="minorHAnsi"/>
                <w:i/>
                <w:color w:val="58595B"/>
              </w:rPr>
              <w:t xml:space="preserve">Pupils not taken swimming out of school </w:t>
            </w:r>
          </w:p>
          <w:p w:rsidR="00B42653" w:rsidRPr="00194C4B" w:rsidRDefault="00B42653" w:rsidP="00A71F7F">
            <w:pPr>
              <w:pStyle w:val="TableParagraph"/>
              <w:spacing w:before="3" w:line="235" w:lineRule="auto"/>
              <w:ind w:left="0"/>
              <w:rPr>
                <w:rFonts w:asciiTheme="minorHAnsi" w:hAnsiTheme="minorHAnsi" w:cstheme="minorHAnsi"/>
                <w:i/>
                <w:color w:val="58595B"/>
              </w:rPr>
            </w:pPr>
            <w:r w:rsidRPr="00194C4B">
              <w:rPr>
                <w:rFonts w:asciiTheme="minorHAnsi" w:hAnsiTheme="minorHAnsi" w:cstheme="minorHAnsi"/>
                <w:i/>
                <w:color w:val="58595B"/>
              </w:rPr>
              <w:t xml:space="preserve">High PP in </w:t>
            </w:r>
            <w:proofErr w:type="gramStart"/>
            <w:r w:rsidRPr="00194C4B">
              <w:rPr>
                <w:rFonts w:asciiTheme="minorHAnsi" w:hAnsiTheme="minorHAnsi" w:cstheme="minorHAnsi"/>
                <w:i/>
                <w:color w:val="58595B"/>
              </w:rPr>
              <w:t xml:space="preserve">cohort </w:t>
            </w:r>
            <w:r w:rsidR="00194C4B">
              <w:rPr>
                <w:rFonts w:asciiTheme="minorHAnsi" w:hAnsiTheme="minorHAnsi" w:cstheme="minorHAnsi"/>
                <w:i/>
                <w:color w:val="58595B"/>
              </w:rPr>
              <w:t xml:space="preserve"> </w:t>
            </w:r>
            <w:r w:rsidRPr="00194C4B">
              <w:rPr>
                <w:rFonts w:asciiTheme="minorHAnsi" w:hAnsiTheme="minorHAnsi" w:cstheme="minorHAnsi"/>
                <w:i/>
                <w:color w:val="58595B"/>
              </w:rPr>
              <w:t>Deprivation</w:t>
            </w:r>
            <w:proofErr w:type="gramEnd"/>
            <w:r w:rsidRPr="00194C4B">
              <w:rPr>
                <w:rFonts w:asciiTheme="minorHAnsi" w:hAnsiTheme="minorHAnsi" w:cstheme="minorHAnsi"/>
                <w:i/>
                <w:color w:val="58595B"/>
              </w:rPr>
              <w:t xml:space="preserve"> – </w:t>
            </w:r>
            <w:proofErr w:type="spellStart"/>
            <w:r w:rsidRPr="00194C4B">
              <w:rPr>
                <w:rFonts w:asciiTheme="minorHAnsi" w:hAnsiTheme="minorHAnsi" w:cstheme="minorHAnsi"/>
                <w:i/>
                <w:color w:val="58595B"/>
              </w:rPr>
              <w:t>can not</w:t>
            </w:r>
            <w:proofErr w:type="spellEnd"/>
            <w:r w:rsidRPr="00194C4B">
              <w:rPr>
                <w:rFonts w:asciiTheme="minorHAnsi" w:hAnsiTheme="minorHAnsi" w:cstheme="minorHAnsi"/>
                <w:i/>
                <w:color w:val="58595B"/>
              </w:rPr>
              <w:t xml:space="preserve"> afford additional swimming sessions out of school offer </w:t>
            </w:r>
          </w:p>
          <w:p w:rsidR="00B42653" w:rsidRPr="00194C4B" w:rsidRDefault="00B42653" w:rsidP="00A71F7F">
            <w:pPr>
              <w:pStyle w:val="TableParagraph"/>
              <w:spacing w:before="3" w:line="235" w:lineRule="auto"/>
              <w:ind w:left="0"/>
              <w:rPr>
                <w:rFonts w:asciiTheme="minorHAnsi" w:hAnsiTheme="minorHAnsi" w:cstheme="minorHAnsi"/>
                <w:i/>
                <w:color w:val="58595B"/>
              </w:rPr>
            </w:pPr>
            <w:r w:rsidRPr="00194C4B">
              <w:rPr>
                <w:rFonts w:asciiTheme="minorHAnsi" w:hAnsiTheme="minorHAnsi" w:cstheme="minorHAnsi"/>
                <w:i/>
                <w:color w:val="58595B"/>
              </w:rPr>
              <w:t xml:space="preserve">Those who can not swim 25 </w:t>
            </w:r>
            <w:proofErr w:type="gramStart"/>
            <w:r w:rsidRPr="00194C4B">
              <w:rPr>
                <w:rFonts w:asciiTheme="minorHAnsi" w:hAnsiTheme="minorHAnsi" w:cstheme="minorHAnsi"/>
                <w:i/>
                <w:color w:val="58595B"/>
              </w:rPr>
              <w:t>m  can</w:t>
            </w:r>
            <w:proofErr w:type="gramEnd"/>
            <w:r w:rsidRPr="00194C4B">
              <w:rPr>
                <w:rFonts w:asciiTheme="minorHAnsi" w:hAnsiTheme="minorHAnsi" w:cstheme="minorHAnsi"/>
                <w:i/>
                <w:color w:val="58595B"/>
              </w:rPr>
              <w:t xml:space="preserve"> swim 10 m </w:t>
            </w:r>
          </w:p>
        </w:tc>
      </w:tr>
      <w:tr w:rsidR="009B734B" w:rsidRPr="00194C4B" w:rsidTr="00194C4B">
        <w:trPr>
          <w:trHeight w:val="911"/>
        </w:trPr>
        <w:tc>
          <w:tcPr>
            <w:tcW w:w="6878" w:type="dxa"/>
          </w:tcPr>
          <w:p w:rsidR="009B734B" w:rsidRPr="00194C4B" w:rsidRDefault="009B734B" w:rsidP="00194C4B">
            <w:pPr>
              <w:pStyle w:val="TableParagraph"/>
              <w:spacing w:before="18" w:line="235" w:lineRule="auto"/>
              <w:ind w:right="541"/>
              <w:rPr>
                <w:rFonts w:asciiTheme="minorHAnsi" w:hAnsiTheme="minorHAnsi" w:cstheme="minorHAnsi"/>
              </w:rPr>
            </w:pPr>
            <w:r w:rsidRPr="00194C4B">
              <w:rPr>
                <w:rFonts w:asciiTheme="minorHAnsi" w:hAnsiTheme="minorHAnsi" w:cstheme="minorHAnsi"/>
                <w:color w:val="231F20"/>
              </w:rPr>
              <w:t>What</w:t>
            </w:r>
            <w:r w:rsidRPr="00194C4B">
              <w:rPr>
                <w:rFonts w:asciiTheme="minorHAnsi" w:hAnsiTheme="minorHAnsi" w:cstheme="minorHAnsi"/>
                <w:color w:val="231F20"/>
                <w:spacing w:val="-10"/>
              </w:rPr>
              <w:t xml:space="preserve"> </w:t>
            </w:r>
            <w:r w:rsidRPr="00194C4B">
              <w:rPr>
                <w:rFonts w:asciiTheme="minorHAnsi" w:hAnsiTheme="minorHAnsi" w:cstheme="minorHAnsi"/>
                <w:color w:val="231F20"/>
              </w:rPr>
              <w:t>percentage</w:t>
            </w:r>
            <w:r w:rsidRPr="00194C4B">
              <w:rPr>
                <w:rFonts w:asciiTheme="minorHAnsi" w:hAnsiTheme="minorHAnsi" w:cstheme="minorHAnsi"/>
                <w:color w:val="231F20"/>
                <w:spacing w:val="-10"/>
              </w:rPr>
              <w:t xml:space="preserve"> </w:t>
            </w:r>
            <w:r w:rsidRPr="00194C4B">
              <w:rPr>
                <w:rFonts w:asciiTheme="minorHAnsi" w:hAnsiTheme="minorHAnsi" w:cstheme="minorHAnsi"/>
                <w:color w:val="231F20"/>
              </w:rPr>
              <w:t>of</w:t>
            </w:r>
            <w:r w:rsidRPr="00194C4B">
              <w:rPr>
                <w:rFonts w:asciiTheme="minorHAnsi" w:hAnsiTheme="minorHAnsi" w:cstheme="minorHAnsi"/>
                <w:color w:val="231F20"/>
                <w:spacing w:val="-11"/>
              </w:rPr>
              <w:t xml:space="preserve"> </w:t>
            </w:r>
            <w:r w:rsidRPr="00194C4B">
              <w:rPr>
                <w:rFonts w:asciiTheme="minorHAnsi" w:hAnsiTheme="minorHAnsi" w:cstheme="minorHAnsi"/>
                <w:color w:val="231F20"/>
              </w:rPr>
              <w:t>your</w:t>
            </w:r>
            <w:r w:rsidRPr="00194C4B">
              <w:rPr>
                <w:rFonts w:asciiTheme="minorHAnsi" w:hAnsiTheme="minorHAnsi" w:cstheme="minorHAnsi"/>
                <w:color w:val="231F20"/>
                <w:spacing w:val="-10"/>
              </w:rPr>
              <w:t xml:space="preserve"> </w:t>
            </w:r>
            <w:r w:rsidRPr="00194C4B">
              <w:rPr>
                <w:rFonts w:asciiTheme="minorHAnsi" w:hAnsiTheme="minorHAnsi" w:cstheme="minorHAnsi"/>
                <w:color w:val="231F20"/>
              </w:rPr>
              <w:t>current</w:t>
            </w:r>
            <w:r w:rsidRPr="00194C4B">
              <w:rPr>
                <w:rFonts w:asciiTheme="minorHAnsi" w:hAnsiTheme="minorHAnsi" w:cstheme="minorHAnsi"/>
                <w:color w:val="231F20"/>
                <w:spacing w:val="-10"/>
              </w:rPr>
              <w:t xml:space="preserve"> </w:t>
            </w:r>
            <w:r w:rsidRPr="00194C4B">
              <w:rPr>
                <w:rFonts w:asciiTheme="minorHAnsi" w:hAnsiTheme="minorHAnsi" w:cstheme="minorHAnsi"/>
                <w:color w:val="231F20"/>
              </w:rPr>
              <w:t>Year</w:t>
            </w:r>
            <w:r w:rsidRPr="00194C4B">
              <w:rPr>
                <w:rFonts w:asciiTheme="minorHAnsi" w:hAnsiTheme="minorHAnsi" w:cstheme="minorHAnsi"/>
                <w:color w:val="231F20"/>
                <w:spacing w:val="-10"/>
              </w:rPr>
              <w:t xml:space="preserve"> </w:t>
            </w:r>
            <w:r w:rsidRPr="00194C4B">
              <w:rPr>
                <w:rFonts w:asciiTheme="minorHAnsi" w:hAnsiTheme="minorHAnsi" w:cstheme="minorHAnsi"/>
                <w:color w:val="231F20"/>
              </w:rPr>
              <w:t>6</w:t>
            </w:r>
            <w:r w:rsidRPr="00194C4B">
              <w:rPr>
                <w:rFonts w:asciiTheme="minorHAnsi" w:hAnsiTheme="minorHAnsi" w:cstheme="minorHAnsi"/>
                <w:color w:val="231F20"/>
                <w:spacing w:val="-10"/>
              </w:rPr>
              <w:t xml:space="preserve"> </w:t>
            </w:r>
            <w:r w:rsidRPr="00194C4B">
              <w:rPr>
                <w:rFonts w:asciiTheme="minorHAnsi" w:hAnsiTheme="minorHAnsi" w:cstheme="minorHAnsi"/>
                <w:color w:val="231F20"/>
              </w:rPr>
              <w:t>cohort</w:t>
            </w:r>
            <w:r w:rsidRPr="00194C4B">
              <w:rPr>
                <w:rFonts w:asciiTheme="minorHAnsi" w:hAnsiTheme="minorHAnsi" w:cstheme="minorHAnsi"/>
                <w:color w:val="231F20"/>
                <w:spacing w:val="-10"/>
              </w:rPr>
              <w:t xml:space="preserve"> </w:t>
            </w:r>
            <w:r w:rsidRPr="00194C4B">
              <w:rPr>
                <w:rFonts w:asciiTheme="minorHAnsi" w:hAnsiTheme="minorHAnsi" w:cstheme="minorHAnsi"/>
                <w:color w:val="231F20"/>
              </w:rPr>
              <w:t>can</w:t>
            </w:r>
            <w:r w:rsidRPr="00194C4B">
              <w:rPr>
                <w:rFonts w:asciiTheme="minorHAnsi" w:hAnsiTheme="minorHAnsi" w:cstheme="minorHAnsi"/>
                <w:color w:val="231F20"/>
                <w:spacing w:val="-11"/>
              </w:rPr>
              <w:t xml:space="preserve"> </w:t>
            </w:r>
            <w:r w:rsidRPr="00194C4B">
              <w:rPr>
                <w:rFonts w:asciiTheme="minorHAnsi" w:hAnsiTheme="minorHAnsi" w:cstheme="minorHAnsi"/>
                <w:color w:val="231F20"/>
              </w:rPr>
              <w:t>use a</w:t>
            </w:r>
            <w:r w:rsidRPr="00194C4B">
              <w:rPr>
                <w:rFonts w:asciiTheme="minorHAnsi" w:hAnsiTheme="minorHAnsi" w:cstheme="minorHAnsi"/>
                <w:color w:val="231F20"/>
                <w:spacing w:val="-8"/>
              </w:rPr>
              <w:t xml:space="preserve"> </w:t>
            </w:r>
            <w:r w:rsidRPr="00194C4B">
              <w:rPr>
                <w:rFonts w:asciiTheme="minorHAnsi" w:hAnsiTheme="minorHAnsi" w:cstheme="minorHAnsi"/>
                <w:color w:val="231F20"/>
              </w:rPr>
              <w:t>range</w:t>
            </w:r>
            <w:r w:rsidRPr="00194C4B">
              <w:rPr>
                <w:rFonts w:asciiTheme="minorHAnsi" w:hAnsiTheme="minorHAnsi" w:cstheme="minorHAnsi"/>
                <w:color w:val="231F20"/>
                <w:spacing w:val="-7"/>
              </w:rPr>
              <w:t xml:space="preserve"> </w:t>
            </w:r>
            <w:r w:rsidRPr="00194C4B">
              <w:rPr>
                <w:rFonts w:asciiTheme="minorHAnsi" w:hAnsiTheme="minorHAnsi" w:cstheme="minorHAnsi"/>
                <w:color w:val="231F20"/>
              </w:rPr>
              <w:t>of</w:t>
            </w:r>
            <w:r w:rsidRPr="00194C4B">
              <w:rPr>
                <w:rFonts w:asciiTheme="minorHAnsi" w:hAnsiTheme="minorHAnsi" w:cstheme="minorHAnsi"/>
                <w:color w:val="231F20"/>
                <w:spacing w:val="-8"/>
              </w:rPr>
              <w:t xml:space="preserve"> </w:t>
            </w:r>
            <w:r w:rsidRPr="00194C4B">
              <w:rPr>
                <w:rFonts w:asciiTheme="minorHAnsi" w:hAnsiTheme="minorHAnsi" w:cstheme="minorHAnsi"/>
                <w:color w:val="231F20"/>
              </w:rPr>
              <w:t>strokes</w:t>
            </w:r>
            <w:r w:rsidRPr="00194C4B">
              <w:rPr>
                <w:rFonts w:asciiTheme="minorHAnsi" w:hAnsiTheme="minorHAnsi" w:cstheme="minorHAnsi"/>
                <w:color w:val="231F20"/>
                <w:spacing w:val="-8"/>
              </w:rPr>
              <w:t xml:space="preserve"> </w:t>
            </w:r>
            <w:r w:rsidRPr="00194C4B">
              <w:rPr>
                <w:rFonts w:asciiTheme="minorHAnsi" w:hAnsiTheme="minorHAnsi" w:cstheme="minorHAnsi"/>
                <w:color w:val="231F20"/>
              </w:rPr>
              <w:t>effectively</w:t>
            </w:r>
            <w:r w:rsidRPr="00194C4B">
              <w:rPr>
                <w:rFonts w:asciiTheme="minorHAnsi" w:hAnsiTheme="minorHAnsi" w:cstheme="minorHAnsi"/>
                <w:color w:val="231F20"/>
                <w:spacing w:val="-7"/>
              </w:rPr>
              <w:t xml:space="preserve"> </w:t>
            </w:r>
            <w:r w:rsidRPr="00194C4B">
              <w:rPr>
                <w:rFonts w:asciiTheme="minorHAnsi" w:hAnsiTheme="minorHAnsi" w:cstheme="minorHAnsi"/>
                <w:color w:val="231F20"/>
              </w:rPr>
              <w:t>[for</w:t>
            </w:r>
            <w:r w:rsidRPr="00194C4B">
              <w:rPr>
                <w:rFonts w:asciiTheme="minorHAnsi" w:hAnsiTheme="minorHAnsi" w:cstheme="minorHAnsi"/>
                <w:color w:val="231F20"/>
                <w:spacing w:val="-7"/>
              </w:rPr>
              <w:t xml:space="preserve"> </w:t>
            </w:r>
            <w:r w:rsidRPr="00194C4B">
              <w:rPr>
                <w:rFonts w:asciiTheme="minorHAnsi" w:hAnsiTheme="minorHAnsi" w:cstheme="minorHAnsi"/>
                <w:color w:val="231F20"/>
              </w:rPr>
              <w:t>example,</w:t>
            </w:r>
            <w:r w:rsidRPr="00194C4B">
              <w:rPr>
                <w:rFonts w:asciiTheme="minorHAnsi" w:hAnsiTheme="minorHAnsi" w:cstheme="minorHAnsi"/>
                <w:color w:val="231F20"/>
                <w:spacing w:val="-7"/>
              </w:rPr>
              <w:t xml:space="preserve"> </w:t>
            </w:r>
            <w:r w:rsidRPr="00194C4B">
              <w:rPr>
                <w:rFonts w:asciiTheme="minorHAnsi" w:hAnsiTheme="minorHAnsi" w:cstheme="minorHAnsi"/>
                <w:color w:val="231F20"/>
              </w:rPr>
              <w:t>front</w:t>
            </w:r>
            <w:r w:rsidRPr="00194C4B">
              <w:rPr>
                <w:rFonts w:asciiTheme="minorHAnsi" w:hAnsiTheme="minorHAnsi" w:cstheme="minorHAnsi"/>
                <w:color w:val="231F20"/>
                <w:spacing w:val="-7"/>
              </w:rPr>
              <w:t xml:space="preserve"> </w:t>
            </w:r>
            <w:r w:rsidRPr="00194C4B">
              <w:rPr>
                <w:rFonts w:asciiTheme="minorHAnsi" w:hAnsiTheme="minorHAnsi" w:cstheme="minorHAnsi"/>
                <w:color w:val="231F20"/>
              </w:rPr>
              <w:t>crawl, backstroke, and breaststroke]?</w:t>
            </w:r>
          </w:p>
        </w:tc>
        <w:tc>
          <w:tcPr>
            <w:tcW w:w="1134" w:type="dxa"/>
          </w:tcPr>
          <w:p w:rsidR="009B734B" w:rsidRPr="00194C4B" w:rsidRDefault="00B42653" w:rsidP="00194C4B">
            <w:pPr>
              <w:pStyle w:val="TableParagraph"/>
              <w:ind w:left="79"/>
              <w:rPr>
                <w:rFonts w:asciiTheme="minorHAnsi" w:hAnsiTheme="minorHAnsi" w:cstheme="minorHAnsi"/>
              </w:rPr>
            </w:pPr>
            <w:r w:rsidRPr="00194C4B">
              <w:rPr>
                <w:rFonts w:asciiTheme="minorHAnsi" w:hAnsiTheme="minorHAnsi" w:cstheme="minorHAnsi"/>
                <w:i/>
                <w:color w:val="58595B"/>
              </w:rPr>
              <w:t>73</w:t>
            </w:r>
            <w:r w:rsidR="00A71F7F" w:rsidRPr="00194C4B">
              <w:rPr>
                <w:rFonts w:asciiTheme="minorHAnsi" w:hAnsiTheme="minorHAnsi" w:cstheme="minorHAnsi"/>
                <w:i/>
                <w:color w:val="58595B"/>
              </w:rPr>
              <w:t xml:space="preserve"> %</w:t>
            </w:r>
          </w:p>
        </w:tc>
        <w:tc>
          <w:tcPr>
            <w:tcW w:w="6804" w:type="dxa"/>
          </w:tcPr>
          <w:p w:rsidR="009B734B" w:rsidRPr="00194C4B" w:rsidRDefault="00A71F7F" w:rsidP="004660A4">
            <w:pPr>
              <w:pStyle w:val="TableParagraph"/>
              <w:spacing w:before="3" w:line="235" w:lineRule="auto"/>
              <w:ind w:right="63"/>
              <w:rPr>
                <w:rFonts w:asciiTheme="minorHAnsi" w:hAnsiTheme="minorHAnsi" w:cstheme="minorHAnsi"/>
                <w:i/>
              </w:rPr>
            </w:pPr>
            <w:r w:rsidRPr="00194C4B">
              <w:rPr>
                <w:rFonts w:asciiTheme="minorHAnsi" w:hAnsiTheme="minorHAnsi" w:cstheme="minorHAnsi"/>
                <w:i/>
              </w:rPr>
              <w:t xml:space="preserve">Not all strokes perfected by all those who can swim 25m </w:t>
            </w:r>
          </w:p>
        </w:tc>
      </w:tr>
      <w:tr w:rsidR="00194C4B" w:rsidRPr="00194C4B" w:rsidTr="00194C4B">
        <w:trPr>
          <w:trHeight w:val="555"/>
        </w:trPr>
        <w:tc>
          <w:tcPr>
            <w:tcW w:w="6878" w:type="dxa"/>
          </w:tcPr>
          <w:p w:rsidR="00194C4B" w:rsidRPr="00194C4B" w:rsidRDefault="00194C4B" w:rsidP="00194C4B">
            <w:pPr>
              <w:pStyle w:val="TableParagraph"/>
              <w:spacing w:before="18" w:line="235" w:lineRule="auto"/>
              <w:ind w:right="541"/>
              <w:rPr>
                <w:rFonts w:asciiTheme="minorHAnsi" w:hAnsiTheme="minorHAnsi" w:cstheme="minorHAnsi"/>
                <w:color w:val="231F20"/>
              </w:rPr>
            </w:pPr>
            <w:r w:rsidRPr="00194C4B">
              <w:rPr>
                <w:rFonts w:asciiTheme="minorHAnsi" w:hAnsiTheme="minorHAnsi" w:cstheme="minorHAnsi"/>
                <w:color w:val="231F20"/>
              </w:rPr>
              <w:t>What</w:t>
            </w:r>
            <w:r w:rsidRPr="00194C4B">
              <w:rPr>
                <w:rFonts w:asciiTheme="minorHAnsi" w:hAnsiTheme="minorHAnsi" w:cstheme="minorHAnsi"/>
                <w:color w:val="231F20"/>
                <w:spacing w:val="-10"/>
              </w:rPr>
              <w:t xml:space="preserve"> </w:t>
            </w:r>
            <w:r w:rsidRPr="00194C4B">
              <w:rPr>
                <w:rFonts w:asciiTheme="minorHAnsi" w:hAnsiTheme="minorHAnsi" w:cstheme="minorHAnsi"/>
                <w:color w:val="231F20"/>
              </w:rPr>
              <w:t>percentage</w:t>
            </w:r>
            <w:r w:rsidRPr="00194C4B">
              <w:rPr>
                <w:rFonts w:asciiTheme="minorHAnsi" w:hAnsiTheme="minorHAnsi" w:cstheme="minorHAnsi"/>
                <w:color w:val="231F20"/>
                <w:spacing w:val="-10"/>
              </w:rPr>
              <w:t xml:space="preserve"> </w:t>
            </w:r>
            <w:r w:rsidRPr="00194C4B">
              <w:rPr>
                <w:rFonts w:asciiTheme="minorHAnsi" w:hAnsiTheme="minorHAnsi" w:cstheme="minorHAnsi"/>
                <w:color w:val="231F20"/>
              </w:rPr>
              <w:t>of</w:t>
            </w:r>
            <w:r w:rsidRPr="00194C4B">
              <w:rPr>
                <w:rFonts w:asciiTheme="minorHAnsi" w:hAnsiTheme="minorHAnsi" w:cstheme="minorHAnsi"/>
                <w:color w:val="231F20"/>
                <w:spacing w:val="-11"/>
              </w:rPr>
              <w:t xml:space="preserve"> </w:t>
            </w:r>
            <w:r w:rsidRPr="00194C4B">
              <w:rPr>
                <w:rFonts w:asciiTheme="minorHAnsi" w:hAnsiTheme="minorHAnsi" w:cstheme="minorHAnsi"/>
                <w:color w:val="231F20"/>
              </w:rPr>
              <w:t>your</w:t>
            </w:r>
            <w:r w:rsidRPr="00194C4B">
              <w:rPr>
                <w:rFonts w:asciiTheme="minorHAnsi" w:hAnsiTheme="minorHAnsi" w:cstheme="minorHAnsi"/>
                <w:color w:val="231F20"/>
                <w:spacing w:val="-10"/>
              </w:rPr>
              <w:t xml:space="preserve"> </w:t>
            </w:r>
            <w:r w:rsidRPr="00194C4B">
              <w:rPr>
                <w:rFonts w:asciiTheme="minorHAnsi" w:hAnsiTheme="minorHAnsi" w:cstheme="minorHAnsi"/>
                <w:color w:val="231F20"/>
              </w:rPr>
              <w:t>current</w:t>
            </w:r>
            <w:r w:rsidRPr="00194C4B">
              <w:rPr>
                <w:rFonts w:asciiTheme="minorHAnsi" w:hAnsiTheme="minorHAnsi" w:cstheme="minorHAnsi"/>
                <w:color w:val="231F20"/>
                <w:spacing w:val="-10"/>
              </w:rPr>
              <w:t xml:space="preserve"> </w:t>
            </w:r>
            <w:r w:rsidRPr="00194C4B">
              <w:rPr>
                <w:rFonts w:asciiTheme="minorHAnsi" w:hAnsiTheme="minorHAnsi" w:cstheme="minorHAnsi"/>
                <w:color w:val="231F20"/>
              </w:rPr>
              <w:t>Year</w:t>
            </w:r>
            <w:r w:rsidRPr="00194C4B">
              <w:rPr>
                <w:rFonts w:asciiTheme="minorHAnsi" w:hAnsiTheme="minorHAnsi" w:cstheme="minorHAnsi"/>
                <w:color w:val="231F20"/>
                <w:spacing w:val="-10"/>
              </w:rPr>
              <w:t xml:space="preserve"> </w:t>
            </w:r>
            <w:r w:rsidRPr="00194C4B">
              <w:rPr>
                <w:rFonts w:asciiTheme="minorHAnsi" w:hAnsiTheme="minorHAnsi" w:cstheme="minorHAnsi"/>
                <w:color w:val="231F20"/>
              </w:rPr>
              <w:t>6</w:t>
            </w:r>
            <w:r w:rsidRPr="00194C4B">
              <w:rPr>
                <w:rFonts w:asciiTheme="minorHAnsi" w:hAnsiTheme="minorHAnsi" w:cstheme="minorHAnsi"/>
                <w:color w:val="231F20"/>
                <w:spacing w:val="-10"/>
              </w:rPr>
              <w:t xml:space="preserve"> </w:t>
            </w:r>
            <w:r w:rsidRPr="00194C4B">
              <w:rPr>
                <w:rFonts w:asciiTheme="minorHAnsi" w:hAnsiTheme="minorHAnsi" w:cstheme="minorHAnsi"/>
                <w:color w:val="231F20"/>
              </w:rPr>
              <w:t>cohort</w:t>
            </w:r>
            <w:r w:rsidRPr="00194C4B">
              <w:rPr>
                <w:rFonts w:asciiTheme="minorHAnsi" w:hAnsiTheme="minorHAnsi" w:cstheme="minorHAnsi"/>
                <w:color w:val="231F20"/>
                <w:spacing w:val="-10"/>
              </w:rPr>
              <w:t xml:space="preserve"> </w:t>
            </w:r>
            <w:r w:rsidRPr="00194C4B">
              <w:rPr>
                <w:rFonts w:asciiTheme="minorHAnsi" w:hAnsiTheme="minorHAnsi" w:cstheme="minorHAnsi"/>
                <w:color w:val="231F20"/>
              </w:rPr>
              <w:t>are</w:t>
            </w:r>
            <w:r w:rsidRPr="00194C4B">
              <w:rPr>
                <w:rFonts w:asciiTheme="minorHAnsi" w:hAnsiTheme="minorHAnsi" w:cstheme="minorHAnsi"/>
                <w:color w:val="231F20"/>
                <w:spacing w:val="-10"/>
              </w:rPr>
              <w:t xml:space="preserve"> </w:t>
            </w:r>
            <w:r w:rsidRPr="00194C4B">
              <w:rPr>
                <w:rFonts w:asciiTheme="minorHAnsi" w:hAnsiTheme="minorHAnsi" w:cstheme="minorHAnsi"/>
                <w:color w:val="231F20"/>
              </w:rPr>
              <w:t xml:space="preserve">able to perform safe self-rescue in different water-based </w:t>
            </w:r>
            <w:r w:rsidRPr="00194C4B">
              <w:rPr>
                <w:rFonts w:asciiTheme="minorHAnsi" w:hAnsiTheme="minorHAnsi" w:cstheme="minorHAnsi"/>
                <w:color w:val="231F20"/>
                <w:spacing w:val="-2"/>
              </w:rPr>
              <w:t>situations?</w:t>
            </w:r>
          </w:p>
        </w:tc>
        <w:tc>
          <w:tcPr>
            <w:tcW w:w="1134" w:type="dxa"/>
          </w:tcPr>
          <w:p w:rsidR="00194C4B" w:rsidRPr="00194C4B" w:rsidRDefault="00194C4B" w:rsidP="00194C4B">
            <w:pPr>
              <w:pStyle w:val="TableParagraph"/>
              <w:ind w:left="79"/>
              <w:rPr>
                <w:rFonts w:asciiTheme="minorHAnsi" w:hAnsiTheme="minorHAnsi" w:cstheme="minorHAnsi"/>
                <w:i/>
                <w:color w:val="58595B"/>
              </w:rPr>
            </w:pPr>
            <w:r w:rsidRPr="00194C4B">
              <w:rPr>
                <w:rFonts w:asciiTheme="minorHAnsi" w:eastAsia="Times New Roman" w:hAnsiTheme="minorHAnsi" w:cstheme="minorHAnsi"/>
                <w:color w:val="242424"/>
                <w:shd w:val="clear" w:color="auto" w:fill="FFFFFF"/>
                <w:lang w:eastAsia="en-GB"/>
              </w:rPr>
              <w:t>97%</w:t>
            </w:r>
          </w:p>
        </w:tc>
        <w:tc>
          <w:tcPr>
            <w:tcW w:w="6804" w:type="dxa"/>
          </w:tcPr>
          <w:p w:rsidR="00194C4B" w:rsidRPr="00194C4B" w:rsidRDefault="00194C4B" w:rsidP="004660A4">
            <w:pPr>
              <w:pStyle w:val="TableParagraph"/>
              <w:spacing w:before="3" w:line="235" w:lineRule="auto"/>
              <w:ind w:right="63"/>
              <w:rPr>
                <w:rFonts w:asciiTheme="minorHAnsi" w:hAnsiTheme="minorHAnsi" w:cstheme="minorHAnsi"/>
                <w:i/>
              </w:rPr>
            </w:pPr>
          </w:p>
        </w:tc>
      </w:tr>
    </w:tbl>
    <w:tbl>
      <w:tblPr>
        <w:tblpPr w:leftFromText="180" w:rightFromText="180" w:vertAnchor="text" w:horzAnchor="margin" w:tblpY="415"/>
        <w:tblW w:w="15378"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086"/>
        <w:gridCol w:w="992"/>
        <w:gridCol w:w="8300"/>
      </w:tblGrid>
      <w:tr w:rsidR="009B734B" w:rsidRPr="00194C4B" w:rsidTr="00194C4B">
        <w:trPr>
          <w:trHeight w:val="1566"/>
        </w:trPr>
        <w:tc>
          <w:tcPr>
            <w:tcW w:w="6086" w:type="dxa"/>
          </w:tcPr>
          <w:p w:rsidR="009B734B" w:rsidRPr="00194C4B" w:rsidRDefault="009B734B" w:rsidP="004660A4">
            <w:pPr>
              <w:pStyle w:val="TableParagraph"/>
              <w:spacing w:before="18" w:line="235" w:lineRule="auto"/>
              <w:ind w:right="478"/>
              <w:rPr>
                <w:rFonts w:asciiTheme="minorHAnsi" w:hAnsiTheme="minorHAnsi" w:cstheme="minorHAnsi"/>
              </w:rPr>
            </w:pPr>
            <w:r w:rsidRPr="00194C4B">
              <w:rPr>
                <w:rFonts w:asciiTheme="minorHAnsi" w:hAnsiTheme="minorHAnsi" w:cstheme="minorHAnsi"/>
                <w:color w:val="231F20"/>
              </w:rPr>
              <w:lastRenderedPageBreak/>
              <w:t>If your schools swimming data is below national expectation,</w:t>
            </w:r>
            <w:r w:rsidRPr="00194C4B">
              <w:rPr>
                <w:rFonts w:asciiTheme="minorHAnsi" w:hAnsiTheme="minorHAnsi" w:cstheme="minorHAnsi"/>
                <w:color w:val="231F20"/>
                <w:spacing w:val="-7"/>
              </w:rPr>
              <w:t xml:space="preserve"> </w:t>
            </w:r>
            <w:r w:rsidRPr="00194C4B">
              <w:rPr>
                <w:rFonts w:asciiTheme="minorHAnsi" w:hAnsiTheme="minorHAnsi" w:cstheme="minorHAnsi"/>
                <w:color w:val="231F20"/>
              </w:rPr>
              <w:t>you</w:t>
            </w:r>
            <w:r w:rsidRPr="00194C4B">
              <w:rPr>
                <w:rFonts w:asciiTheme="minorHAnsi" w:hAnsiTheme="minorHAnsi" w:cstheme="minorHAnsi"/>
                <w:color w:val="231F20"/>
                <w:spacing w:val="-7"/>
              </w:rPr>
              <w:t xml:space="preserve"> </w:t>
            </w:r>
            <w:r w:rsidRPr="00194C4B">
              <w:rPr>
                <w:rFonts w:asciiTheme="minorHAnsi" w:hAnsiTheme="minorHAnsi" w:cstheme="minorHAnsi"/>
                <w:color w:val="231F20"/>
              </w:rPr>
              <w:t>can</w:t>
            </w:r>
            <w:r w:rsidRPr="00194C4B">
              <w:rPr>
                <w:rFonts w:asciiTheme="minorHAnsi" w:hAnsiTheme="minorHAnsi" w:cstheme="minorHAnsi"/>
                <w:color w:val="231F20"/>
                <w:spacing w:val="-7"/>
              </w:rPr>
              <w:t xml:space="preserve"> </w:t>
            </w:r>
            <w:r w:rsidRPr="00194C4B">
              <w:rPr>
                <w:rFonts w:asciiTheme="minorHAnsi" w:hAnsiTheme="minorHAnsi" w:cstheme="minorHAnsi"/>
                <w:color w:val="231F20"/>
              </w:rPr>
              <w:t>choose</w:t>
            </w:r>
            <w:r w:rsidRPr="00194C4B">
              <w:rPr>
                <w:rFonts w:asciiTheme="minorHAnsi" w:hAnsiTheme="minorHAnsi" w:cstheme="minorHAnsi"/>
                <w:color w:val="231F20"/>
                <w:spacing w:val="-6"/>
              </w:rPr>
              <w:t xml:space="preserve"> </w:t>
            </w:r>
            <w:r w:rsidRPr="00194C4B">
              <w:rPr>
                <w:rFonts w:asciiTheme="minorHAnsi" w:hAnsiTheme="minorHAnsi" w:cstheme="minorHAnsi"/>
                <w:color w:val="231F20"/>
              </w:rPr>
              <w:t>to</w:t>
            </w:r>
            <w:r w:rsidRPr="00194C4B">
              <w:rPr>
                <w:rFonts w:asciiTheme="minorHAnsi" w:hAnsiTheme="minorHAnsi" w:cstheme="minorHAnsi"/>
                <w:color w:val="231F20"/>
                <w:spacing w:val="-7"/>
              </w:rPr>
              <w:t xml:space="preserve"> </w:t>
            </w:r>
            <w:r w:rsidRPr="00194C4B">
              <w:rPr>
                <w:rFonts w:asciiTheme="minorHAnsi" w:hAnsiTheme="minorHAnsi" w:cstheme="minorHAnsi"/>
                <w:color w:val="231F20"/>
              </w:rPr>
              <w:t>use</w:t>
            </w:r>
            <w:r w:rsidRPr="00194C4B">
              <w:rPr>
                <w:rFonts w:asciiTheme="minorHAnsi" w:hAnsiTheme="minorHAnsi" w:cstheme="minorHAnsi"/>
                <w:color w:val="231F20"/>
                <w:spacing w:val="-6"/>
              </w:rPr>
              <w:t xml:space="preserve"> </w:t>
            </w:r>
            <w:r w:rsidRPr="00194C4B">
              <w:rPr>
                <w:rFonts w:asciiTheme="minorHAnsi" w:hAnsiTheme="minorHAnsi" w:cstheme="minorHAnsi"/>
                <w:color w:val="231F20"/>
              </w:rPr>
              <w:t>the</w:t>
            </w:r>
            <w:r w:rsidRPr="00194C4B">
              <w:rPr>
                <w:rFonts w:asciiTheme="minorHAnsi" w:hAnsiTheme="minorHAnsi" w:cstheme="minorHAnsi"/>
                <w:color w:val="231F20"/>
                <w:spacing w:val="-6"/>
              </w:rPr>
              <w:t xml:space="preserve"> </w:t>
            </w:r>
            <w:r w:rsidRPr="00194C4B">
              <w:rPr>
                <w:rFonts w:asciiTheme="minorHAnsi" w:hAnsiTheme="minorHAnsi" w:cstheme="minorHAnsi"/>
                <w:color w:val="231F20"/>
              </w:rPr>
              <w:t>Primary</w:t>
            </w:r>
            <w:r w:rsidRPr="00194C4B">
              <w:rPr>
                <w:rFonts w:asciiTheme="minorHAnsi" w:hAnsiTheme="minorHAnsi" w:cstheme="minorHAnsi"/>
                <w:color w:val="231F20"/>
                <w:spacing w:val="-6"/>
              </w:rPr>
              <w:t xml:space="preserve"> </w:t>
            </w:r>
            <w:r w:rsidRPr="00194C4B">
              <w:rPr>
                <w:rFonts w:asciiTheme="minorHAnsi" w:hAnsiTheme="minorHAnsi" w:cstheme="minorHAnsi"/>
                <w:color w:val="231F20"/>
              </w:rPr>
              <w:t>PE</w:t>
            </w:r>
            <w:r w:rsidRPr="00194C4B">
              <w:rPr>
                <w:rFonts w:asciiTheme="minorHAnsi" w:hAnsiTheme="minorHAnsi" w:cstheme="minorHAnsi"/>
                <w:color w:val="231F20"/>
                <w:spacing w:val="-7"/>
              </w:rPr>
              <w:t xml:space="preserve"> </w:t>
            </w:r>
            <w:r w:rsidRPr="00194C4B">
              <w:rPr>
                <w:rFonts w:asciiTheme="minorHAnsi" w:hAnsiTheme="minorHAnsi" w:cstheme="minorHAnsi"/>
                <w:color w:val="231F20"/>
              </w:rPr>
              <w:t>and sport premium to provide additional top-up sessions for</w:t>
            </w:r>
            <w:r w:rsidRPr="00194C4B">
              <w:rPr>
                <w:rFonts w:asciiTheme="minorHAnsi" w:hAnsiTheme="minorHAnsi" w:cstheme="minorHAnsi"/>
                <w:color w:val="231F20"/>
                <w:spacing w:val="-2"/>
              </w:rPr>
              <w:t xml:space="preserve"> </w:t>
            </w:r>
            <w:r w:rsidRPr="00194C4B">
              <w:rPr>
                <w:rFonts w:asciiTheme="minorHAnsi" w:hAnsiTheme="minorHAnsi" w:cstheme="minorHAnsi"/>
                <w:color w:val="231F20"/>
              </w:rPr>
              <w:t>those</w:t>
            </w:r>
            <w:r w:rsidRPr="00194C4B">
              <w:rPr>
                <w:rFonts w:asciiTheme="minorHAnsi" w:hAnsiTheme="minorHAnsi" w:cstheme="minorHAnsi"/>
                <w:color w:val="231F20"/>
                <w:spacing w:val="-2"/>
              </w:rPr>
              <w:t xml:space="preserve"> </w:t>
            </w:r>
            <w:r w:rsidRPr="00194C4B">
              <w:rPr>
                <w:rFonts w:asciiTheme="minorHAnsi" w:hAnsiTheme="minorHAnsi" w:cstheme="minorHAnsi"/>
                <w:color w:val="231F20"/>
              </w:rPr>
              <w:t>pupils</w:t>
            </w:r>
            <w:r w:rsidRPr="00194C4B">
              <w:rPr>
                <w:rFonts w:asciiTheme="minorHAnsi" w:hAnsiTheme="minorHAnsi" w:cstheme="minorHAnsi"/>
                <w:color w:val="231F20"/>
                <w:spacing w:val="-3"/>
              </w:rPr>
              <w:t xml:space="preserve"> </w:t>
            </w:r>
            <w:r w:rsidRPr="00194C4B">
              <w:rPr>
                <w:rFonts w:asciiTheme="minorHAnsi" w:hAnsiTheme="minorHAnsi" w:cstheme="minorHAnsi"/>
                <w:color w:val="231F20"/>
              </w:rPr>
              <w:t>that</w:t>
            </w:r>
            <w:r w:rsidRPr="00194C4B">
              <w:rPr>
                <w:rFonts w:asciiTheme="minorHAnsi" w:hAnsiTheme="minorHAnsi" w:cstheme="minorHAnsi"/>
                <w:color w:val="231F20"/>
                <w:spacing w:val="-2"/>
              </w:rPr>
              <w:t xml:space="preserve"> </w:t>
            </w:r>
            <w:r w:rsidRPr="00194C4B">
              <w:rPr>
                <w:rFonts w:asciiTheme="minorHAnsi" w:hAnsiTheme="minorHAnsi" w:cstheme="minorHAnsi"/>
                <w:color w:val="231F20"/>
              </w:rPr>
              <w:t>did</w:t>
            </w:r>
            <w:r w:rsidRPr="00194C4B">
              <w:rPr>
                <w:rFonts w:asciiTheme="minorHAnsi" w:hAnsiTheme="minorHAnsi" w:cstheme="minorHAnsi"/>
                <w:color w:val="231F20"/>
                <w:spacing w:val="-3"/>
              </w:rPr>
              <w:t xml:space="preserve"> </w:t>
            </w:r>
            <w:r w:rsidRPr="00194C4B">
              <w:rPr>
                <w:rFonts w:asciiTheme="minorHAnsi" w:hAnsiTheme="minorHAnsi" w:cstheme="minorHAnsi"/>
                <w:color w:val="231F20"/>
              </w:rPr>
              <w:t>not</w:t>
            </w:r>
            <w:r w:rsidRPr="00194C4B">
              <w:rPr>
                <w:rFonts w:asciiTheme="minorHAnsi" w:hAnsiTheme="minorHAnsi" w:cstheme="minorHAnsi"/>
                <w:color w:val="231F20"/>
                <w:spacing w:val="-2"/>
              </w:rPr>
              <w:t xml:space="preserve"> </w:t>
            </w:r>
            <w:r w:rsidRPr="00194C4B">
              <w:rPr>
                <w:rFonts w:asciiTheme="minorHAnsi" w:hAnsiTheme="minorHAnsi" w:cstheme="minorHAnsi"/>
                <w:color w:val="231F20"/>
              </w:rPr>
              <w:t>meet</w:t>
            </w:r>
            <w:r w:rsidRPr="00194C4B">
              <w:rPr>
                <w:rFonts w:asciiTheme="minorHAnsi" w:hAnsiTheme="minorHAnsi" w:cstheme="minorHAnsi"/>
                <w:color w:val="231F20"/>
                <w:spacing w:val="-2"/>
              </w:rPr>
              <w:t xml:space="preserve"> </w:t>
            </w:r>
            <w:r w:rsidRPr="00194C4B">
              <w:rPr>
                <w:rFonts w:asciiTheme="minorHAnsi" w:hAnsiTheme="minorHAnsi" w:cstheme="minorHAnsi"/>
                <w:color w:val="231F20"/>
              </w:rPr>
              <w:t>National</w:t>
            </w:r>
            <w:r w:rsidRPr="00194C4B">
              <w:rPr>
                <w:rFonts w:asciiTheme="minorHAnsi" w:hAnsiTheme="minorHAnsi" w:cstheme="minorHAnsi"/>
                <w:color w:val="231F20"/>
                <w:spacing w:val="-3"/>
              </w:rPr>
              <w:t xml:space="preserve"> </w:t>
            </w:r>
            <w:r w:rsidRPr="00194C4B">
              <w:rPr>
                <w:rFonts w:asciiTheme="minorHAnsi" w:hAnsiTheme="minorHAnsi" w:cstheme="minorHAnsi"/>
                <w:color w:val="231F20"/>
              </w:rPr>
              <w:t>Curriculum</w:t>
            </w:r>
          </w:p>
          <w:p w:rsidR="009B734B" w:rsidRPr="00194C4B" w:rsidRDefault="009B734B" w:rsidP="004660A4">
            <w:pPr>
              <w:pStyle w:val="TableParagraph"/>
              <w:spacing w:before="5" w:line="235" w:lineRule="auto"/>
              <w:ind w:right="25"/>
              <w:rPr>
                <w:rFonts w:asciiTheme="minorHAnsi" w:hAnsiTheme="minorHAnsi" w:cstheme="minorHAnsi"/>
              </w:rPr>
            </w:pPr>
            <w:r w:rsidRPr="00194C4B">
              <w:rPr>
                <w:rFonts w:asciiTheme="minorHAnsi" w:hAnsiTheme="minorHAnsi" w:cstheme="minorHAnsi"/>
                <w:color w:val="231F20"/>
              </w:rPr>
              <w:t>requirements</w:t>
            </w:r>
            <w:r w:rsidRPr="00194C4B">
              <w:rPr>
                <w:rFonts w:asciiTheme="minorHAnsi" w:hAnsiTheme="minorHAnsi" w:cstheme="minorHAnsi"/>
                <w:color w:val="231F20"/>
                <w:spacing w:val="-12"/>
              </w:rPr>
              <w:t xml:space="preserve"> </w:t>
            </w:r>
            <w:r w:rsidRPr="00194C4B">
              <w:rPr>
                <w:rFonts w:asciiTheme="minorHAnsi" w:hAnsiTheme="minorHAnsi" w:cstheme="minorHAnsi"/>
                <w:color w:val="231F20"/>
              </w:rPr>
              <w:t>after</w:t>
            </w:r>
            <w:r w:rsidRPr="00194C4B">
              <w:rPr>
                <w:rFonts w:asciiTheme="minorHAnsi" w:hAnsiTheme="minorHAnsi" w:cstheme="minorHAnsi"/>
                <w:color w:val="231F20"/>
                <w:spacing w:val="-11"/>
              </w:rPr>
              <w:t xml:space="preserve"> </w:t>
            </w:r>
            <w:r w:rsidRPr="00194C4B">
              <w:rPr>
                <w:rFonts w:asciiTheme="minorHAnsi" w:hAnsiTheme="minorHAnsi" w:cstheme="minorHAnsi"/>
                <w:color w:val="231F20"/>
              </w:rPr>
              <w:t>the</w:t>
            </w:r>
            <w:r w:rsidRPr="00194C4B">
              <w:rPr>
                <w:rFonts w:asciiTheme="minorHAnsi" w:hAnsiTheme="minorHAnsi" w:cstheme="minorHAnsi"/>
                <w:color w:val="231F20"/>
                <w:spacing w:val="-11"/>
              </w:rPr>
              <w:t xml:space="preserve"> </w:t>
            </w:r>
            <w:r w:rsidRPr="00194C4B">
              <w:rPr>
                <w:rFonts w:asciiTheme="minorHAnsi" w:hAnsiTheme="minorHAnsi" w:cstheme="minorHAnsi"/>
                <w:color w:val="231F20"/>
              </w:rPr>
              <w:t>completion</w:t>
            </w:r>
            <w:r w:rsidRPr="00194C4B">
              <w:rPr>
                <w:rFonts w:asciiTheme="minorHAnsi" w:hAnsiTheme="minorHAnsi" w:cstheme="minorHAnsi"/>
                <w:color w:val="231F20"/>
                <w:spacing w:val="-12"/>
              </w:rPr>
              <w:t xml:space="preserve"> </w:t>
            </w:r>
            <w:r w:rsidRPr="00194C4B">
              <w:rPr>
                <w:rFonts w:asciiTheme="minorHAnsi" w:hAnsiTheme="minorHAnsi" w:cstheme="minorHAnsi"/>
                <w:color w:val="231F20"/>
              </w:rPr>
              <w:t>of</w:t>
            </w:r>
            <w:r w:rsidRPr="00194C4B">
              <w:rPr>
                <w:rFonts w:asciiTheme="minorHAnsi" w:hAnsiTheme="minorHAnsi" w:cstheme="minorHAnsi"/>
                <w:color w:val="231F20"/>
                <w:spacing w:val="-12"/>
              </w:rPr>
              <w:t xml:space="preserve"> </w:t>
            </w:r>
            <w:r w:rsidRPr="00194C4B">
              <w:rPr>
                <w:rFonts w:asciiTheme="minorHAnsi" w:hAnsiTheme="minorHAnsi" w:cstheme="minorHAnsi"/>
                <w:color w:val="231F20"/>
              </w:rPr>
              <w:t>core</w:t>
            </w:r>
            <w:r w:rsidRPr="00194C4B">
              <w:rPr>
                <w:rFonts w:asciiTheme="minorHAnsi" w:hAnsiTheme="minorHAnsi" w:cstheme="minorHAnsi"/>
                <w:color w:val="231F20"/>
                <w:spacing w:val="-11"/>
              </w:rPr>
              <w:t xml:space="preserve"> </w:t>
            </w:r>
            <w:r w:rsidRPr="00194C4B">
              <w:rPr>
                <w:rFonts w:asciiTheme="minorHAnsi" w:hAnsiTheme="minorHAnsi" w:cstheme="minorHAnsi"/>
                <w:color w:val="231F20"/>
              </w:rPr>
              <w:t>lessons.</w:t>
            </w:r>
            <w:r w:rsidRPr="00194C4B">
              <w:rPr>
                <w:rFonts w:asciiTheme="minorHAnsi" w:hAnsiTheme="minorHAnsi" w:cstheme="minorHAnsi"/>
                <w:color w:val="231F20"/>
                <w:spacing w:val="-12"/>
              </w:rPr>
              <w:t xml:space="preserve"> </w:t>
            </w:r>
            <w:r w:rsidRPr="00194C4B">
              <w:rPr>
                <w:rFonts w:asciiTheme="minorHAnsi" w:hAnsiTheme="minorHAnsi" w:cstheme="minorHAnsi"/>
                <w:color w:val="231F20"/>
              </w:rPr>
              <w:t>Have you done this?</w:t>
            </w:r>
          </w:p>
        </w:tc>
        <w:tc>
          <w:tcPr>
            <w:tcW w:w="992" w:type="dxa"/>
          </w:tcPr>
          <w:p w:rsidR="009B734B" w:rsidRPr="00194C4B" w:rsidRDefault="009B734B" w:rsidP="004660A4">
            <w:pPr>
              <w:pStyle w:val="TableParagraph"/>
              <w:ind w:left="79"/>
              <w:rPr>
                <w:rFonts w:asciiTheme="minorHAnsi" w:hAnsiTheme="minorHAnsi" w:cstheme="minorHAnsi"/>
              </w:rPr>
            </w:pPr>
            <w:r w:rsidRPr="00194C4B">
              <w:rPr>
                <w:rFonts w:asciiTheme="minorHAnsi" w:hAnsiTheme="minorHAnsi" w:cstheme="minorHAnsi"/>
                <w:color w:val="231F20"/>
                <w:spacing w:val="-2"/>
                <w:highlight w:val="green"/>
              </w:rPr>
              <w:t>Yes/</w:t>
            </w:r>
            <w:r w:rsidRPr="00194C4B">
              <w:rPr>
                <w:rFonts w:asciiTheme="minorHAnsi" w:hAnsiTheme="minorHAnsi" w:cstheme="minorHAnsi"/>
                <w:color w:val="231F20"/>
                <w:spacing w:val="-2"/>
              </w:rPr>
              <w:t>No</w:t>
            </w:r>
          </w:p>
        </w:tc>
        <w:tc>
          <w:tcPr>
            <w:tcW w:w="8300" w:type="dxa"/>
          </w:tcPr>
          <w:p w:rsidR="009B734B" w:rsidRPr="00194C4B" w:rsidRDefault="00B42653" w:rsidP="004660A4">
            <w:pPr>
              <w:pStyle w:val="TableParagraph"/>
              <w:ind w:left="0"/>
              <w:rPr>
                <w:rFonts w:asciiTheme="minorHAnsi" w:hAnsiTheme="minorHAnsi" w:cstheme="minorHAnsi"/>
              </w:rPr>
            </w:pPr>
            <w:r w:rsidRPr="00194C4B">
              <w:rPr>
                <w:rFonts w:asciiTheme="minorHAnsi" w:hAnsiTheme="minorHAnsi" w:cstheme="minorHAnsi"/>
              </w:rPr>
              <w:t xml:space="preserve">Current year 6 have attended top up alongside current y5 </w:t>
            </w:r>
          </w:p>
        </w:tc>
      </w:tr>
      <w:tr w:rsidR="009B734B" w:rsidRPr="00194C4B" w:rsidTr="00194C4B">
        <w:trPr>
          <w:trHeight w:val="688"/>
        </w:trPr>
        <w:tc>
          <w:tcPr>
            <w:tcW w:w="6086" w:type="dxa"/>
          </w:tcPr>
          <w:p w:rsidR="009B734B" w:rsidRPr="00194C4B" w:rsidRDefault="009B734B" w:rsidP="004660A4">
            <w:pPr>
              <w:pStyle w:val="TableParagraph"/>
              <w:spacing w:before="18" w:line="235" w:lineRule="auto"/>
              <w:ind w:right="478"/>
              <w:rPr>
                <w:rFonts w:asciiTheme="minorHAnsi" w:hAnsiTheme="minorHAnsi" w:cstheme="minorHAnsi"/>
              </w:rPr>
            </w:pPr>
            <w:r w:rsidRPr="00194C4B">
              <w:rPr>
                <w:rFonts w:asciiTheme="minorHAnsi" w:hAnsiTheme="minorHAnsi" w:cstheme="minorHAnsi"/>
                <w:color w:val="231F20"/>
              </w:rPr>
              <w:t>Have</w:t>
            </w:r>
            <w:r w:rsidRPr="00194C4B">
              <w:rPr>
                <w:rFonts w:asciiTheme="minorHAnsi" w:hAnsiTheme="minorHAnsi" w:cstheme="minorHAnsi"/>
                <w:color w:val="231F20"/>
                <w:spacing w:val="-9"/>
              </w:rPr>
              <w:t xml:space="preserve"> </w:t>
            </w:r>
            <w:r w:rsidRPr="00194C4B">
              <w:rPr>
                <w:rFonts w:asciiTheme="minorHAnsi" w:hAnsiTheme="minorHAnsi" w:cstheme="minorHAnsi"/>
                <w:color w:val="231F20"/>
              </w:rPr>
              <w:t>you</w:t>
            </w:r>
            <w:r w:rsidRPr="00194C4B">
              <w:rPr>
                <w:rFonts w:asciiTheme="minorHAnsi" w:hAnsiTheme="minorHAnsi" w:cstheme="minorHAnsi"/>
                <w:color w:val="231F20"/>
                <w:spacing w:val="-9"/>
              </w:rPr>
              <w:t xml:space="preserve"> </w:t>
            </w:r>
            <w:r w:rsidRPr="00194C4B">
              <w:rPr>
                <w:rFonts w:asciiTheme="minorHAnsi" w:hAnsiTheme="minorHAnsi" w:cstheme="minorHAnsi"/>
                <w:color w:val="231F20"/>
              </w:rPr>
              <w:t>provided</w:t>
            </w:r>
            <w:r w:rsidRPr="00194C4B">
              <w:rPr>
                <w:rFonts w:asciiTheme="minorHAnsi" w:hAnsiTheme="minorHAnsi" w:cstheme="minorHAnsi"/>
                <w:color w:val="231F20"/>
                <w:spacing w:val="-9"/>
              </w:rPr>
              <w:t xml:space="preserve"> </w:t>
            </w:r>
            <w:r w:rsidRPr="00194C4B">
              <w:rPr>
                <w:rFonts w:asciiTheme="minorHAnsi" w:hAnsiTheme="minorHAnsi" w:cstheme="minorHAnsi"/>
                <w:color w:val="231F20"/>
              </w:rPr>
              <w:t>CPD</w:t>
            </w:r>
            <w:r w:rsidRPr="00194C4B">
              <w:rPr>
                <w:rFonts w:asciiTheme="minorHAnsi" w:hAnsiTheme="minorHAnsi" w:cstheme="minorHAnsi"/>
                <w:color w:val="231F20"/>
                <w:spacing w:val="-9"/>
              </w:rPr>
              <w:t xml:space="preserve"> </w:t>
            </w:r>
            <w:r w:rsidRPr="00194C4B">
              <w:rPr>
                <w:rFonts w:asciiTheme="minorHAnsi" w:hAnsiTheme="minorHAnsi" w:cstheme="minorHAnsi"/>
                <w:color w:val="231F20"/>
              </w:rPr>
              <w:t>to</w:t>
            </w:r>
            <w:r w:rsidRPr="00194C4B">
              <w:rPr>
                <w:rFonts w:asciiTheme="minorHAnsi" w:hAnsiTheme="minorHAnsi" w:cstheme="minorHAnsi"/>
                <w:color w:val="231F20"/>
                <w:spacing w:val="-9"/>
              </w:rPr>
              <w:t xml:space="preserve"> </w:t>
            </w:r>
            <w:r w:rsidRPr="00194C4B">
              <w:rPr>
                <w:rFonts w:asciiTheme="minorHAnsi" w:hAnsiTheme="minorHAnsi" w:cstheme="minorHAnsi"/>
                <w:color w:val="231F20"/>
              </w:rPr>
              <w:t>improve</w:t>
            </w:r>
            <w:r w:rsidRPr="00194C4B">
              <w:rPr>
                <w:rFonts w:asciiTheme="minorHAnsi" w:hAnsiTheme="minorHAnsi" w:cstheme="minorHAnsi"/>
                <w:color w:val="231F20"/>
                <w:spacing w:val="-9"/>
              </w:rPr>
              <w:t xml:space="preserve"> </w:t>
            </w:r>
            <w:r w:rsidRPr="00194C4B">
              <w:rPr>
                <w:rFonts w:asciiTheme="minorHAnsi" w:hAnsiTheme="minorHAnsi" w:cstheme="minorHAnsi"/>
                <w:color w:val="231F20"/>
              </w:rPr>
              <w:t>the</w:t>
            </w:r>
            <w:r w:rsidRPr="00194C4B">
              <w:rPr>
                <w:rFonts w:asciiTheme="minorHAnsi" w:hAnsiTheme="minorHAnsi" w:cstheme="minorHAnsi"/>
                <w:color w:val="231F20"/>
                <w:spacing w:val="-9"/>
              </w:rPr>
              <w:t xml:space="preserve"> </w:t>
            </w:r>
            <w:r w:rsidRPr="00194C4B">
              <w:rPr>
                <w:rFonts w:asciiTheme="minorHAnsi" w:hAnsiTheme="minorHAnsi" w:cstheme="minorHAnsi"/>
                <w:color w:val="231F20"/>
              </w:rPr>
              <w:t>knowledge</w:t>
            </w:r>
            <w:r w:rsidRPr="00194C4B">
              <w:rPr>
                <w:rFonts w:asciiTheme="minorHAnsi" w:hAnsiTheme="minorHAnsi" w:cstheme="minorHAnsi"/>
                <w:color w:val="231F20"/>
                <w:spacing w:val="-9"/>
              </w:rPr>
              <w:t xml:space="preserve"> </w:t>
            </w:r>
            <w:r w:rsidRPr="00194C4B">
              <w:rPr>
                <w:rFonts w:asciiTheme="minorHAnsi" w:hAnsiTheme="minorHAnsi" w:cstheme="minorHAnsi"/>
                <w:color w:val="231F20"/>
              </w:rPr>
              <w:t>and confidence of staff to be able to teach swimming and water safety?</w:t>
            </w:r>
          </w:p>
        </w:tc>
        <w:tc>
          <w:tcPr>
            <w:tcW w:w="992" w:type="dxa"/>
          </w:tcPr>
          <w:p w:rsidR="009B734B" w:rsidRPr="00194C4B" w:rsidRDefault="009B734B" w:rsidP="004660A4">
            <w:pPr>
              <w:pStyle w:val="TableParagraph"/>
              <w:ind w:left="79"/>
              <w:rPr>
                <w:rFonts w:asciiTheme="minorHAnsi" w:hAnsiTheme="minorHAnsi" w:cstheme="minorHAnsi"/>
              </w:rPr>
            </w:pPr>
            <w:r w:rsidRPr="00194C4B">
              <w:rPr>
                <w:rFonts w:asciiTheme="minorHAnsi" w:hAnsiTheme="minorHAnsi" w:cstheme="minorHAnsi"/>
                <w:color w:val="231F20"/>
                <w:spacing w:val="-2"/>
                <w:highlight w:val="green"/>
              </w:rPr>
              <w:t>Ye</w:t>
            </w:r>
            <w:r w:rsidRPr="00194C4B">
              <w:rPr>
                <w:rFonts w:asciiTheme="minorHAnsi" w:hAnsiTheme="minorHAnsi" w:cstheme="minorHAnsi"/>
                <w:color w:val="231F20"/>
                <w:spacing w:val="-2"/>
              </w:rPr>
              <w:t>s/No</w:t>
            </w:r>
          </w:p>
        </w:tc>
        <w:tc>
          <w:tcPr>
            <w:tcW w:w="8300" w:type="dxa"/>
          </w:tcPr>
          <w:p w:rsidR="009B734B" w:rsidRPr="00194C4B" w:rsidRDefault="00B42653" w:rsidP="004660A4">
            <w:pPr>
              <w:pStyle w:val="TableParagraph"/>
              <w:ind w:left="0"/>
              <w:rPr>
                <w:rFonts w:asciiTheme="minorHAnsi" w:hAnsiTheme="minorHAnsi" w:cstheme="minorHAnsi"/>
              </w:rPr>
            </w:pPr>
            <w:r w:rsidRPr="00194C4B">
              <w:rPr>
                <w:rFonts w:asciiTheme="minorHAnsi" w:hAnsiTheme="minorHAnsi" w:cstheme="minorHAnsi"/>
              </w:rPr>
              <w:t xml:space="preserve">Access to swim England and </w:t>
            </w:r>
            <w:proofErr w:type="gramStart"/>
            <w:r w:rsidRPr="00194C4B">
              <w:rPr>
                <w:rFonts w:asciiTheme="minorHAnsi" w:hAnsiTheme="minorHAnsi" w:cstheme="minorHAnsi"/>
              </w:rPr>
              <w:t>a</w:t>
            </w:r>
            <w:proofErr w:type="gramEnd"/>
            <w:r w:rsidRPr="00194C4B">
              <w:rPr>
                <w:rFonts w:asciiTheme="minorHAnsi" w:hAnsiTheme="minorHAnsi" w:cstheme="minorHAnsi"/>
              </w:rPr>
              <w:t xml:space="preserve"> employed swim coach to work alongside class teachers. </w:t>
            </w:r>
          </w:p>
        </w:tc>
      </w:tr>
    </w:tbl>
    <w:p w:rsidR="009B734B" w:rsidRPr="000966B5" w:rsidRDefault="009B734B">
      <w:pPr>
        <w:rPr>
          <w:rFonts w:ascii="Twinkl Cursive Unlooped" w:hAnsi="Twinkl Cursive Unlooped"/>
        </w:rPr>
      </w:pPr>
    </w:p>
    <w:p w:rsidR="009B734B" w:rsidRPr="000966B5" w:rsidRDefault="009B734B">
      <w:pPr>
        <w:rPr>
          <w:rFonts w:ascii="Twinkl Cursive Unlooped" w:hAnsi="Twinkl Cursive Unlooped"/>
        </w:rPr>
      </w:pPr>
    </w:p>
    <w:p w:rsidR="009B734B" w:rsidRPr="000966B5" w:rsidRDefault="009B734B">
      <w:pPr>
        <w:rPr>
          <w:rFonts w:ascii="Twinkl Cursive Unlooped" w:hAnsi="Twinkl Cursive Unlooped"/>
        </w:rPr>
      </w:pPr>
      <w:r w:rsidRPr="000966B5">
        <w:rPr>
          <w:rFonts w:ascii="Twinkl Cursive Unlooped" w:hAnsi="Twinkl Cursive Unlooped"/>
        </w:rPr>
        <w:t xml:space="preserve">Signed off by: </w:t>
      </w: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9B734B" w:rsidRPr="000966B5" w:rsidTr="004660A4">
        <w:trPr>
          <w:trHeight w:val="452"/>
        </w:trPr>
        <w:tc>
          <w:tcPr>
            <w:tcW w:w="5279" w:type="dxa"/>
          </w:tcPr>
          <w:p w:rsidR="009B734B" w:rsidRPr="000966B5" w:rsidRDefault="009B734B" w:rsidP="004660A4">
            <w:pPr>
              <w:pStyle w:val="TableParagraph"/>
              <w:rPr>
                <w:sz w:val="28"/>
              </w:rPr>
            </w:pPr>
            <w:r w:rsidRPr="000966B5">
              <w:rPr>
                <w:color w:val="231F20"/>
                <w:sz w:val="28"/>
              </w:rPr>
              <w:t>Head</w:t>
            </w:r>
            <w:r w:rsidRPr="000966B5">
              <w:rPr>
                <w:color w:val="231F20"/>
                <w:spacing w:val="-6"/>
                <w:sz w:val="28"/>
              </w:rPr>
              <w:t xml:space="preserve"> </w:t>
            </w:r>
            <w:r w:rsidRPr="000966B5">
              <w:rPr>
                <w:color w:val="231F20"/>
                <w:spacing w:val="-2"/>
                <w:sz w:val="28"/>
              </w:rPr>
              <w:t>Teacher:</w:t>
            </w:r>
          </w:p>
        </w:tc>
        <w:tc>
          <w:tcPr>
            <w:tcW w:w="10098" w:type="dxa"/>
          </w:tcPr>
          <w:p w:rsidR="009B734B" w:rsidRPr="000966B5" w:rsidRDefault="00AE0E97" w:rsidP="00A71F7F">
            <w:pPr>
              <w:pStyle w:val="TableParagraph"/>
              <w:rPr>
                <w:rFonts w:asciiTheme="minorHAnsi" w:hAnsiTheme="minorHAnsi" w:cstheme="minorHAnsi"/>
                <w:i/>
                <w:sz w:val="28"/>
              </w:rPr>
            </w:pPr>
            <w:r>
              <w:rPr>
                <w:rFonts w:asciiTheme="minorHAnsi" w:hAnsiTheme="minorHAnsi" w:cstheme="minorHAnsi"/>
                <w:i/>
                <w:spacing w:val="-2"/>
                <w:sz w:val="28"/>
              </w:rPr>
              <w:t>Natasha Bradley</w:t>
            </w:r>
          </w:p>
        </w:tc>
      </w:tr>
      <w:tr w:rsidR="009B734B" w:rsidRPr="000966B5" w:rsidTr="004660A4">
        <w:trPr>
          <w:trHeight w:val="686"/>
        </w:trPr>
        <w:tc>
          <w:tcPr>
            <w:tcW w:w="5279" w:type="dxa"/>
          </w:tcPr>
          <w:p w:rsidR="009B734B" w:rsidRPr="000966B5" w:rsidRDefault="009B734B" w:rsidP="004660A4">
            <w:pPr>
              <w:pStyle w:val="TableParagraph"/>
              <w:spacing w:line="336" w:lineRule="exact"/>
              <w:rPr>
                <w:sz w:val="28"/>
              </w:rPr>
            </w:pPr>
            <w:r w:rsidRPr="000966B5">
              <w:rPr>
                <w:color w:val="231F20"/>
                <w:sz w:val="28"/>
              </w:rPr>
              <w:t>Subject</w:t>
            </w:r>
            <w:r w:rsidRPr="000966B5">
              <w:rPr>
                <w:color w:val="231F20"/>
                <w:spacing w:val="-8"/>
                <w:sz w:val="28"/>
              </w:rPr>
              <w:t xml:space="preserve"> </w:t>
            </w:r>
            <w:r w:rsidRPr="000966B5">
              <w:rPr>
                <w:color w:val="231F20"/>
                <w:sz w:val="28"/>
              </w:rPr>
              <w:t>Leader</w:t>
            </w:r>
            <w:r w:rsidRPr="000966B5">
              <w:rPr>
                <w:color w:val="231F20"/>
                <w:spacing w:val="-8"/>
                <w:sz w:val="28"/>
              </w:rPr>
              <w:t xml:space="preserve"> </w:t>
            </w:r>
            <w:r w:rsidRPr="000966B5">
              <w:rPr>
                <w:color w:val="231F20"/>
                <w:sz w:val="28"/>
              </w:rPr>
              <w:t>or</w:t>
            </w:r>
            <w:r w:rsidRPr="000966B5">
              <w:rPr>
                <w:color w:val="231F20"/>
                <w:spacing w:val="-8"/>
                <w:sz w:val="28"/>
              </w:rPr>
              <w:t xml:space="preserve"> </w:t>
            </w:r>
            <w:r w:rsidRPr="000966B5">
              <w:rPr>
                <w:color w:val="231F20"/>
                <w:sz w:val="28"/>
              </w:rPr>
              <w:t>the</w:t>
            </w:r>
            <w:r w:rsidRPr="000966B5">
              <w:rPr>
                <w:color w:val="231F20"/>
                <w:spacing w:val="-8"/>
                <w:sz w:val="28"/>
              </w:rPr>
              <w:t xml:space="preserve"> </w:t>
            </w:r>
            <w:r w:rsidRPr="000966B5">
              <w:rPr>
                <w:color w:val="231F20"/>
                <w:sz w:val="28"/>
              </w:rPr>
              <w:t>individual</w:t>
            </w:r>
            <w:r w:rsidRPr="000966B5">
              <w:rPr>
                <w:color w:val="231F20"/>
                <w:spacing w:val="-9"/>
                <w:sz w:val="28"/>
              </w:rPr>
              <w:t xml:space="preserve"> </w:t>
            </w:r>
            <w:r w:rsidRPr="000966B5">
              <w:rPr>
                <w:color w:val="231F20"/>
                <w:sz w:val="28"/>
              </w:rPr>
              <w:t>responsible for the Primary PE and sport premium:</w:t>
            </w:r>
          </w:p>
        </w:tc>
        <w:tc>
          <w:tcPr>
            <w:tcW w:w="10098" w:type="dxa"/>
          </w:tcPr>
          <w:p w:rsidR="009B734B" w:rsidRDefault="00A71F7F" w:rsidP="00A71F7F">
            <w:pPr>
              <w:pStyle w:val="TableParagraph"/>
              <w:rPr>
                <w:rFonts w:asciiTheme="minorHAnsi" w:hAnsiTheme="minorHAnsi" w:cstheme="minorHAnsi"/>
                <w:i/>
                <w:sz w:val="28"/>
              </w:rPr>
            </w:pPr>
            <w:r w:rsidRPr="000966B5">
              <w:rPr>
                <w:rFonts w:asciiTheme="minorHAnsi" w:hAnsiTheme="minorHAnsi" w:cstheme="minorHAnsi"/>
                <w:i/>
                <w:sz w:val="28"/>
              </w:rPr>
              <w:t xml:space="preserve">Susan Oliver PE lead </w:t>
            </w:r>
          </w:p>
          <w:p w:rsidR="00AE0E97" w:rsidRPr="000966B5" w:rsidRDefault="00AE0E97" w:rsidP="00A71F7F">
            <w:pPr>
              <w:pStyle w:val="TableParagraph"/>
              <w:rPr>
                <w:rFonts w:asciiTheme="minorHAnsi" w:hAnsiTheme="minorHAnsi" w:cstheme="minorHAnsi"/>
                <w:i/>
                <w:sz w:val="28"/>
              </w:rPr>
            </w:pPr>
          </w:p>
        </w:tc>
      </w:tr>
      <w:tr w:rsidR="009B734B" w:rsidRPr="000966B5" w:rsidTr="00AE0E97">
        <w:trPr>
          <w:trHeight w:val="392"/>
        </w:trPr>
        <w:tc>
          <w:tcPr>
            <w:tcW w:w="5279" w:type="dxa"/>
          </w:tcPr>
          <w:p w:rsidR="009B734B" w:rsidRPr="000966B5" w:rsidRDefault="009B734B" w:rsidP="004660A4">
            <w:pPr>
              <w:pStyle w:val="TableParagraph"/>
              <w:rPr>
                <w:sz w:val="28"/>
              </w:rPr>
            </w:pPr>
            <w:r w:rsidRPr="000966B5">
              <w:rPr>
                <w:color w:val="231F20"/>
                <w:spacing w:val="-2"/>
                <w:sz w:val="28"/>
              </w:rPr>
              <w:t>Governor:</w:t>
            </w:r>
          </w:p>
        </w:tc>
        <w:tc>
          <w:tcPr>
            <w:tcW w:w="10098" w:type="dxa"/>
          </w:tcPr>
          <w:p w:rsidR="009B734B" w:rsidRPr="000966B5" w:rsidRDefault="00A71F7F" w:rsidP="00A71F7F">
            <w:pPr>
              <w:pStyle w:val="TableParagraph"/>
              <w:rPr>
                <w:i/>
                <w:sz w:val="28"/>
              </w:rPr>
            </w:pPr>
            <w:r w:rsidRPr="000966B5">
              <w:rPr>
                <w:i/>
                <w:sz w:val="28"/>
              </w:rPr>
              <w:t>R Johnson</w:t>
            </w:r>
          </w:p>
        </w:tc>
      </w:tr>
      <w:tr w:rsidR="009B734B" w:rsidTr="00AE0E97">
        <w:trPr>
          <w:trHeight w:val="270"/>
        </w:trPr>
        <w:tc>
          <w:tcPr>
            <w:tcW w:w="5279" w:type="dxa"/>
          </w:tcPr>
          <w:p w:rsidR="009B734B" w:rsidRPr="000966B5" w:rsidRDefault="009B734B" w:rsidP="004660A4">
            <w:pPr>
              <w:pStyle w:val="TableParagraph"/>
              <w:rPr>
                <w:sz w:val="28"/>
              </w:rPr>
            </w:pPr>
            <w:r w:rsidRPr="000966B5">
              <w:rPr>
                <w:color w:val="231F20"/>
                <w:spacing w:val="-4"/>
                <w:sz w:val="28"/>
              </w:rPr>
              <w:t>Date:</w:t>
            </w:r>
          </w:p>
        </w:tc>
        <w:tc>
          <w:tcPr>
            <w:tcW w:w="10098" w:type="dxa"/>
          </w:tcPr>
          <w:p w:rsidR="009B734B" w:rsidRPr="00AE0AF3" w:rsidRDefault="00AE0E97" w:rsidP="004660A4">
            <w:pPr>
              <w:pStyle w:val="TableParagraph"/>
              <w:ind w:left="0"/>
              <w:rPr>
                <w:rFonts w:ascii="Arial" w:hAnsi="Arial" w:cs="Arial"/>
                <w:sz w:val="26"/>
              </w:rPr>
            </w:pPr>
            <w:r>
              <w:rPr>
                <w:rFonts w:ascii="Arial" w:hAnsi="Arial" w:cs="Arial"/>
                <w:sz w:val="26"/>
              </w:rPr>
              <w:t>September 2025</w:t>
            </w:r>
          </w:p>
        </w:tc>
      </w:tr>
    </w:tbl>
    <w:p w:rsidR="009B734B" w:rsidRPr="00862027" w:rsidRDefault="009B734B">
      <w:pPr>
        <w:rPr>
          <w:rFonts w:ascii="Twinkl Cursive Unlooped" w:hAnsi="Twinkl Cursive Unlooped"/>
        </w:rPr>
      </w:pPr>
    </w:p>
    <w:sectPr w:rsidR="009B734B" w:rsidRPr="00862027" w:rsidSect="00F55B08">
      <w:headerReference w:type="even" r:id="rId12"/>
      <w:headerReference w:type="default" r:id="rId13"/>
      <w:headerReference w:type="first" r:id="rId14"/>
      <w:pgSz w:w="16838" w:h="11906" w:orient="landscape"/>
      <w:pgMar w:top="714" w:right="1304" w:bottom="839" w:left="72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5647" w:rsidRDefault="00B25647">
      <w:pPr>
        <w:spacing w:after="0" w:line="240" w:lineRule="auto"/>
      </w:pPr>
      <w:r>
        <w:separator/>
      </w:r>
    </w:p>
  </w:endnote>
  <w:endnote w:type="continuationSeparator" w:id="0">
    <w:p w:rsidR="00B25647" w:rsidRDefault="00B256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inkl Cursive Unlooped">
    <w:altName w:val="Calibri"/>
    <w:charset w:val="00"/>
    <w:family w:val="auto"/>
    <w:pitch w:val="variable"/>
    <w:sig w:usb0="00000003" w:usb1="00000001" w:usb2="00000000" w:usb3="00000000" w:csb0="0000000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2862845"/>
      <w:docPartObj>
        <w:docPartGallery w:val="Page Numbers (Bottom of Page)"/>
        <w:docPartUnique/>
      </w:docPartObj>
    </w:sdtPr>
    <w:sdtEndPr>
      <w:rPr>
        <w:noProof/>
      </w:rPr>
    </w:sdtEndPr>
    <w:sdtContent>
      <w:p w:rsidR="00374B19" w:rsidRDefault="00374B19">
        <w:pPr>
          <w:pStyle w:val="Footer"/>
          <w:jc w:val="center"/>
        </w:pPr>
        <w:r>
          <w:fldChar w:fldCharType="begin"/>
        </w:r>
        <w:r>
          <w:instrText xml:space="preserve"> PAGE   \* MERGEFORMAT </w:instrText>
        </w:r>
        <w:r>
          <w:fldChar w:fldCharType="separate"/>
        </w:r>
        <w:r>
          <w:rPr>
            <w:noProof/>
          </w:rPr>
          <w:t>8</w:t>
        </w:r>
        <w:r>
          <w:rPr>
            <w:noProof/>
          </w:rPr>
          <w:fldChar w:fldCharType="end"/>
        </w:r>
      </w:p>
    </w:sdtContent>
  </w:sdt>
  <w:p w:rsidR="00374B19" w:rsidRDefault="00374B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5647" w:rsidRDefault="00B25647">
      <w:pPr>
        <w:spacing w:after="0" w:line="240" w:lineRule="auto"/>
      </w:pPr>
      <w:r>
        <w:separator/>
      </w:r>
    </w:p>
  </w:footnote>
  <w:footnote w:type="continuationSeparator" w:id="0">
    <w:p w:rsidR="00B25647" w:rsidRDefault="00B256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4B19" w:rsidRDefault="00374B19">
    <w:pPr>
      <w:spacing w:after="0"/>
    </w:pPr>
    <w:r>
      <w:rPr>
        <w:noProof/>
      </w:rPr>
      <mc:AlternateContent>
        <mc:Choice Requires="wpg">
          <w:drawing>
            <wp:anchor distT="0" distB="0" distL="114300" distR="114300" simplePos="0" relativeHeight="251658240" behindDoc="0" locked="0" layoutInCell="1" allowOverlap="1">
              <wp:simplePos x="0" y="0"/>
              <wp:positionH relativeFrom="page">
                <wp:posOffset>448056</wp:posOffset>
              </wp:positionH>
              <wp:positionV relativeFrom="page">
                <wp:posOffset>259080</wp:posOffset>
              </wp:positionV>
              <wp:extent cx="9937750" cy="432816"/>
              <wp:effectExtent l="0" t="0" r="0" b="0"/>
              <wp:wrapSquare wrapText="bothSides"/>
              <wp:docPr id="31928" name="Group 31928"/>
              <wp:cNvGraphicFramePr/>
              <a:graphic xmlns:a="http://schemas.openxmlformats.org/drawingml/2006/main">
                <a:graphicData uri="http://schemas.microsoft.com/office/word/2010/wordprocessingGroup">
                  <wpg:wgp>
                    <wpg:cNvGrpSpPr/>
                    <wpg:grpSpPr>
                      <a:xfrm>
                        <a:off x="0" y="0"/>
                        <a:ext cx="9937750" cy="432816"/>
                        <a:chOff x="0" y="0"/>
                        <a:chExt cx="9937750" cy="432816"/>
                      </a:xfrm>
                    </wpg:grpSpPr>
                    <wps:wsp>
                      <wps:cNvPr id="31934" name="Rectangle 31934"/>
                      <wps:cNvSpPr/>
                      <wps:spPr>
                        <a:xfrm>
                          <a:off x="1797050" y="193724"/>
                          <a:ext cx="65888" cy="264422"/>
                        </a:xfrm>
                        <a:prstGeom prst="rect">
                          <a:avLst/>
                        </a:prstGeom>
                        <a:ln>
                          <a:noFill/>
                        </a:ln>
                      </wps:spPr>
                      <wps:txbx>
                        <w:txbxContent>
                          <w:p w:rsidR="00374B19" w:rsidRDefault="00374B19">
                            <w:r>
                              <w:rPr>
                                <w:rFonts w:ascii="Arial" w:eastAsia="Arial" w:hAnsi="Arial" w:cs="Arial"/>
                                <w:b/>
                                <w:color w:val="0070C0"/>
                                <w:sz w:val="28"/>
                              </w:rPr>
                              <w:t xml:space="preserve"> </w:t>
                            </w:r>
                          </w:p>
                        </w:txbxContent>
                      </wps:txbx>
                      <wps:bodyPr horzOverflow="overflow" vert="horz" lIns="0" tIns="0" rIns="0" bIns="0" rtlCol="0">
                        <a:noAutofit/>
                      </wps:bodyPr>
                    </wps:wsp>
                    <wps:wsp>
                      <wps:cNvPr id="31935" name="Rectangle 31935"/>
                      <wps:cNvSpPr/>
                      <wps:spPr>
                        <a:xfrm>
                          <a:off x="3711575" y="193724"/>
                          <a:ext cx="2759908" cy="264422"/>
                        </a:xfrm>
                        <a:prstGeom prst="rect">
                          <a:avLst/>
                        </a:prstGeom>
                        <a:ln>
                          <a:noFill/>
                        </a:ln>
                      </wps:spPr>
                      <wps:txbx>
                        <w:txbxContent>
                          <w:p w:rsidR="00374B19" w:rsidRDefault="00374B19">
                            <w:r>
                              <w:rPr>
                                <w:rFonts w:ascii="Arial" w:eastAsia="Arial" w:hAnsi="Arial" w:cs="Arial"/>
                                <w:b/>
                                <w:color w:val="0070C0"/>
                                <w:sz w:val="28"/>
                              </w:rPr>
                              <w:t xml:space="preserve">                                          </w:t>
                            </w:r>
                          </w:p>
                        </w:txbxContent>
                      </wps:txbx>
                      <wps:bodyPr horzOverflow="overflow" vert="horz" lIns="0" tIns="0" rIns="0" bIns="0" rtlCol="0">
                        <a:noAutofit/>
                      </wps:bodyPr>
                    </wps:wsp>
                    <wps:wsp>
                      <wps:cNvPr id="31936" name="Rectangle 31936"/>
                      <wps:cNvSpPr/>
                      <wps:spPr>
                        <a:xfrm>
                          <a:off x="5787517" y="193724"/>
                          <a:ext cx="65888" cy="264422"/>
                        </a:xfrm>
                        <a:prstGeom prst="rect">
                          <a:avLst/>
                        </a:prstGeom>
                        <a:ln>
                          <a:noFill/>
                        </a:ln>
                      </wps:spPr>
                      <wps:txbx>
                        <w:txbxContent>
                          <w:p w:rsidR="00374B19" w:rsidRDefault="00374B19">
                            <w:r>
                              <w:rPr>
                                <w:rFonts w:ascii="Arial" w:eastAsia="Arial" w:hAnsi="Arial" w:cs="Arial"/>
                                <w:b/>
                                <w:color w:val="0070C0"/>
                                <w:sz w:val="28"/>
                              </w:rPr>
                              <w:t xml:space="preserve"> </w:t>
                            </w:r>
                          </w:p>
                        </w:txbxContent>
                      </wps:txbx>
                      <wps:bodyPr horzOverflow="overflow" vert="horz" lIns="0" tIns="0" rIns="0" bIns="0" rtlCol="0">
                        <a:noAutofit/>
                      </wps:bodyPr>
                    </wps:wsp>
                    <wps:wsp>
                      <wps:cNvPr id="31937" name="Rectangle 31937"/>
                      <wps:cNvSpPr/>
                      <wps:spPr>
                        <a:xfrm>
                          <a:off x="5836285" y="193724"/>
                          <a:ext cx="264185" cy="264422"/>
                        </a:xfrm>
                        <a:prstGeom prst="rect">
                          <a:avLst/>
                        </a:prstGeom>
                        <a:ln>
                          <a:noFill/>
                        </a:ln>
                      </wps:spPr>
                      <wps:txbx>
                        <w:txbxContent>
                          <w:p w:rsidR="00374B19" w:rsidRDefault="00374B19">
                            <w:r>
                              <w:rPr>
                                <w:rFonts w:ascii="Arial" w:eastAsia="Arial" w:hAnsi="Arial" w:cs="Arial"/>
                                <w:b/>
                                <w:color w:val="0070C0"/>
                                <w:sz w:val="28"/>
                              </w:rPr>
                              <w:t xml:space="preserve">    </w:t>
                            </w:r>
                          </w:p>
                        </w:txbxContent>
                      </wps:txbx>
                      <wps:bodyPr horzOverflow="overflow" vert="horz" lIns="0" tIns="0" rIns="0" bIns="0" rtlCol="0">
                        <a:noAutofit/>
                      </wps:bodyPr>
                    </wps:wsp>
                    <wps:wsp>
                      <wps:cNvPr id="31938" name="Rectangle 31938"/>
                      <wps:cNvSpPr/>
                      <wps:spPr>
                        <a:xfrm>
                          <a:off x="6034405" y="193724"/>
                          <a:ext cx="2772479" cy="264422"/>
                        </a:xfrm>
                        <a:prstGeom prst="rect">
                          <a:avLst/>
                        </a:prstGeom>
                        <a:ln>
                          <a:noFill/>
                        </a:ln>
                      </wps:spPr>
                      <wps:txbx>
                        <w:txbxContent>
                          <w:p w:rsidR="00374B19" w:rsidRDefault="00374B19">
                            <w:r>
                              <w:rPr>
                                <w:rFonts w:ascii="Arial" w:eastAsia="Arial" w:hAnsi="Arial" w:cs="Arial"/>
                                <w:b/>
                                <w:color w:val="0070C0"/>
                                <w:sz w:val="28"/>
                              </w:rPr>
                              <w:t>PE and sport action plan</w:t>
                            </w:r>
                          </w:p>
                        </w:txbxContent>
                      </wps:txbx>
                      <wps:bodyPr horzOverflow="overflow" vert="horz" lIns="0" tIns="0" rIns="0" bIns="0" rtlCol="0">
                        <a:noAutofit/>
                      </wps:bodyPr>
                    </wps:wsp>
                    <wps:wsp>
                      <wps:cNvPr id="31939" name="Rectangle 31939"/>
                      <wps:cNvSpPr/>
                      <wps:spPr>
                        <a:xfrm>
                          <a:off x="8118094" y="193724"/>
                          <a:ext cx="65888" cy="264422"/>
                        </a:xfrm>
                        <a:prstGeom prst="rect">
                          <a:avLst/>
                        </a:prstGeom>
                        <a:ln>
                          <a:noFill/>
                        </a:ln>
                      </wps:spPr>
                      <wps:txbx>
                        <w:txbxContent>
                          <w:p w:rsidR="00374B19" w:rsidRDefault="00374B19">
                            <w:r>
                              <w:rPr>
                                <w:rFonts w:ascii="Arial" w:eastAsia="Arial" w:hAnsi="Arial" w:cs="Arial"/>
                                <w:b/>
                                <w:color w:val="0070C0"/>
                                <w:sz w:val="28"/>
                              </w:rPr>
                              <w:t xml:space="preserve"> </w:t>
                            </w:r>
                          </w:p>
                        </w:txbxContent>
                      </wps:txbx>
                      <wps:bodyPr horzOverflow="overflow" vert="horz" lIns="0" tIns="0" rIns="0" bIns="0" rtlCol="0">
                        <a:noAutofit/>
                      </wps:bodyPr>
                    </wps:wsp>
                    <wps:wsp>
                      <wps:cNvPr id="31940" name="Rectangle 31940"/>
                      <wps:cNvSpPr/>
                      <wps:spPr>
                        <a:xfrm>
                          <a:off x="8563102" y="193724"/>
                          <a:ext cx="263641" cy="264422"/>
                        </a:xfrm>
                        <a:prstGeom prst="rect">
                          <a:avLst/>
                        </a:prstGeom>
                        <a:ln>
                          <a:noFill/>
                        </a:ln>
                      </wps:spPr>
                      <wps:txbx>
                        <w:txbxContent>
                          <w:p w:rsidR="00374B19" w:rsidRDefault="00374B19">
                            <w:r>
                              <w:rPr>
                                <w:rFonts w:ascii="Arial" w:eastAsia="Arial" w:hAnsi="Arial" w:cs="Arial"/>
                                <w:b/>
                                <w:color w:val="0070C0"/>
                                <w:sz w:val="28"/>
                              </w:rPr>
                              <w:t>20</w:t>
                            </w:r>
                          </w:p>
                        </w:txbxContent>
                      </wps:txbx>
                      <wps:bodyPr horzOverflow="overflow" vert="horz" lIns="0" tIns="0" rIns="0" bIns="0" rtlCol="0">
                        <a:noAutofit/>
                      </wps:bodyPr>
                    </wps:wsp>
                    <wps:wsp>
                      <wps:cNvPr id="31941" name="Rectangle 31941"/>
                      <wps:cNvSpPr/>
                      <wps:spPr>
                        <a:xfrm>
                          <a:off x="8761222" y="193724"/>
                          <a:ext cx="263641" cy="264422"/>
                        </a:xfrm>
                        <a:prstGeom prst="rect">
                          <a:avLst/>
                        </a:prstGeom>
                        <a:ln>
                          <a:noFill/>
                        </a:ln>
                      </wps:spPr>
                      <wps:txbx>
                        <w:txbxContent>
                          <w:p w:rsidR="00374B19" w:rsidRDefault="00374B19">
                            <w:r>
                              <w:rPr>
                                <w:rFonts w:ascii="Arial" w:eastAsia="Arial" w:hAnsi="Arial" w:cs="Arial"/>
                                <w:b/>
                                <w:color w:val="0070C0"/>
                                <w:sz w:val="28"/>
                              </w:rPr>
                              <w:t>20</w:t>
                            </w:r>
                          </w:p>
                        </w:txbxContent>
                      </wps:txbx>
                      <wps:bodyPr horzOverflow="overflow" vert="horz" lIns="0" tIns="0" rIns="0" bIns="0" rtlCol="0">
                        <a:noAutofit/>
                      </wps:bodyPr>
                    </wps:wsp>
                    <wps:wsp>
                      <wps:cNvPr id="31942" name="Rectangle 31942"/>
                      <wps:cNvSpPr/>
                      <wps:spPr>
                        <a:xfrm>
                          <a:off x="8959342" y="193724"/>
                          <a:ext cx="78972" cy="264422"/>
                        </a:xfrm>
                        <a:prstGeom prst="rect">
                          <a:avLst/>
                        </a:prstGeom>
                        <a:ln>
                          <a:noFill/>
                        </a:ln>
                      </wps:spPr>
                      <wps:txbx>
                        <w:txbxContent>
                          <w:p w:rsidR="00374B19" w:rsidRDefault="00374B19">
                            <w:r>
                              <w:rPr>
                                <w:rFonts w:ascii="Arial" w:eastAsia="Arial" w:hAnsi="Arial" w:cs="Arial"/>
                                <w:b/>
                                <w:color w:val="0070C0"/>
                                <w:sz w:val="28"/>
                              </w:rPr>
                              <w:t>-</w:t>
                            </w:r>
                          </w:p>
                        </w:txbxContent>
                      </wps:txbx>
                      <wps:bodyPr horzOverflow="overflow" vert="horz" lIns="0" tIns="0" rIns="0" bIns="0" rtlCol="0">
                        <a:noAutofit/>
                      </wps:bodyPr>
                    </wps:wsp>
                    <wps:wsp>
                      <wps:cNvPr id="31943" name="Rectangle 31943"/>
                      <wps:cNvSpPr/>
                      <wps:spPr>
                        <a:xfrm>
                          <a:off x="9018778" y="193724"/>
                          <a:ext cx="263641" cy="264422"/>
                        </a:xfrm>
                        <a:prstGeom prst="rect">
                          <a:avLst/>
                        </a:prstGeom>
                        <a:ln>
                          <a:noFill/>
                        </a:ln>
                      </wps:spPr>
                      <wps:txbx>
                        <w:txbxContent>
                          <w:p w:rsidR="00374B19" w:rsidRDefault="00374B19">
                            <w:r>
                              <w:rPr>
                                <w:rFonts w:ascii="Arial" w:eastAsia="Arial" w:hAnsi="Arial" w:cs="Arial"/>
                                <w:b/>
                                <w:color w:val="0070C0"/>
                                <w:sz w:val="28"/>
                              </w:rPr>
                              <w:t>20</w:t>
                            </w:r>
                          </w:p>
                        </w:txbxContent>
                      </wps:txbx>
                      <wps:bodyPr horzOverflow="overflow" vert="horz" lIns="0" tIns="0" rIns="0" bIns="0" rtlCol="0">
                        <a:noAutofit/>
                      </wps:bodyPr>
                    </wps:wsp>
                    <wps:wsp>
                      <wps:cNvPr id="31944" name="Rectangle 31944"/>
                      <wps:cNvSpPr/>
                      <wps:spPr>
                        <a:xfrm>
                          <a:off x="9216898" y="193724"/>
                          <a:ext cx="263641" cy="264422"/>
                        </a:xfrm>
                        <a:prstGeom prst="rect">
                          <a:avLst/>
                        </a:prstGeom>
                        <a:ln>
                          <a:noFill/>
                        </a:ln>
                      </wps:spPr>
                      <wps:txbx>
                        <w:txbxContent>
                          <w:p w:rsidR="00374B19" w:rsidRDefault="00374B19">
                            <w:r>
                              <w:rPr>
                                <w:rFonts w:ascii="Arial" w:eastAsia="Arial" w:hAnsi="Arial" w:cs="Arial"/>
                                <w:b/>
                                <w:color w:val="0070C0"/>
                                <w:sz w:val="28"/>
                              </w:rPr>
                              <w:t>21</w:t>
                            </w:r>
                          </w:p>
                        </w:txbxContent>
                      </wps:txbx>
                      <wps:bodyPr horzOverflow="overflow" vert="horz" lIns="0" tIns="0" rIns="0" bIns="0" rtlCol="0">
                        <a:noAutofit/>
                      </wps:bodyPr>
                    </wps:wsp>
                    <wps:wsp>
                      <wps:cNvPr id="31945" name="Rectangle 31945"/>
                      <wps:cNvSpPr/>
                      <wps:spPr>
                        <a:xfrm>
                          <a:off x="9413494" y="193724"/>
                          <a:ext cx="65888" cy="264422"/>
                        </a:xfrm>
                        <a:prstGeom prst="rect">
                          <a:avLst/>
                        </a:prstGeom>
                        <a:ln>
                          <a:noFill/>
                        </a:ln>
                      </wps:spPr>
                      <wps:txbx>
                        <w:txbxContent>
                          <w:p w:rsidR="00374B19" w:rsidRDefault="00374B19">
                            <w:r>
                              <w:rPr>
                                <w:rFonts w:ascii="Arial" w:eastAsia="Arial" w:hAnsi="Arial" w:cs="Arial"/>
                                <w:b/>
                                <w:color w:val="0070C0"/>
                                <w:sz w:val="28"/>
                              </w:rPr>
                              <w:t xml:space="preserve"> </w:t>
                            </w:r>
                          </w:p>
                        </w:txbxContent>
                      </wps:txbx>
                      <wps:bodyPr horzOverflow="overflow" vert="horz" lIns="0" tIns="0" rIns="0" bIns="0" rtlCol="0">
                        <a:noAutofit/>
                      </wps:bodyPr>
                    </wps:wsp>
                    <wps:wsp>
                      <wps:cNvPr id="32854" name="Shape 32854"/>
                      <wps:cNvSpPr/>
                      <wps:spPr>
                        <a:xfrm>
                          <a:off x="0" y="394716"/>
                          <a:ext cx="8361933" cy="38100"/>
                        </a:xfrm>
                        <a:custGeom>
                          <a:avLst/>
                          <a:gdLst/>
                          <a:ahLst/>
                          <a:cxnLst/>
                          <a:rect l="0" t="0" r="0" b="0"/>
                          <a:pathLst>
                            <a:path w="8361933" h="38100">
                              <a:moveTo>
                                <a:pt x="0" y="0"/>
                              </a:moveTo>
                              <a:lnTo>
                                <a:pt x="8361933" y="0"/>
                              </a:lnTo>
                              <a:lnTo>
                                <a:pt x="8361933"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55" name="Shape 32855"/>
                      <wps:cNvSpPr/>
                      <wps:spPr>
                        <a:xfrm>
                          <a:off x="8361935" y="190500"/>
                          <a:ext cx="38100" cy="204216"/>
                        </a:xfrm>
                        <a:custGeom>
                          <a:avLst/>
                          <a:gdLst/>
                          <a:ahLst/>
                          <a:cxnLst/>
                          <a:rect l="0" t="0" r="0" b="0"/>
                          <a:pathLst>
                            <a:path w="38100" h="204216">
                              <a:moveTo>
                                <a:pt x="0" y="0"/>
                              </a:moveTo>
                              <a:lnTo>
                                <a:pt x="38100" y="0"/>
                              </a:lnTo>
                              <a:lnTo>
                                <a:pt x="38100" y="204216"/>
                              </a:lnTo>
                              <a:lnTo>
                                <a:pt x="0" y="204216"/>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56" name="Shape 32856"/>
                      <wps:cNvSpPr/>
                      <wps:spPr>
                        <a:xfrm>
                          <a:off x="8361935" y="39471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57" name="Shape 32857"/>
                      <wps:cNvSpPr/>
                      <wps:spPr>
                        <a:xfrm>
                          <a:off x="8400035" y="394716"/>
                          <a:ext cx="1537716" cy="38100"/>
                        </a:xfrm>
                        <a:custGeom>
                          <a:avLst/>
                          <a:gdLst/>
                          <a:ahLst/>
                          <a:cxnLst/>
                          <a:rect l="0" t="0" r="0" b="0"/>
                          <a:pathLst>
                            <a:path w="1537716" h="38100">
                              <a:moveTo>
                                <a:pt x="0" y="0"/>
                              </a:moveTo>
                              <a:lnTo>
                                <a:pt x="1537716" y="0"/>
                              </a:lnTo>
                              <a:lnTo>
                                <a:pt x="1537716"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pic:pic xmlns:pic="http://schemas.openxmlformats.org/drawingml/2006/picture">
                      <pic:nvPicPr>
                        <pic:cNvPr id="31933" name="Picture 31933"/>
                        <pic:cNvPicPr/>
                      </pic:nvPicPr>
                      <pic:blipFill>
                        <a:blip r:embed="rId1"/>
                        <a:stretch>
                          <a:fillRect/>
                        </a:stretch>
                      </pic:blipFill>
                      <pic:spPr>
                        <a:xfrm>
                          <a:off x="123444" y="0"/>
                          <a:ext cx="593725" cy="335280"/>
                        </a:xfrm>
                        <a:prstGeom prst="rect">
                          <a:avLst/>
                        </a:prstGeom>
                      </pic:spPr>
                    </pic:pic>
                  </wpg:wgp>
                </a:graphicData>
              </a:graphic>
            </wp:anchor>
          </w:drawing>
        </mc:Choice>
        <mc:Fallback>
          <w:pict>
            <v:group id="Group 31928" o:spid="_x0000_s1029" style="position:absolute;margin-left:35.3pt;margin-top:20.4pt;width:782.5pt;height:34.1pt;z-index:251658240;mso-position-horizontal-relative:page;mso-position-vertical-relative:page" coordsize="99377,432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">
              <v:rect id="Rectangle 31934" o:spid="_x0000_s1030" style="position:absolute;left:17970;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" filled="f" stroked="f">
                <v:textbox inset="0,0,0,0">
                  <w:txbxContent>
                    <w:p w:rsidR="00374B19" w:rsidRDefault="00374B19">
                      <w:r>
                        <w:rPr>
                          <w:rFonts w:ascii="Arial" w:eastAsia="Arial" w:hAnsi="Arial" w:cs="Arial"/>
                          <w:b/>
                          <w:color w:val="0070C0"/>
                          <w:sz w:val="28"/>
                        </w:rPr>
                        <w:t xml:space="preserve"> </w:t>
                      </w:r>
                    </w:p>
                  </w:txbxContent>
                </v:textbox>
              </v:rect>
              <v:rect id="Rectangle 31935" o:spid="_x0000_s1031" style="position:absolute;left:37115;top:1937;width:2759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" filled="f" stroked="f">
                <v:textbox inset="0,0,0,0">
                  <w:txbxContent>
                    <w:p w:rsidR="00374B19" w:rsidRDefault="00374B19">
                      <w:r>
                        <w:rPr>
                          <w:rFonts w:ascii="Arial" w:eastAsia="Arial" w:hAnsi="Arial" w:cs="Arial"/>
                          <w:b/>
                          <w:color w:val="0070C0"/>
                          <w:sz w:val="28"/>
                        </w:rPr>
                        <w:t xml:space="preserve">                                          </w:t>
                      </w:r>
                    </w:p>
                  </w:txbxContent>
                </v:textbox>
              </v:rect>
              <v:rect id="Rectangle 31936" o:spid="_x0000_s1032" style="position:absolute;left:57875;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" filled="f" stroked="f">
                <v:textbox inset="0,0,0,0">
                  <w:txbxContent>
                    <w:p w:rsidR="00374B19" w:rsidRDefault="00374B19">
                      <w:r>
                        <w:rPr>
                          <w:rFonts w:ascii="Arial" w:eastAsia="Arial" w:hAnsi="Arial" w:cs="Arial"/>
                          <w:b/>
                          <w:color w:val="0070C0"/>
                          <w:sz w:val="28"/>
                        </w:rPr>
                        <w:t xml:space="preserve"> </w:t>
                      </w:r>
                    </w:p>
                  </w:txbxContent>
                </v:textbox>
              </v:rect>
              <v:rect id="Rectangle 31937" o:spid="_x0000_s1033" style="position:absolute;left:58362;top:1937;width:2642;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" filled="f" stroked="f">
                <v:textbox inset="0,0,0,0">
                  <w:txbxContent>
                    <w:p w:rsidR="00374B19" w:rsidRDefault="00374B19">
                      <w:r>
                        <w:rPr>
                          <w:rFonts w:ascii="Arial" w:eastAsia="Arial" w:hAnsi="Arial" w:cs="Arial"/>
                          <w:b/>
                          <w:color w:val="0070C0"/>
                          <w:sz w:val="28"/>
                        </w:rPr>
                        <w:t xml:space="preserve">    </w:t>
                      </w:r>
                    </w:p>
                  </w:txbxContent>
                </v:textbox>
              </v:rect>
              <v:rect id="Rectangle 31938" o:spid="_x0000_s1034" style="position:absolute;left:60344;top:1937;width:27724;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" filled="f" stroked="f">
                <v:textbox inset="0,0,0,0">
                  <w:txbxContent>
                    <w:p w:rsidR="00374B19" w:rsidRDefault="00374B19">
                      <w:r>
                        <w:rPr>
                          <w:rFonts w:ascii="Arial" w:eastAsia="Arial" w:hAnsi="Arial" w:cs="Arial"/>
                          <w:b/>
                          <w:color w:val="0070C0"/>
                          <w:sz w:val="28"/>
                        </w:rPr>
                        <w:t>PE and sport action plan</w:t>
                      </w:r>
                    </w:p>
                  </w:txbxContent>
                </v:textbox>
              </v:rect>
              <v:rect id="Rectangle 31939" o:spid="_x0000_s1035" style="position:absolute;left:81180;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" filled="f" stroked="f">
                <v:textbox inset="0,0,0,0">
                  <w:txbxContent>
                    <w:p w:rsidR="00374B19" w:rsidRDefault="00374B19">
                      <w:r>
                        <w:rPr>
                          <w:rFonts w:ascii="Arial" w:eastAsia="Arial" w:hAnsi="Arial" w:cs="Arial"/>
                          <w:b/>
                          <w:color w:val="0070C0"/>
                          <w:sz w:val="28"/>
                        </w:rPr>
                        <w:t xml:space="preserve"> </w:t>
                      </w:r>
                    </w:p>
                  </w:txbxContent>
                </v:textbox>
              </v:rect>
              <v:rect id="Rectangle 31940" o:spid="_x0000_s1036" style="position:absolute;left:85631;top:1937;width:2636;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" filled="f" stroked="f">
                <v:textbox inset="0,0,0,0">
                  <w:txbxContent>
                    <w:p w:rsidR="00374B19" w:rsidRDefault="00374B19">
                      <w:r>
                        <w:rPr>
                          <w:rFonts w:ascii="Arial" w:eastAsia="Arial" w:hAnsi="Arial" w:cs="Arial"/>
                          <w:b/>
                          <w:color w:val="0070C0"/>
                          <w:sz w:val="28"/>
                        </w:rPr>
                        <w:t>20</w:t>
                      </w:r>
                    </w:p>
                  </w:txbxContent>
                </v:textbox>
              </v:rect>
              <v:rect id="Rectangle 31941" o:spid="_x0000_s1037" style="position:absolute;left:87612;top:1937;width:2636;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" filled="f" stroked="f">
                <v:textbox inset="0,0,0,0">
                  <w:txbxContent>
                    <w:p w:rsidR="00374B19" w:rsidRDefault="00374B19">
                      <w:r>
                        <w:rPr>
                          <w:rFonts w:ascii="Arial" w:eastAsia="Arial" w:hAnsi="Arial" w:cs="Arial"/>
                          <w:b/>
                          <w:color w:val="0070C0"/>
                          <w:sz w:val="28"/>
                        </w:rPr>
                        <w:t>20</w:t>
                      </w:r>
                    </w:p>
                  </w:txbxContent>
                </v:textbox>
              </v:rect>
              <v:rect id="Rectangle 31942" o:spid="_x0000_s1038" style="position:absolute;left:89593;top:1937;width:790;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" filled="f" stroked="f">
                <v:textbox inset="0,0,0,0">
                  <w:txbxContent>
                    <w:p w:rsidR="00374B19" w:rsidRDefault="00374B19">
                      <w:r>
                        <w:rPr>
                          <w:rFonts w:ascii="Arial" w:eastAsia="Arial" w:hAnsi="Arial" w:cs="Arial"/>
                          <w:b/>
                          <w:color w:val="0070C0"/>
                          <w:sz w:val="28"/>
                        </w:rPr>
                        <w:t>-</w:t>
                      </w:r>
                    </w:p>
                  </w:txbxContent>
                </v:textbox>
              </v:rect>
              <v:rect id="Rectangle 31943" o:spid="_x0000_s1039" style="position:absolute;left:90187;top:1937;width:2637;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" filled="f" stroked="f">
                <v:textbox inset="0,0,0,0">
                  <w:txbxContent>
                    <w:p w:rsidR="00374B19" w:rsidRDefault="00374B19">
                      <w:r>
                        <w:rPr>
                          <w:rFonts w:ascii="Arial" w:eastAsia="Arial" w:hAnsi="Arial" w:cs="Arial"/>
                          <w:b/>
                          <w:color w:val="0070C0"/>
                          <w:sz w:val="28"/>
                        </w:rPr>
                        <w:t>20</w:t>
                      </w:r>
                    </w:p>
                  </w:txbxContent>
                </v:textbox>
              </v:rect>
              <v:rect id="Rectangle 31944" o:spid="_x0000_s1040" style="position:absolute;left:92168;top:1937;width:2637;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" filled="f" stroked="f">
                <v:textbox inset="0,0,0,0">
                  <w:txbxContent>
                    <w:p w:rsidR="00374B19" w:rsidRDefault="00374B19">
                      <w:r>
                        <w:rPr>
                          <w:rFonts w:ascii="Arial" w:eastAsia="Arial" w:hAnsi="Arial" w:cs="Arial"/>
                          <w:b/>
                          <w:color w:val="0070C0"/>
                          <w:sz w:val="28"/>
                        </w:rPr>
                        <w:t>21</w:t>
                      </w:r>
                    </w:p>
                  </w:txbxContent>
                </v:textbox>
              </v:rect>
              <v:rect id="Rectangle 31945" o:spid="_x0000_s1041" style="position:absolute;left:94134;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" filled="f" stroked="f">
                <v:textbox inset="0,0,0,0">
                  <w:txbxContent>
                    <w:p w:rsidR="00374B19" w:rsidRDefault="00374B19">
                      <w:r>
                        <w:rPr>
                          <w:rFonts w:ascii="Arial" w:eastAsia="Arial" w:hAnsi="Arial" w:cs="Arial"/>
                          <w:b/>
                          <w:color w:val="0070C0"/>
                          <w:sz w:val="28"/>
                        </w:rPr>
                        <w:t xml:space="preserve"> </w:t>
                      </w:r>
                    </w:p>
                  </w:txbxContent>
                </v:textbox>
              </v:rect>
              <v:shape id="Shape 32854" o:spid="_x0000_s1042" style="position:absolute;top:3947;width:83619;height:381;visibility:visible;mso-wrap-style:square;v-text-anchor:top" coordsize="8361933,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" path="m,l8361933,r,38100l,38100,,e" fillcolor="gray" stroked="f" strokeweight="0">
                <v:stroke miterlimit="83231f" joinstyle="miter"/>
                <v:path arrowok="t" textboxrect="0,0,8361933,38100"/>
              </v:shape>
              <v:shape id="Shape 32855" o:spid="_x0000_s1043" style="position:absolute;left:83619;top:1905;width:381;height:2042;visibility:visible;mso-wrap-style:square;v-text-anchor:top" coordsize="3810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" path="m,l38100,r,204216l,204216,,e" fillcolor="gray" stroked="f" strokeweight="0">
                <v:stroke miterlimit="83231f" joinstyle="miter"/>
                <v:path arrowok="t" textboxrect="0,0,38100,204216"/>
              </v:shape>
              <v:shape id="Shape 32856" o:spid="_x0000_s1044" style="position:absolute;left:83619;top:394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" path="m,l38100,r,38100l,38100,,e" fillcolor="gray" stroked="f" strokeweight="0">
                <v:stroke miterlimit="83231f" joinstyle="miter"/>
                <v:path arrowok="t" textboxrect="0,0,38100,38100"/>
              </v:shape>
              <v:shape id="Shape 32857" o:spid="_x0000_s1045" style="position:absolute;left:84000;top:3947;width:15377;height:381;visibility:visible;mso-wrap-style:square;v-text-anchor:top" coordsize="153771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" path="m,l1537716,r,38100l,38100,,e" fillcolor="gray" stroked="f" strokeweight="0">
                <v:stroke miterlimit="83231f" joinstyle="miter"/>
                <v:path arrowok="t" textboxrect="0,0,1537716,381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933" o:spid="_x0000_s1046" type="#_x0000_t75" style="position:absolute;left:1234;width:5937;height:33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">
                <v:imagedata r:id="rId2" o:title=""/>
              </v:shape>
              <w10:wrap type="square" anchorx="page" anchory="page"/>
            </v:group>
          </w:pict>
        </mc:Fallback>
      </mc:AlternateContent>
    </w:r>
    <w:r>
      <w:t xml:space="preserve"> </w:t>
    </w:r>
  </w:p>
  <w:p w:rsidR="00374B19" w:rsidRDefault="00374B19">
    <w:r>
      <w:rPr>
        <w:noProof/>
      </w:rPr>
      <mc:AlternateContent>
        <mc:Choice Requires="wpg">
          <w:drawing>
            <wp:anchor distT="0" distB="0" distL="114300" distR="114300" simplePos="0" relativeHeight="251659264" behindDoc="1" locked="0" layoutInCell="1" allowOverlap="1">
              <wp:simplePos x="0" y="0"/>
              <wp:positionH relativeFrom="page">
                <wp:posOffset>0</wp:posOffset>
              </wp:positionH>
              <wp:positionV relativeFrom="page">
                <wp:posOffset>0</wp:posOffset>
              </wp:positionV>
              <wp:extent cx="1" cy="1"/>
              <wp:effectExtent l="0" t="0" r="0" b="0"/>
              <wp:wrapNone/>
              <wp:docPr id="31946" name="Group 31946"/>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31946" style="width:7.87402e-05pt;height:7.87402e-05pt;position:absolute;z-index:-2147483648;mso-position-horizontal-relative:page;mso-position-horizontal:absolute;margin-left:0pt;mso-position-vertical-relative:page;margin-top:0pt;" coordsize="0,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4B19" w:rsidRDefault="00374B19">
    <w:pPr>
      <w:spacing w:after="0"/>
    </w:pPr>
    <w:r>
      <w:rPr>
        <w:noProof/>
      </w:rPr>
      <mc:AlternateContent>
        <mc:Choice Requires="wpg">
          <w:drawing>
            <wp:anchor distT="0" distB="0" distL="114300" distR="114300" simplePos="0" relativeHeight="251660288" behindDoc="0" locked="0" layoutInCell="1" allowOverlap="1">
              <wp:simplePos x="0" y="0"/>
              <wp:positionH relativeFrom="page">
                <wp:posOffset>2247900</wp:posOffset>
              </wp:positionH>
              <wp:positionV relativeFrom="page">
                <wp:posOffset>409576</wp:posOffset>
              </wp:positionV>
              <wp:extent cx="8140701" cy="342900"/>
              <wp:effectExtent l="0" t="0" r="0" b="0"/>
              <wp:wrapSquare wrapText="bothSides"/>
              <wp:docPr id="31903" name="Group 31903"/>
              <wp:cNvGraphicFramePr/>
              <a:graphic xmlns:a="http://schemas.openxmlformats.org/drawingml/2006/main">
                <a:graphicData uri="http://schemas.microsoft.com/office/word/2010/wordprocessingGroup">
                  <wpg:wgp>
                    <wpg:cNvGrpSpPr/>
                    <wpg:grpSpPr>
                      <a:xfrm>
                        <a:off x="0" y="0"/>
                        <a:ext cx="8140701" cy="342900"/>
                        <a:chOff x="1797050" y="152570"/>
                        <a:chExt cx="8140701" cy="342900"/>
                      </a:xfrm>
                    </wpg:grpSpPr>
                    <wps:wsp>
                      <wps:cNvPr id="31909" name="Rectangle 31909"/>
                      <wps:cNvSpPr/>
                      <wps:spPr>
                        <a:xfrm>
                          <a:off x="1797050" y="193724"/>
                          <a:ext cx="65888" cy="264422"/>
                        </a:xfrm>
                        <a:prstGeom prst="rect">
                          <a:avLst/>
                        </a:prstGeom>
                        <a:ln>
                          <a:noFill/>
                        </a:ln>
                      </wps:spPr>
                      <wps:txbx>
                        <w:txbxContent>
                          <w:p w:rsidR="00374B19" w:rsidRDefault="00374B19">
                            <w:r>
                              <w:rPr>
                                <w:rFonts w:ascii="Arial" w:eastAsia="Arial" w:hAnsi="Arial" w:cs="Arial"/>
                                <w:b/>
                                <w:color w:val="0070C0"/>
                                <w:sz w:val="28"/>
                              </w:rPr>
                              <w:t xml:space="preserve"> </w:t>
                            </w:r>
                          </w:p>
                        </w:txbxContent>
                      </wps:txbx>
                      <wps:bodyPr horzOverflow="overflow" vert="horz" lIns="0" tIns="0" rIns="0" bIns="0" rtlCol="0">
                        <a:noAutofit/>
                      </wps:bodyPr>
                    </wps:wsp>
                    <wps:wsp>
                      <wps:cNvPr id="31910" name="Rectangle 31910"/>
                      <wps:cNvSpPr/>
                      <wps:spPr>
                        <a:xfrm>
                          <a:off x="3711575" y="193724"/>
                          <a:ext cx="2759908" cy="264422"/>
                        </a:xfrm>
                        <a:prstGeom prst="rect">
                          <a:avLst/>
                        </a:prstGeom>
                        <a:ln>
                          <a:noFill/>
                        </a:ln>
                      </wps:spPr>
                      <wps:txbx>
                        <w:txbxContent>
                          <w:p w:rsidR="00374B19" w:rsidRDefault="00374B19">
                            <w:r>
                              <w:rPr>
                                <w:rFonts w:ascii="Arial" w:eastAsia="Arial" w:hAnsi="Arial" w:cs="Arial"/>
                                <w:b/>
                                <w:color w:val="0070C0"/>
                                <w:sz w:val="28"/>
                              </w:rPr>
                              <w:t xml:space="preserve">                                          </w:t>
                            </w:r>
                          </w:p>
                        </w:txbxContent>
                      </wps:txbx>
                      <wps:bodyPr horzOverflow="overflow" vert="horz" lIns="0" tIns="0" rIns="0" bIns="0" rtlCol="0">
                        <a:noAutofit/>
                      </wps:bodyPr>
                    </wps:wsp>
                    <wps:wsp>
                      <wps:cNvPr id="31911" name="Rectangle 31911"/>
                      <wps:cNvSpPr/>
                      <wps:spPr>
                        <a:xfrm>
                          <a:off x="5787517" y="193724"/>
                          <a:ext cx="65888" cy="264422"/>
                        </a:xfrm>
                        <a:prstGeom prst="rect">
                          <a:avLst/>
                        </a:prstGeom>
                        <a:ln>
                          <a:noFill/>
                        </a:ln>
                      </wps:spPr>
                      <wps:txbx>
                        <w:txbxContent>
                          <w:p w:rsidR="00374B19" w:rsidRDefault="00374B19">
                            <w:r>
                              <w:rPr>
                                <w:rFonts w:ascii="Arial" w:eastAsia="Arial" w:hAnsi="Arial" w:cs="Arial"/>
                                <w:b/>
                                <w:color w:val="0070C0"/>
                                <w:sz w:val="28"/>
                              </w:rPr>
                              <w:t xml:space="preserve"> </w:t>
                            </w:r>
                          </w:p>
                        </w:txbxContent>
                      </wps:txbx>
                      <wps:bodyPr horzOverflow="overflow" vert="horz" lIns="0" tIns="0" rIns="0" bIns="0" rtlCol="0">
                        <a:noAutofit/>
                      </wps:bodyPr>
                    </wps:wsp>
                    <wps:wsp>
                      <wps:cNvPr id="31912" name="Rectangle 31912"/>
                      <wps:cNvSpPr/>
                      <wps:spPr>
                        <a:xfrm>
                          <a:off x="5836285" y="193724"/>
                          <a:ext cx="264185" cy="264422"/>
                        </a:xfrm>
                        <a:prstGeom prst="rect">
                          <a:avLst/>
                        </a:prstGeom>
                        <a:ln>
                          <a:noFill/>
                        </a:ln>
                      </wps:spPr>
                      <wps:txbx>
                        <w:txbxContent>
                          <w:p w:rsidR="00374B19" w:rsidRDefault="00374B19">
                            <w:r>
                              <w:rPr>
                                <w:rFonts w:ascii="Arial" w:eastAsia="Arial" w:hAnsi="Arial" w:cs="Arial"/>
                                <w:b/>
                                <w:color w:val="0070C0"/>
                                <w:sz w:val="28"/>
                              </w:rPr>
                              <w:t xml:space="preserve">    </w:t>
                            </w:r>
                          </w:p>
                        </w:txbxContent>
                      </wps:txbx>
                      <wps:bodyPr horzOverflow="overflow" vert="horz" lIns="0" tIns="0" rIns="0" bIns="0" rtlCol="0">
                        <a:noAutofit/>
                      </wps:bodyPr>
                    </wps:wsp>
                    <wps:wsp>
                      <wps:cNvPr id="31913" name="Rectangle 31913"/>
                      <wps:cNvSpPr/>
                      <wps:spPr>
                        <a:xfrm>
                          <a:off x="6034404" y="193720"/>
                          <a:ext cx="2726817" cy="264422"/>
                        </a:xfrm>
                        <a:prstGeom prst="rect">
                          <a:avLst/>
                        </a:prstGeom>
                        <a:ln>
                          <a:noFill/>
                        </a:ln>
                      </wps:spPr>
                      <wps:txbx>
                        <w:txbxContent>
                          <w:p w:rsidR="00374B19" w:rsidRDefault="00374B19">
                            <w:r>
                              <w:rPr>
                                <w:rFonts w:ascii="Arial" w:eastAsia="Arial" w:hAnsi="Arial" w:cs="Arial"/>
                                <w:b/>
                                <w:color w:val="0070C0"/>
                                <w:sz w:val="28"/>
                              </w:rPr>
                              <w:t>PE and sport action plan</w:t>
                            </w:r>
                          </w:p>
                        </w:txbxContent>
                      </wps:txbx>
                      <wps:bodyPr horzOverflow="overflow" vert="horz" lIns="0" tIns="0" rIns="0" bIns="0" rtlCol="0">
                        <a:noAutofit/>
                      </wps:bodyPr>
                    </wps:wsp>
                    <wps:wsp>
                      <wps:cNvPr id="31914" name="Rectangle 31914"/>
                      <wps:cNvSpPr/>
                      <wps:spPr>
                        <a:xfrm>
                          <a:off x="8118094" y="193724"/>
                          <a:ext cx="65888" cy="264422"/>
                        </a:xfrm>
                        <a:prstGeom prst="rect">
                          <a:avLst/>
                        </a:prstGeom>
                        <a:ln>
                          <a:noFill/>
                        </a:ln>
                      </wps:spPr>
                      <wps:txbx>
                        <w:txbxContent>
                          <w:p w:rsidR="00374B19" w:rsidRDefault="00374B19">
                            <w:r>
                              <w:rPr>
                                <w:rFonts w:ascii="Arial" w:eastAsia="Arial" w:hAnsi="Arial" w:cs="Arial"/>
                                <w:b/>
                                <w:color w:val="0070C0"/>
                                <w:sz w:val="28"/>
                              </w:rPr>
                              <w:t xml:space="preserve"> </w:t>
                            </w:r>
                          </w:p>
                        </w:txbxContent>
                      </wps:txbx>
                      <wps:bodyPr horzOverflow="overflow" vert="horz" lIns="0" tIns="0" rIns="0" bIns="0" rtlCol="0">
                        <a:noAutofit/>
                      </wps:bodyPr>
                    </wps:wsp>
                    <wps:wsp>
                      <wps:cNvPr id="31915" name="Rectangle 31915"/>
                      <wps:cNvSpPr/>
                      <wps:spPr>
                        <a:xfrm>
                          <a:off x="8610724" y="152570"/>
                          <a:ext cx="1034924" cy="342900"/>
                        </a:xfrm>
                        <a:prstGeom prst="rect">
                          <a:avLst/>
                        </a:prstGeom>
                        <a:ln>
                          <a:noFill/>
                        </a:ln>
                      </wps:spPr>
                      <wps:txbx>
                        <w:txbxContent>
                          <w:p w:rsidR="00374B19" w:rsidRDefault="00374B19">
                            <w:r>
                              <w:rPr>
                                <w:rFonts w:ascii="Arial" w:eastAsia="Arial" w:hAnsi="Arial" w:cs="Arial"/>
                                <w:b/>
                                <w:color w:val="0070C0"/>
                                <w:sz w:val="28"/>
                              </w:rPr>
                              <w:t>2025-2026</w:t>
                            </w:r>
                          </w:p>
                        </w:txbxContent>
                      </wps:txbx>
                      <wps:bodyPr horzOverflow="overflow" vert="horz" lIns="0" tIns="0" rIns="0" bIns="0" rtlCol="0">
                        <a:noAutofit/>
                      </wps:bodyPr>
                    </wps:wsp>
                    <wps:wsp>
                      <wps:cNvPr id="32847" name="Shape 32847"/>
                      <wps:cNvSpPr/>
                      <wps:spPr>
                        <a:xfrm>
                          <a:off x="8361935" y="190500"/>
                          <a:ext cx="38100" cy="204216"/>
                        </a:xfrm>
                        <a:custGeom>
                          <a:avLst/>
                          <a:gdLst/>
                          <a:ahLst/>
                          <a:cxnLst/>
                          <a:rect l="0" t="0" r="0" b="0"/>
                          <a:pathLst>
                            <a:path w="38100" h="204216">
                              <a:moveTo>
                                <a:pt x="0" y="0"/>
                              </a:moveTo>
                              <a:lnTo>
                                <a:pt x="38100" y="0"/>
                              </a:lnTo>
                              <a:lnTo>
                                <a:pt x="38100" y="204216"/>
                              </a:lnTo>
                              <a:lnTo>
                                <a:pt x="0" y="204216"/>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48" name="Shape 32848"/>
                      <wps:cNvSpPr/>
                      <wps:spPr>
                        <a:xfrm>
                          <a:off x="8361935" y="39471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49" name="Shape 32849"/>
                      <wps:cNvSpPr/>
                      <wps:spPr>
                        <a:xfrm>
                          <a:off x="8400035" y="394716"/>
                          <a:ext cx="1537716" cy="38100"/>
                        </a:xfrm>
                        <a:custGeom>
                          <a:avLst/>
                          <a:gdLst/>
                          <a:ahLst/>
                          <a:cxnLst/>
                          <a:rect l="0" t="0" r="0" b="0"/>
                          <a:pathLst>
                            <a:path w="1537716" h="38100">
                              <a:moveTo>
                                <a:pt x="0" y="0"/>
                              </a:moveTo>
                              <a:lnTo>
                                <a:pt x="1537716" y="0"/>
                              </a:lnTo>
                              <a:lnTo>
                                <a:pt x="1537716"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id="Group 31903" o:spid="_x0000_s1047" style="position:absolute;margin-left:177pt;margin-top:32.25pt;width:641pt;height:27pt;z-index:251660288;mso-position-horizontal-relative:page;mso-position-vertical-relative:page;mso-width-relative:margin;mso-height-relative:margin" coordorigin="17970,1525" coordsize="81407,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">
              <v:rect id="Rectangle 31909" o:spid="_x0000_s1048" style="position:absolute;left:17970;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" filled="f" stroked="f">
                <v:textbox inset="0,0,0,0">
                  <w:txbxContent>
                    <w:p w:rsidR="00374B19" w:rsidRDefault="00374B19">
                      <w:r>
                        <w:rPr>
                          <w:rFonts w:ascii="Arial" w:eastAsia="Arial" w:hAnsi="Arial" w:cs="Arial"/>
                          <w:b/>
                          <w:color w:val="0070C0"/>
                          <w:sz w:val="28"/>
                        </w:rPr>
                        <w:t xml:space="preserve"> </w:t>
                      </w:r>
                    </w:p>
                  </w:txbxContent>
                </v:textbox>
              </v:rect>
              <v:rect id="Rectangle 31910" o:spid="_x0000_s1049" style="position:absolute;left:37115;top:1937;width:2759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" filled="f" stroked="f">
                <v:textbox inset="0,0,0,0">
                  <w:txbxContent>
                    <w:p w:rsidR="00374B19" w:rsidRDefault="00374B19">
                      <w:r>
                        <w:rPr>
                          <w:rFonts w:ascii="Arial" w:eastAsia="Arial" w:hAnsi="Arial" w:cs="Arial"/>
                          <w:b/>
                          <w:color w:val="0070C0"/>
                          <w:sz w:val="28"/>
                        </w:rPr>
                        <w:t xml:space="preserve">                                          </w:t>
                      </w:r>
                    </w:p>
                  </w:txbxContent>
                </v:textbox>
              </v:rect>
              <v:rect id="Rectangle 31911" o:spid="_x0000_s1050" style="position:absolute;left:57875;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" filled="f" stroked="f">
                <v:textbox inset="0,0,0,0">
                  <w:txbxContent>
                    <w:p w:rsidR="00374B19" w:rsidRDefault="00374B19">
                      <w:r>
                        <w:rPr>
                          <w:rFonts w:ascii="Arial" w:eastAsia="Arial" w:hAnsi="Arial" w:cs="Arial"/>
                          <w:b/>
                          <w:color w:val="0070C0"/>
                          <w:sz w:val="28"/>
                        </w:rPr>
                        <w:t xml:space="preserve"> </w:t>
                      </w:r>
                    </w:p>
                  </w:txbxContent>
                </v:textbox>
              </v:rect>
              <v:rect id="Rectangle 31912" o:spid="_x0000_s1051" style="position:absolute;left:58362;top:1937;width:2642;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" filled="f" stroked="f">
                <v:textbox inset="0,0,0,0">
                  <w:txbxContent>
                    <w:p w:rsidR="00374B19" w:rsidRDefault="00374B19">
                      <w:r>
                        <w:rPr>
                          <w:rFonts w:ascii="Arial" w:eastAsia="Arial" w:hAnsi="Arial" w:cs="Arial"/>
                          <w:b/>
                          <w:color w:val="0070C0"/>
                          <w:sz w:val="28"/>
                        </w:rPr>
                        <w:t xml:space="preserve">    </w:t>
                      </w:r>
                    </w:p>
                  </w:txbxContent>
                </v:textbox>
              </v:rect>
              <v:rect id="Rectangle 31913" o:spid="_x0000_s1052" style="position:absolute;left:60344;top:1937;width:27268;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" filled="f" stroked="f">
                <v:textbox inset="0,0,0,0">
                  <w:txbxContent>
                    <w:p w:rsidR="00374B19" w:rsidRDefault="00374B19">
                      <w:r>
                        <w:rPr>
                          <w:rFonts w:ascii="Arial" w:eastAsia="Arial" w:hAnsi="Arial" w:cs="Arial"/>
                          <w:b/>
                          <w:color w:val="0070C0"/>
                          <w:sz w:val="28"/>
                        </w:rPr>
                        <w:t>PE and sport action plan</w:t>
                      </w:r>
                    </w:p>
                  </w:txbxContent>
                </v:textbox>
              </v:rect>
              <v:rect id="Rectangle 31914" o:spid="_x0000_s1053" style="position:absolute;left:81180;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" filled="f" stroked="f">
                <v:textbox inset="0,0,0,0">
                  <w:txbxContent>
                    <w:p w:rsidR="00374B19" w:rsidRDefault="00374B19">
                      <w:r>
                        <w:rPr>
                          <w:rFonts w:ascii="Arial" w:eastAsia="Arial" w:hAnsi="Arial" w:cs="Arial"/>
                          <w:b/>
                          <w:color w:val="0070C0"/>
                          <w:sz w:val="28"/>
                        </w:rPr>
                        <w:t xml:space="preserve"> </w:t>
                      </w:r>
                    </w:p>
                  </w:txbxContent>
                </v:textbox>
              </v:rect>
              <v:rect id="Rectangle 31915" o:spid="_x0000_s1054" style="position:absolute;left:86107;top:1525;width:10349;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" filled="f" stroked="f">
                <v:textbox inset="0,0,0,0">
                  <w:txbxContent>
                    <w:p w:rsidR="00374B19" w:rsidRDefault="00374B19">
                      <w:r>
                        <w:rPr>
                          <w:rFonts w:ascii="Arial" w:eastAsia="Arial" w:hAnsi="Arial" w:cs="Arial"/>
                          <w:b/>
                          <w:color w:val="0070C0"/>
                          <w:sz w:val="28"/>
                        </w:rPr>
                        <w:t>2025-2026</w:t>
                      </w:r>
                    </w:p>
                  </w:txbxContent>
                </v:textbox>
              </v:rect>
              <v:shape id="Shape 32847" o:spid="_x0000_s1055" style="position:absolute;left:83619;top:1905;width:381;height:2042;visibility:visible;mso-wrap-style:square;v-text-anchor:top" coordsize="3810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" path="m,l38100,r,204216l,204216,,e" fillcolor="gray" stroked="f" strokeweight="0">
                <v:stroke miterlimit="83231f" joinstyle="miter"/>
                <v:path arrowok="t" textboxrect="0,0,38100,204216"/>
              </v:shape>
              <v:shape id="Shape 32848" o:spid="_x0000_s1056" style="position:absolute;left:83619;top:394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" path="m,l38100,r,38100l,38100,,e" fillcolor="gray" stroked="f" strokeweight="0">
                <v:stroke miterlimit="83231f" joinstyle="miter"/>
                <v:path arrowok="t" textboxrect="0,0,38100,38100"/>
              </v:shape>
              <v:shape id="Shape 32849" o:spid="_x0000_s1057" style="position:absolute;left:84000;top:3947;width:15377;height:381;visibility:visible;mso-wrap-style:square;v-text-anchor:top" coordsize="153771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" path="m,l1537716,r,38100l,38100,,e" fillcolor="gray" stroked="f" strokeweight="0">
                <v:stroke miterlimit="83231f" joinstyle="miter"/>
                <v:path arrowok="t" textboxrect="0,0,1537716,38100"/>
              </v:shape>
              <w10:wrap type="square" anchorx="page" anchory="page"/>
            </v:group>
          </w:pict>
        </mc:Fallback>
      </mc:AlternateContent>
    </w:r>
    <w:r>
      <w:t xml:space="preserve"> </w:t>
    </w:r>
    <w:r>
      <w:rPr>
        <w:noProof/>
      </w:rPr>
      <w:drawing>
        <wp:inline distT="0" distB="0" distL="0" distR="0" wp14:anchorId="73D60FFC" wp14:editId="7630352C">
          <wp:extent cx="1543050" cy="400050"/>
          <wp:effectExtent l="0" t="0" r="0" b="0"/>
          <wp:docPr id="118" name="Picture 118"/>
          <wp:cNvGraphicFramePr/>
          <a:graphic xmlns:a="http://schemas.openxmlformats.org/drawingml/2006/main">
            <a:graphicData uri="http://schemas.openxmlformats.org/drawingml/2006/picture">
              <pic:pic xmlns:pic="http://schemas.openxmlformats.org/drawingml/2006/picture">
                <pic:nvPicPr>
                  <pic:cNvPr id="118" name="Picture 118"/>
                  <pic:cNvPicPr/>
                </pic:nvPicPr>
                <pic:blipFill>
                  <a:blip r:embed="rId1"/>
                  <a:stretch>
                    <a:fillRect/>
                  </a:stretch>
                </pic:blipFill>
                <pic:spPr>
                  <a:xfrm>
                    <a:off x="0" y="0"/>
                    <a:ext cx="1543243" cy="400100"/>
                  </a:xfrm>
                  <a:prstGeom prst="rect">
                    <a:avLst/>
                  </a:prstGeom>
                </pic:spPr>
              </pic:pic>
            </a:graphicData>
          </a:graphic>
        </wp:inline>
      </w:drawing>
    </w:r>
  </w:p>
  <w:p w:rsidR="00374B19" w:rsidRDefault="00374B19">
    <w:r>
      <w:rPr>
        <w:noProof/>
      </w:rPr>
      <mc:AlternateContent>
        <mc:Choice Requires="wpg">
          <w:drawing>
            <wp:anchor distT="0" distB="0" distL="114300" distR="114300" simplePos="0" relativeHeight="251661312" behindDoc="1" locked="0" layoutInCell="1" allowOverlap="1">
              <wp:simplePos x="0" y="0"/>
              <wp:positionH relativeFrom="page">
                <wp:posOffset>0</wp:posOffset>
              </wp:positionH>
              <wp:positionV relativeFrom="page">
                <wp:posOffset>0</wp:posOffset>
              </wp:positionV>
              <wp:extent cx="1" cy="1"/>
              <wp:effectExtent l="0" t="0" r="0" b="0"/>
              <wp:wrapNone/>
              <wp:docPr id="31921" name="Group 31921"/>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31921" style="width:7.87402e-05pt;height:7.87402e-05pt;position:absolute;z-index:-2147483648;mso-position-horizontal-relative:page;mso-position-horizontal:absolute;margin-left:0pt;mso-position-vertical-relative:page;margin-top:0pt;" coordsize="0,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4B19" w:rsidRDefault="00374B19">
    <w:pPr>
      <w:spacing w:after="0"/>
    </w:pPr>
    <w:r>
      <w:rPr>
        <w:noProof/>
      </w:rPr>
      <mc:AlternateContent>
        <mc:Choice Requires="wpg">
          <w:drawing>
            <wp:anchor distT="0" distB="0" distL="114300" distR="114300" simplePos="0" relativeHeight="251662336" behindDoc="0" locked="0" layoutInCell="1" allowOverlap="1">
              <wp:simplePos x="0" y="0"/>
              <wp:positionH relativeFrom="page">
                <wp:posOffset>448056</wp:posOffset>
              </wp:positionH>
              <wp:positionV relativeFrom="page">
                <wp:posOffset>259080</wp:posOffset>
              </wp:positionV>
              <wp:extent cx="9937750" cy="432816"/>
              <wp:effectExtent l="0" t="0" r="0" b="0"/>
              <wp:wrapSquare wrapText="bothSides"/>
              <wp:docPr id="31878" name="Group 31878"/>
              <wp:cNvGraphicFramePr/>
              <a:graphic xmlns:a="http://schemas.openxmlformats.org/drawingml/2006/main">
                <a:graphicData uri="http://schemas.microsoft.com/office/word/2010/wordprocessingGroup">
                  <wpg:wgp>
                    <wpg:cNvGrpSpPr/>
                    <wpg:grpSpPr>
                      <a:xfrm>
                        <a:off x="0" y="0"/>
                        <a:ext cx="9937750" cy="432816"/>
                        <a:chOff x="0" y="0"/>
                        <a:chExt cx="9937750" cy="432816"/>
                      </a:xfrm>
                    </wpg:grpSpPr>
                    <wps:wsp>
                      <wps:cNvPr id="31884" name="Rectangle 31884"/>
                      <wps:cNvSpPr/>
                      <wps:spPr>
                        <a:xfrm>
                          <a:off x="1797050" y="193724"/>
                          <a:ext cx="65888" cy="264422"/>
                        </a:xfrm>
                        <a:prstGeom prst="rect">
                          <a:avLst/>
                        </a:prstGeom>
                        <a:ln>
                          <a:noFill/>
                        </a:ln>
                      </wps:spPr>
                      <wps:txbx>
                        <w:txbxContent>
                          <w:p w:rsidR="00374B19" w:rsidRDefault="00374B19">
                            <w:r>
                              <w:rPr>
                                <w:rFonts w:ascii="Arial" w:eastAsia="Arial" w:hAnsi="Arial" w:cs="Arial"/>
                                <w:b/>
                                <w:color w:val="0070C0"/>
                                <w:sz w:val="28"/>
                              </w:rPr>
                              <w:t xml:space="preserve"> </w:t>
                            </w:r>
                          </w:p>
                        </w:txbxContent>
                      </wps:txbx>
                      <wps:bodyPr horzOverflow="overflow" vert="horz" lIns="0" tIns="0" rIns="0" bIns="0" rtlCol="0">
                        <a:noAutofit/>
                      </wps:bodyPr>
                    </wps:wsp>
                    <wps:wsp>
                      <wps:cNvPr id="31885" name="Rectangle 31885"/>
                      <wps:cNvSpPr/>
                      <wps:spPr>
                        <a:xfrm>
                          <a:off x="3711575" y="193724"/>
                          <a:ext cx="2759908" cy="264422"/>
                        </a:xfrm>
                        <a:prstGeom prst="rect">
                          <a:avLst/>
                        </a:prstGeom>
                        <a:ln>
                          <a:noFill/>
                        </a:ln>
                      </wps:spPr>
                      <wps:txbx>
                        <w:txbxContent>
                          <w:p w:rsidR="00374B19" w:rsidRDefault="00374B19">
                            <w:r>
                              <w:rPr>
                                <w:rFonts w:ascii="Arial" w:eastAsia="Arial" w:hAnsi="Arial" w:cs="Arial"/>
                                <w:b/>
                                <w:color w:val="0070C0"/>
                                <w:sz w:val="28"/>
                              </w:rPr>
                              <w:t xml:space="preserve">                                          </w:t>
                            </w:r>
                          </w:p>
                        </w:txbxContent>
                      </wps:txbx>
                      <wps:bodyPr horzOverflow="overflow" vert="horz" lIns="0" tIns="0" rIns="0" bIns="0" rtlCol="0">
                        <a:noAutofit/>
                      </wps:bodyPr>
                    </wps:wsp>
                    <wps:wsp>
                      <wps:cNvPr id="31886" name="Rectangle 31886"/>
                      <wps:cNvSpPr/>
                      <wps:spPr>
                        <a:xfrm>
                          <a:off x="5787517" y="193724"/>
                          <a:ext cx="65888" cy="264422"/>
                        </a:xfrm>
                        <a:prstGeom prst="rect">
                          <a:avLst/>
                        </a:prstGeom>
                        <a:ln>
                          <a:noFill/>
                        </a:ln>
                      </wps:spPr>
                      <wps:txbx>
                        <w:txbxContent>
                          <w:p w:rsidR="00374B19" w:rsidRDefault="00374B19">
                            <w:r>
                              <w:rPr>
                                <w:rFonts w:ascii="Arial" w:eastAsia="Arial" w:hAnsi="Arial" w:cs="Arial"/>
                                <w:b/>
                                <w:color w:val="0070C0"/>
                                <w:sz w:val="28"/>
                              </w:rPr>
                              <w:t xml:space="preserve"> </w:t>
                            </w:r>
                          </w:p>
                        </w:txbxContent>
                      </wps:txbx>
                      <wps:bodyPr horzOverflow="overflow" vert="horz" lIns="0" tIns="0" rIns="0" bIns="0" rtlCol="0">
                        <a:noAutofit/>
                      </wps:bodyPr>
                    </wps:wsp>
                    <wps:wsp>
                      <wps:cNvPr id="31887" name="Rectangle 31887"/>
                      <wps:cNvSpPr/>
                      <wps:spPr>
                        <a:xfrm>
                          <a:off x="5836285" y="193724"/>
                          <a:ext cx="264185" cy="264422"/>
                        </a:xfrm>
                        <a:prstGeom prst="rect">
                          <a:avLst/>
                        </a:prstGeom>
                        <a:ln>
                          <a:noFill/>
                        </a:ln>
                      </wps:spPr>
                      <wps:txbx>
                        <w:txbxContent>
                          <w:p w:rsidR="00374B19" w:rsidRDefault="00374B19">
                            <w:r>
                              <w:rPr>
                                <w:rFonts w:ascii="Arial" w:eastAsia="Arial" w:hAnsi="Arial" w:cs="Arial"/>
                                <w:b/>
                                <w:color w:val="0070C0"/>
                                <w:sz w:val="28"/>
                              </w:rPr>
                              <w:t xml:space="preserve">    </w:t>
                            </w:r>
                          </w:p>
                        </w:txbxContent>
                      </wps:txbx>
                      <wps:bodyPr horzOverflow="overflow" vert="horz" lIns="0" tIns="0" rIns="0" bIns="0" rtlCol="0">
                        <a:noAutofit/>
                      </wps:bodyPr>
                    </wps:wsp>
                    <wps:wsp>
                      <wps:cNvPr id="31888" name="Rectangle 31888"/>
                      <wps:cNvSpPr/>
                      <wps:spPr>
                        <a:xfrm>
                          <a:off x="6034405" y="193724"/>
                          <a:ext cx="2772479" cy="264422"/>
                        </a:xfrm>
                        <a:prstGeom prst="rect">
                          <a:avLst/>
                        </a:prstGeom>
                        <a:ln>
                          <a:noFill/>
                        </a:ln>
                      </wps:spPr>
                      <wps:txbx>
                        <w:txbxContent>
                          <w:p w:rsidR="00374B19" w:rsidRDefault="00374B19">
                            <w:r>
                              <w:rPr>
                                <w:rFonts w:ascii="Arial" w:eastAsia="Arial" w:hAnsi="Arial" w:cs="Arial"/>
                                <w:b/>
                                <w:color w:val="0070C0"/>
                                <w:sz w:val="28"/>
                              </w:rPr>
                              <w:t>PE and sport action plan</w:t>
                            </w:r>
                          </w:p>
                        </w:txbxContent>
                      </wps:txbx>
                      <wps:bodyPr horzOverflow="overflow" vert="horz" lIns="0" tIns="0" rIns="0" bIns="0" rtlCol="0">
                        <a:noAutofit/>
                      </wps:bodyPr>
                    </wps:wsp>
                    <wps:wsp>
                      <wps:cNvPr id="31889" name="Rectangle 31889"/>
                      <wps:cNvSpPr/>
                      <wps:spPr>
                        <a:xfrm>
                          <a:off x="8118094" y="193724"/>
                          <a:ext cx="65888" cy="264422"/>
                        </a:xfrm>
                        <a:prstGeom prst="rect">
                          <a:avLst/>
                        </a:prstGeom>
                        <a:ln>
                          <a:noFill/>
                        </a:ln>
                      </wps:spPr>
                      <wps:txbx>
                        <w:txbxContent>
                          <w:p w:rsidR="00374B19" w:rsidRDefault="00374B19">
                            <w:r>
                              <w:rPr>
                                <w:rFonts w:ascii="Arial" w:eastAsia="Arial" w:hAnsi="Arial" w:cs="Arial"/>
                                <w:b/>
                                <w:color w:val="0070C0"/>
                                <w:sz w:val="28"/>
                              </w:rPr>
                              <w:t xml:space="preserve"> </w:t>
                            </w:r>
                          </w:p>
                        </w:txbxContent>
                      </wps:txbx>
                      <wps:bodyPr horzOverflow="overflow" vert="horz" lIns="0" tIns="0" rIns="0" bIns="0" rtlCol="0">
                        <a:noAutofit/>
                      </wps:bodyPr>
                    </wps:wsp>
                    <wps:wsp>
                      <wps:cNvPr id="31890" name="Rectangle 31890"/>
                      <wps:cNvSpPr/>
                      <wps:spPr>
                        <a:xfrm>
                          <a:off x="8563102" y="193724"/>
                          <a:ext cx="263641" cy="264422"/>
                        </a:xfrm>
                        <a:prstGeom prst="rect">
                          <a:avLst/>
                        </a:prstGeom>
                        <a:ln>
                          <a:noFill/>
                        </a:ln>
                      </wps:spPr>
                      <wps:txbx>
                        <w:txbxContent>
                          <w:p w:rsidR="00374B19" w:rsidRDefault="00374B19">
                            <w:r>
                              <w:rPr>
                                <w:rFonts w:ascii="Arial" w:eastAsia="Arial" w:hAnsi="Arial" w:cs="Arial"/>
                                <w:b/>
                                <w:color w:val="0070C0"/>
                                <w:sz w:val="28"/>
                              </w:rPr>
                              <w:t>20</w:t>
                            </w:r>
                          </w:p>
                        </w:txbxContent>
                      </wps:txbx>
                      <wps:bodyPr horzOverflow="overflow" vert="horz" lIns="0" tIns="0" rIns="0" bIns="0" rtlCol="0">
                        <a:noAutofit/>
                      </wps:bodyPr>
                    </wps:wsp>
                    <wps:wsp>
                      <wps:cNvPr id="31891" name="Rectangle 31891"/>
                      <wps:cNvSpPr/>
                      <wps:spPr>
                        <a:xfrm>
                          <a:off x="8761222" y="193724"/>
                          <a:ext cx="263641" cy="264422"/>
                        </a:xfrm>
                        <a:prstGeom prst="rect">
                          <a:avLst/>
                        </a:prstGeom>
                        <a:ln>
                          <a:noFill/>
                        </a:ln>
                      </wps:spPr>
                      <wps:txbx>
                        <w:txbxContent>
                          <w:p w:rsidR="00374B19" w:rsidRDefault="00374B19">
                            <w:r>
                              <w:rPr>
                                <w:rFonts w:ascii="Arial" w:eastAsia="Arial" w:hAnsi="Arial" w:cs="Arial"/>
                                <w:b/>
                                <w:color w:val="0070C0"/>
                                <w:sz w:val="28"/>
                              </w:rPr>
                              <w:t>20</w:t>
                            </w:r>
                          </w:p>
                        </w:txbxContent>
                      </wps:txbx>
                      <wps:bodyPr horzOverflow="overflow" vert="horz" lIns="0" tIns="0" rIns="0" bIns="0" rtlCol="0">
                        <a:noAutofit/>
                      </wps:bodyPr>
                    </wps:wsp>
                    <wps:wsp>
                      <wps:cNvPr id="31892" name="Rectangle 31892"/>
                      <wps:cNvSpPr/>
                      <wps:spPr>
                        <a:xfrm>
                          <a:off x="8959342" y="193724"/>
                          <a:ext cx="78972" cy="264422"/>
                        </a:xfrm>
                        <a:prstGeom prst="rect">
                          <a:avLst/>
                        </a:prstGeom>
                        <a:ln>
                          <a:noFill/>
                        </a:ln>
                      </wps:spPr>
                      <wps:txbx>
                        <w:txbxContent>
                          <w:p w:rsidR="00374B19" w:rsidRDefault="00374B19">
                            <w:r>
                              <w:rPr>
                                <w:rFonts w:ascii="Arial" w:eastAsia="Arial" w:hAnsi="Arial" w:cs="Arial"/>
                                <w:b/>
                                <w:color w:val="0070C0"/>
                                <w:sz w:val="28"/>
                              </w:rPr>
                              <w:t>-</w:t>
                            </w:r>
                          </w:p>
                        </w:txbxContent>
                      </wps:txbx>
                      <wps:bodyPr horzOverflow="overflow" vert="horz" lIns="0" tIns="0" rIns="0" bIns="0" rtlCol="0">
                        <a:noAutofit/>
                      </wps:bodyPr>
                    </wps:wsp>
                    <wps:wsp>
                      <wps:cNvPr id="31893" name="Rectangle 31893"/>
                      <wps:cNvSpPr/>
                      <wps:spPr>
                        <a:xfrm>
                          <a:off x="9018778" y="193724"/>
                          <a:ext cx="263641" cy="264422"/>
                        </a:xfrm>
                        <a:prstGeom prst="rect">
                          <a:avLst/>
                        </a:prstGeom>
                        <a:ln>
                          <a:noFill/>
                        </a:ln>
                      </wps:spPr>
                      <wps:txbx>
                        <w:txbxContent>
                          <w:p w:rsidR="00374B19" w:rsidRDefault="00374B19">
                            <w:r>
                              <w:rPr>
                                <w:rFonts w:ascii="Arial" w:eastAsia="Arial" w:hAnsi="Arial" w:cs="Arial"/>
                                <w:b/>
                                <w:color w:val="0070C0"/>
                                <w:sz w:val="28"/>
                              </w:rPr>
                              <w:t>20</w:t>
                            </w:r>
                          </w:p>
                        </w:txbxContent>
                      </wps:txbx>
                      <wps:bodyPr horzOverflow="overflow" vert="horz" lIns="0" tIns="0" rIns="0" bIns="0" rtlCol="0">
                        <a:noAutofit/>
                      </wps:bodyPr>
                    </wps:wsp>
                    <wps:wsp>
                      <wps:cNvPr id="31894" name="Rectangle 31894"/>
                      <wps:cNvSpPr/>
                      <wps:spPr>
                        <a:xfrm>
                          <a:off x="9216898" y="193724"/>
                          <a:ext cx="263641" cy="264422"/>
                        </a:xfrm>
                        <a:prstGeom prst="rect">
                          <a:avLst/>
                        </a:prstGeom>
                        <a:ln>
                          <a:noFill/>
                        </a:ln>
                      </wps:spPr>
                      <wps:txbx>
                        <w:txbxContent>
                          <w:p w:rsidR="00374B19" w:rsidRDefault="00374B19">
                            <w:r>
                              <w:rPr>
                                <w:rFonts w:ascii="Arial" w:eastAsia="Arial" w:hAnsi="Arial" w:cs="Arial"/>
                                <w:b/>
                                <w:color w:val="0070C0"/>
                                <w:sz w:val="28"/>
                              </w:rPr>
                              <w:t>21</w:t>
                            </w:r>
                          </w:p>
                        </w:txbxContent>
                      </wps:txbx>
                      <wps:bodyPr horzOverflow="overflow" vert="horz" lIns="0" tIns="0" rIns="0" bIns="0" rtlCol="0">
                        <a:noAutofit/>
                      </wps:bodyPr>
                    </wps:wsp>
                    <wps:wsp>
                      <wps:cNvPr id="31895" name="Rectangle 31895"/>
                      <wps:cNvSpPr/>
                      <wps:spPr>
                        <a:xfrm>
                          <a:off x="9413494" y="193724"/>
                          <a:ext cx="65888" cy="264422"/>
                        </a:xfrm>
                        <a:prstGeom prst="rect">
                          <a:avLst/>
                        </a:prstGeom>
                        <a:ln>
                          <a:noFill/>
                        </a:ln>
                      </wps:spPr>
                      <wps:txbx>
                        <w:txbxContent>
                          <w:p w:rsidR="00374B19" w:rsidRDefault="00374B19">
                            <w:r>
                              <w:rPr>
                                <w:rFonts w:ascii="Arial" w:eastAsia="Arial" w:hAnsi="Arial" w:cs="Arial"/>
                                <w:b/>
                                <w:color w:val="0070C0"/>
                                <w:sz w:val="28"/>
                              </w:rPr>
                              <w:t xml:space="preserve"> </w:t>
                            </w:r>
                          </w:p>
                        </w:txbxContent>
                      </wps:txbx>
                      <wps:bodyPr horzOverflow="overflow" vert="horz" lIns="0" tIns="0" rIns="0" bIns="0" rtlCol="0">
                        <a:noAutofit/>
                      </wps:bodyPr>
                    </wps:wsp>
                    <wps:wsp>
                      <wps:cNvPr id="32838" name="Shape 32838"/>
                      <wps:cNvSpPr/>
                      <wps:spPr>
                        <a:xfrm>
                          <a:off x="0" y="394716"/>
                          <a:ext cx="8361933" cy="38100"/>
                        </a:xfrm>
                        <a:custGeom>
                          <a:avLst/>
                          <a:gdLst/>
                          <a:ahLst/>
                          <a:cxnLst/>
                          <a:rect l="0" t="0" r="0" b="0"/>
                          <a:pathLst>
                            <a:path w="8361933" h="38100">
                              <a:moveTo>
                                <a:pt x="0" y="0"/>
                              </a:moveTo>
                              <a:lnTo>
                                <a:pt x="8361933" y="0"/>
                              </a:lnTo>
                              <a:lnTo>
                                <a:pt x="8361933"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39" name="Shape 32839"/>
                      <wps:cNvSpPr/>
                      <wps:spPr>
                        <a:xfrm>
                          <a:off x="8361935" y="190500"/>
                          <a:ext cx="38100" cy="204216"/>
                        </a:xfrm>
                        <a:custGeom>
                          <a:avLst/>
                          <a:gdLst/>
                          <a:ahLst/>
                          <a:cxnLst/>
                          <a:rect l="0" t="0" r="0" b="0"/>
                          <a:pathLst>
                            <a:path w="38100" h="204216">
                              <a:moveTo>
                                <a:pt x="0" y="0"/>
                              </a:moveTo>
                              <a:lnTo>
                                <a:pt x="38100" y="0"/>
                              </a:lnTo>
                              <a:lnTo>
                                <a:pt x="38100" y="204216"/>
                              </a:lnTo>
                              <a:lnTo>
                                <a:pt x="0" y="204216"/>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40" name="Shape 32840"/>
                      <wps:cNvSpPr/>
                      <wps:spPr>
                        <a:xfrm>
                          <a:off x="8361935" y="39471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41" name="Shape 32841"/>
                      <wps:cNvSpPr/>
                      <wps:spPr>
                        <a:xfrm>
                          <a:off x="8400035" y="394716"/>
                          <a:ext cx="1537716" cy="38100"/>
                        </a:xfrm>
                        <a:custGeom>
                          <a:avLst/>
                          <a:gdLst/>
                          <a:ahLst/>
                          <a:cxnLst/>
                          <a:rect l="0" t="0" r="0" b="0"/>
                          <a:pathLst>
                            <a:path w="1537716" h="38100">
                              <a:moveTo>
                                <a:pt x="0" y="0"/>
                              </a:moveTo>
                              <a:lnTo>
                                <a:pt x="1537716" y="0"/>
                              </a:lnTo>
                              <a:lnTo>
                                <a:pt x="1537716"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pic:pic xmlns:pic="http://schemas.openxmlformats.org/drawingml/2006/picture">
                      <pic:nvPicPr>
                        <pic:cNvPr id="31883" name="Picture 31883"/>
                        <pic:cNvPicPr/>
                      </pic:nvPicPr>
                      <pic:blipFill>
                        <a:blip r:embed="rId1"/>
                        <a:stretch>
                          <a:fillRect/>
                        </a:stretch>
                      </pic:blipFill>
                      <pic:spPr>
                        <a:xfrm>
                          <a:off x="123444" y="0"/>
                          <a:ext cx="593725" cy="335280"/>
                        </a:xfrm>
                        <a:prstGeom prst="rect">
                          <a:avLst/>
                        </a:prstGeom>
                      </pic:spPr>
                    </pic:pic>
                  </wpg:wgp>
                </a:graphicData>
              </a:graphic>
            </wp:anchor>
          </w:drawing>
        </mc:Choice>
        <mc:Fallback>
          <w:pict>
            <v:group id="Group 31878" o:spid="_x0000_s1058" style="position:absolute;margin-left:35.3pt;margin-top:20.4pt;width:782.5pt;height:34.1pt;z-index:251662336;mso-position-horizontal-relative:page;mso-position-vertical-relative:page" coordsize="99377,432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">
              <v:rect id="Rectangle 31884" o:spid="_x0000_s1059" style="position:absolute;left:17970;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" filled="f" stroked="f">
                <v:textbox inset="0,0,0,0">
                  <w:txbxContent>
                    <w:p w:rsidR="00374B19" w:rsidRDefault="00374B19">
                      <w:r>
                        <w:rPr>
                          <w:rFonts w:ascii="Arial" w:eastAsia="Arial" w:hAnsi="Arial" w:cs="Arial"/>
                          <w:b/>
                          <w:color w:val="0070C0"/>
                          <w:sz w:val="28"/>
                        </w:rPr>
                        <w:t xml:space="preserve"> </w:t>
                      </w:r>
                    </w:p>
                  </w:txbxContent>
                </v:textbox>
              </v:rect>
              <v:rect id="Rectangle 31885" o:spid="_x0000_s1060" style="position:absolute;left:37115;top:1937;width:2759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" filled="f" stroked="f">
                <v:textbox inset="0,0,0,0">
                  <w:txbxContent>
                    <w:p w:rsidR="00374B19" w:rsidRDefault="00374B19">
                      <w:r>
                        <w:rPr>
                          <w:rFonts w:ascii="Arial" w:eastAsia="Arial" w:hAnsi="Arial" w:cs="Arial"/>
                          <w:b/>
                          <w:color w:val="0070C0"/>
                          <w:sz w:val="28"/>
                        </w:rPr>
                        <w:t xml:space="preserve">                                          </w:t>
                      </w:r>
                    </w:p>
                  </w:txbxContent>
                </v:textbox>
              </v:rect>
              <v:rect id="Rectangle 31886" o:spid="_x0000_s1061" style="position:absolute;left:57875;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" filled="f" stroked="f">
                <v:textbox inset="0,0,0,0">
                  <w:txbxContent>
                    <w:p w:rsidR="00374B19" w:rsidRDefault="00374B19">
                      <w:r>
                        <w:rPr>
                          <w:rFonts w:ascii="Arial" w:eastAsia="Arial" w:hAnsi="Arial" w:cs="Arial"/>
                          <w:b/>
                          <w:color w:val="0070C0"/>
                          <w:sz w:val="28"/>
                        </w:rPr>
                        <w:t xml:space="preserve"> </w:t>
                      </w:r>
                    </w:p>
                  </w:txbxContent>
                </v:textbox>
              </v:rect>
              <v:rect id="Rectangle 31887" o:spid="_x0000_s1062" style="position:absolute;left:58362;top:1937;width:2642;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" filled="f" stroked="f">
                <v:textbox inset="0,0,0,0">
                  <w:txbxContent>
                    <w:p w:rsidR="00374B19" w:rsidRDefault="00374B19">
                      <w:r>
                        <w:rPr>
                          <w:rFonts w:ascii="Arial" w:eastAsia="Arial" w:hAnsi="Arial" w:cs="Arial"/>
                          <w:b/>
                          <w:color w:val="0070C0"/>
                          <w:sz w:val="28"/>
                        </w:rPr>
                        <w:t xml:space="preserve">    </w:t>
                      </w:r>
                    </w:p>
                  </w:txbxContent>
                </v:textbox>
              </v:rect>
              <v:rect id="Rectangle 31888" o:spid="_x0000_s1063" style="position:absolute;left:60344;top:1937;width:27724;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" filled="f" stroked="f">
                <v:textbox inset="0,0,0,0">
                  <w:txbxContent>
                    <w:p w:rsidR="00374B19" w:rsidRDefault="00374B19">
                      <w:r>
                        <w:rPr>
                          <w:rFonts w:ascii="Arial" w:eastAsia="Arial" w:hAnsi="Arial" w:cs="Arial"/>
                          <w:b/>
                          <w:color w:val="0070C0"/>
                          <w:sz w:val="28"/>
                        </w:rPr>
                        <w:t>PE and sport action plan</w:t>
                      </w:r>
                    </w:p>
                  </w:txbxContent>
                </v:textbox>
              </v:rect>
              <v:rect id="Rectangle 31889" o:spid="_x0000_s1064" style="position:absolute;left:81180;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" filled="f" stroked="f">
                <v:textbox inset="0,0,0,0">
                  <w:txbxContent>
                    <w:p w:rsidR="00374B19" w:rsidRDefault="00374B19">
                      <w:r>
                        <w:rPr>
                          <w:rFonts w:ascii="Arial" w:eastAsia="Arial" w:hAnsi="Arial" w:cs="Arial"/>
                          <w:b/>
                          <w:color w:val="0070C0"/>
                          <w:sz w:val="28"/>
                        </w:rPr>
                        <w:t xml:space="preserve"> </w:t>
                      </w:r>
                    </w:p>
                  </w:txbxContent>
                </v:textbox>
              </v:rect>
              <v:rect id="Rectangle 31890" o:spid="_x0000_s1065" style="position:absolute;left:85631;top:1937;width:2636;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" filled="f" stroked="f">
                <v:textbox inset="0,0,0,0">
                  <w:txbxContent>
                    <w:p w:rsidR="00374B19" w:rsidRDefault="00374B19">
                      <w:r>
                        <w:rPr>
                          <w:rFonts w:ascii="Arial" w:eastAsia="Arial" w:hAnsi="Arial" w:cs="Arial"/>
                          <w:b/>
                          <w:color w:val="0070C0"/>
                          <w:sz w:val="28"/>
                        </w:rPr>
                        <w:t>20</w:t>
                      </w:r>
                    </w:p>
                  </w:txbxContent>
                </v:textbox>
              </v:rect>
              <v:rect id="Rectangle 31891" o:spid="_x0000_s1066" style="position:absolute;left:87612;top:1937;width:2636;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" filled="f" stroked="f">
                <v:textbox inset="0,0,0,0">
                  <w:txbxContent>
                    <w:p w:rsidR="00374B19" w:rsidRDefault="00374B19">
                      <w:r>
                        <w:rPr>
                          <w:rFonts w:ascii="Arial" w:eastAsia="Arial" w:hAnsi="Arial" w:cs="Arial"/>
                          <w:b/>
                          <w:color w:val="0070C0"/>
                          <w:sz w:val="28"/>
                        </w:rPr>
                        <w:t>20</w:t>
                      </w:r>
                    </w:p>
                  </w:txbxContent>
                </v:textbox>
              </v:rect>
              <v:rect id="Rectangle 31892" o:spid="_x0000_s1067" style="position:absolute;left:89593;top:1937;width:790;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" filled="f" stroked="f">
                <v:textbox inset="0,0,0,0">
                  <w:txbxContent>
                    <w:p w:rsidR="00374B19" w:rsidRDefault="00374B19">
                      <w:r>
                        <w:rPr>
                          <w:rFonts w:ascii="Arial" w:eastAsia="Arial" w:hAnsi="Arial" w:cs="Arial"/>
                          <w:b/>
                          <w:color w:val="0070C0"/>
                          <w:sz w:val="28"/>
                        </w:rPr>
                        <w:t>-</w:t>
                      </w:r>
                    </w:p>
                  </w:txbxContent>
                </v:textbox>
              </v:rect>
              <v:rect id="Rectangle 31893" o:spid="_x0000_s1068" style="position:absolute;left:90187;top:1937;width:2637;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" filled="f" stroked="f">
                <v:textbox inset="0,0,0,0">
                  <w:txbxContent>
                    <w:p w:rsidR="00374B19" w:rsidRDefault="00374B19">
                      <w:r>
                        <w:rPr>
                          <w:rFonts w:ascii="Arial" w:eastAsia="Arial" w:hAnsi="Arial" w:cs="Arial"/>
                          <w:b/>
                          <w:color w:val="0070C0"/>
                          <w:sz w:val="28"/>
                        </w:rPr>
                        <w:t>20</w:t>
                      </w:r>
                    </w:p>
                  </w:txbxContent>
                </v:textbox>
              </v:rect>
              <v:rect id="Rectangle 31894" o:spid="_x0000_s1069" style="position:absolute;left:92168;top:1937;width:2637;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" filled="f" stroked="f">
                <v:textbox inset="0,0,0,0">
                  <w:txbxContent>
                    <w:p w:rsidR="00374B19" w:rsidRDefault="00374B19">
                      <w:r>
                        <w:rPr>
                          <w:rFonts w:ascii="Arial" w:eastAsia="Arial" w:hAnsi="Arial" w:cs="Arial"/>
                          <w:b/>
                          <w:color w:val="0070C0"/>
                          <w:sz w:val="28"/>
                        </w:rPr>
                        <w:t>21</w:t>
                      </w:r>
                    </w:p>
                  </w:txbxContent>
                </v:textbox>
              </v:rect>
              <v:rect id="Rectangle 31895" o:spid="_x0000_s1070" style="position:absolute;left:94134;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" filled="f" stroked="f">
                <v:textbox inset="0,0,0,0">
                  <w:txbxContent>
                    <w:p w:rsidR="00374B19" w:rsidRDefault="00374B19">
                      <w:r>
                        <w:rPr>
                          <w:rFonts w:ascii="Arial" w:eastAsia="Arial" w:hAnsi="Arial" w:cs="Arial"/>
                          <w:b/>
                          <w:color w:val="0070C0"/>
                          <w:sz w:val="28"/>
                        </w:rPr>
                        <w:t xml:space="preserve"> </w:t>
                      </w:r>
                    </w:p>
                  </w:txbxContent>
                </v:textbox>
              </v:rect>
              <v:shape id="Shape 32838" o:spid="_x0000_s1071" style="position:absolute;top:3947;width:83619;height:381;visibility:visible;mso-wrap-style:square;v-text-anchor:top" coordsize="8361933,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" path="m,l8361933,r,38100l,38100,,e" fillcolor="gray" stroked="f" strokeweight="0">
                <v:stroke miterlimit="83231f" joinstyle="miter"/>
                <v:path arrowok="t" textboxrect="0,0,8361933,38100"/>
              </v:shape>
              <v:shape id="Shape 32839" o:spid="_x0000_s1072" style="position:absolute;left:83619;top:1905;width:381;height:2042;visibility:visible;mso-wrap-style:square;v-text-anchor:top" coordsize="3810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" path="m,l38100,r,204216l,204216,,e" fillcolor="gray" stroked="f" strokeweight="0">
                <v:stroke miterlimit="83231f" joinstyle="miter"/>
                <v:path arrowok="t" textboxrect="0,0,38100,204216"/>
              </v:shape>
              <v:shape id="Shape 32840" o:spid="_x0000_s1073" style="position:absolute;left:83619;top:394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" path="m,l38100,r,38100l,38100,,e" fillcolor="gray" stroked="f" strokeweight="0">
                <v:stroke miterlimit="83231f" joinstyle="miter"/>
                <v:path arrowok="t" textboxrect="0,0,38100,38100"/>
              </v:shape>
              <v:shape id="Shape 32841" o:spid="_x0000_s1074" style="position:absolute;left:84000;top:3947;width:15377;height:381;visibility:visible;mso-wrap-style:square;v-text-anchor:top" coordsize="153771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" path="m,l1537716,r,38100l,38100,,e" fillcolor="gray" stroked="f" strokeweight="0">
                <v:stroke miterlimit="83231f" joinstyle="miter"/>
                <v:path arrowok="t" textboxrect="0,0,1537716,381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883" o:spid="_x0000_s1075" type="#_x0000_t75" style="position:absolute;left:1234;width:5937;height:33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">
                <v:imagedata r:id="rId2" o:title=""/>
              </v:shape>
              <w10:wrap type="square" anchorx="page" anchory="page"/>
            </v:group>
          </w:pict>
        </mc:Fallback>
      </mc:AlternateContent>
    </w:r>
    <w:r>
      <w:t xml:space="preserve"> </w:t>
    </w:r>
  </w:p>
  <w:p w:rsidR="00374B19" w:rsidRDefault="00374B19">
    <w:r>
      <w:rPr>
        <w:noProof/>
      </w:rPr>
      <mc:AlternateContent>
        <mc:Choice Requires="wpg">
          <w:drawing>
            <wp:anchor distT="0" distB="0" distL="114300" distR="114300" simplePos="0" relativeHeight="251663360" behindDoc="1" locked="0" layoutInCell="1" allowOverlap="1">
              <wp:simplePos x="0" y="0"/>
              <wp:positionH relativeFrom="page">
                <wp:posOffset>0</wp:posOffset>
              </wp:positionH>
              <wp:positionV relativeFrom="page">
                <wp:posOffset>0</wp:posOffset>
              </wp:positionV>
              <wp:extent cx="1" cy="1"/>
              <wp:effectExtent l="0" t="0" r="0" b="0"/>
              <wp:wrapNone/>
              <wp:docPr id="31896" name="Group 31896"/>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31896" style="width:7.87402e-05pt;height:7.87402e-05pt;position:absolute;z-index:-2147483648;mso-position-horizontal-relative:page;mso-position-horizontal:absolute;margin-left:0pt;mso-position-vertical-relative:page;margin-top:0pt;" coordsize="0,0"/>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4B19" w:rsidRDefault="00374B19">
    <w:pPr>
      <w:spacing w:after="0"/>
    </w:pPr>
    <w:r>
      <w:rPr>
        <w:noProof/>
      </w:rPr>
      <mc:AlternateContent>
        <mc:Choice Requires="wpg">
          <w:drawing>
            <wp:anchor distT="0" distB="0" distL="114300" distR="114300" simplePos="0" relativeHeight="251664384" behindDoc="0" locked="0" layoutInCell="1" allowOverlap="1">
              <wp:simplePos x="0" y="0"/>
              <wp:positionH relativeFrom="page">
                <wp:posOffset>448056</wp:posOffset>
              </wp:positionH>
              <wp:positionV relativeFrom="page">
                <wp:posOffset>259080</wp:posOffset>
              </wp:positionV>
              <wp:extent cx="9937750" cy="432816"/>
              <wp:effectExtent l="0" t="0" r="0" b="0"/>
              <wp:wrapSquare wrapText="bothSides"/>
              <wp:docPr id="31986" name="Group 31986"/>
              <wp:cNvGraphicFramePr/>
              <a:graphic xmlns:a="http://schemas.openxmlformats.org/drawingml/2006/main">
                <a:graphicData uri="http://schemas.microsoft.com/office/word/2010/wordprocessingGroup">
                  <wpg:wgp>
                    <wpg:cNvGrpSpPr/>
                    <wpg:grpSpPr>
                      <a:xfrm>
                        <a:off x="0" y="0"/>
                        <a:ext cx="9937750" cy="432816"/>
                        <a:chOff x="0" y="0"/>
                        <a:chExt cx="9937750" cy="432816"/>
                      </a:xfrm>
                    </wpg:grpSpPr>
                    <wps:wsp>
                      <wps:cNvPr id="31992" name="Rectangle 31992"/>
                      <wps:cNvSpPr/>
                      <wps:spPr>
                        <a:xfrm>
                          <a:off x="1797050" y="193724"/>
                          <a:ext cx="65888" cy="264422"/>
                        </a:xfrm>
                        <a:prstGeom prst="rect">
                          <a:avLst/>
                        </a:prstGeom>
                        <a:ln>
                          <a:noFill/>
                        </a:ln>
                      </wps:spPr>
                      <wps:txbx>
                        <w:txbxContent>
                          <w:p w:rsidR="00374B19" w:rsidRDefault="00374B19">
                            <w:r>
                              <w:rPr>
                                <w:rFonts w:ascii="Arial" w:eastAsia="Arial" w:hAnsi="Arial" w:cs="Arial"/>
                                <w:b/>
                                <w:color w:val="0070C0"/>
                                <w:sz w:val="28"/>
                              </w:rPr>
                              <w:t xml:space="preserve"> </w:t>
                            </w:r>
                          </w:p>
                        </w:txbxContent>
                      </wps:txbx>
                      <wps:bodyPr horzOverflow="overflow" vert="horz" lIns="0" tIns="0" rIns="0" bIns="0" rtlCol="0">
                        <a:noAutofit/>
                      </wps:bodyPr>
                    </wps:wsp>
                    <wps:wsp>
                      <wps:cNvPr id="31993" name="Rectangle 31993"/>
                      <wps:cNvSpPr/>
                      <wps:spPr>
                        <a:xfrm>
                          <a:off x="3711575" y="193724"/>
                          <a:ext cx="2759908" cy="264422"/>
                        </a:xfrm>
                        <a:prstGeom prst="rect">
                          <a:avLst/>
                        </a:prstGeom>
                        <a:ln>
                          <a:noFill/>
                        </a:ln>
                      </wps:spPr>
                      <wps:txbx>
                        <w:txbxContent>
                          <w:p w:rsidR="00374B19" w:rsidRDefault="00374B19">
                            <w:r>
                              <w:rPr>
                                <w:rFonts w:ascii="Arial" w:eastAsia="Arial" w:hAnsi="Arial" w:cs="Arial"/>
                                <w:b/>
                                <w:color w:val="0070C0"/>
                                <w:sz w:val="28"/>
                              </w:rPr>
                              <w:t xml:space="preserve">                                          </w:t>
                            </w:r>
                          </w:p>
                        </w:txbxContent>
                      </wps:txbx>
                      <wps:bodyPr horzOverflow="overflow" vert="horz" lIns="0" tIns="0" rIns="0" bIns="0" rtlCol="0">
                        <a:noAutofit/>
                      </wps:bodyPr>
                    </wps:wsp>
                    <wps:wsp>
                      <wps:cNvPr id="31994" name="Rectangle 31994"/>
                      <wps:cNvSpPr/>
                      <wps:spPr>
                        <a:xfrm>
                          <a:off x="5787517" y="193724"/>
                          <a:ext cx="65888" cy="264422"/>
                        </a:xfrm>
                        <a:prstGeom prst="rect">
                          <a:avLst/>
                        </a:prstGeom>
                        <a:ln>
                          <a:noFill/>
                        </a:ln>
                      </wps:spPr>
                      <wps:txbx>
                        <w:txbxContent>
                          <w:p w:rsidR="00374B19" w:rsidRDefault="00374B19">
                            <w:r>
                              <w:rPr>
                                <w:rFonts w:ascii="Arial" w:eastAsia="Arial" w:hAnsi="Arial" w:cs="Arial"/>
                                <w:b/>
                                <w:color w:val="0070C0"/>
                                <w:sz w:val="28"/>
                              </w:rPr>
                              <w:t xml:space="preserve"> </w:t>
                            </w:r>
                          </w:p>
                        </w:txbxContent>
                      </wps:txbx>
                      <wps:bodyPr horzOverflow="overflow" vert="horz" lIns="0" tIns="0" rIns="0" bIns="0" rtlCol="0">
                        <a:noAutofit/>
                      </wps:bodyPr>
                    </wps:wsp>
                    <wps:wsp>
                      <wps:cNvPr id="31995" name="Rectangle 31995"/>
                      <wps:cNvSpPr/>
                      <wps:spPr>
                        <a:xfrm>
                          <a:off x="5836285" y="193724"/>
                          <a:ext cx="264185" cy="264422"/>
                        </a:xfrm>
                        <a:prstGeom prst="rect">
                          <a:avLst/>
                        </a:prstGeom>
                        <a:ln>
                          <a:noFill/>
                        </a:ln>
                      </wps:spPr>
                      <wps:txbx>
                        <w:txbxContent>
                          <w:p w:rsidR="00374B19" w:rsidRDefault="00374B19">
                            <w:r>
                              <w:rPr>
                                <w:rFonts w:ascii="Arial" w:eastAsia="Arial" w:hAnsi="Arial" w:cs="Arial"/>
                                <w:b/>
                                <w:color w:val="0070C0"/>
                                <w:sz w:val="28"/>
                              </w:rPr>
                              <w:t xml:space="preserve">    </w:t>
                            </w:r>
                          </w:p>
                        </w:txbxContent>
                      </wps:txbx>
                      <wps:bodyPr horzOverflow="overflow" vert="horz" lIns="0" tIns="0" rIns="0" bIns="0" rtlCol="0">
                        <a:noAutofit/>
                      </wps:bodyPr>
                    </wps:wsp>
                    <wps:wsp>
                      <wps:cNvPr id="31996" name="Rectangle 31996"/>
                      <wps:cNvSpPr/>
                      <wps:spPr>
                        <a:xfrm>
                          <a:off x="6034405" y="193724"/>
                          <a:ext cx="2772479" cy="264422"/>
                        </a:xfrm>
                        <a:prstGeom prst="rect">
                          <a:avLst/>
                        </a:prstGeom>
                        <a:ln>
                          <a:noFill/>
                        </a:ln>
                      </wps:spPr>
                      <wps:txbx>
                        <w:txbxContent>
                          <w:p w:rsidR="00374B19" w:rsidRDefault="00374B19">
                            <w:r>
                              <w:rPr>
                                <w:rFonts w:ascii="Arial" w:eastAsia="Arial" w:hAnsi="Arial" w:cs="Arial"/>
                                <w:b/>
                                <w:color w:val="0070C0"/>
                                <w:sz w:val="28"/>
                              </w:rPr>
                              <w:t>PE and sport action plan</w:t>
                            </w:r>
                          </w:p>
                        </w:txbxContent>
                      </wps:txbx>
                      <wps:bodyPr horzOverflow="overflow" vert="horz" lIns="0" tIns="0" rIns="0" bIns="0" rtlCol="0">
                        <a:noAutofit/>
                      </wps:bodyPr>
                    </wps:wsp>
                    <wps:wsp>
                      <wps:cNvPr id="31997" name="Rectangle 31997"/>
                      <wps:cNvSpPr/>
                      <wps:spPr>
                        <a:xfrm>
                          <a:off x="8118094" y="193724"/>
                          <a:ext cx="65888" cy="264422"/>
                        </a:xfrm>
                        <a:prstGeom prst="rect">
                          <a:avLst/>
                        </a:prstGeom>
                        <a:ln>
                          <a:noFill/>
                        </a:ln>
                      </wps:spPr>
                      <wps:txbx>
                        <w:txbxContent>
                          <w:p w:rsidR="00374B19" w:rsidRDefault="00374B19">
                            <w:r>
                              <w:rPr>
                                <w:rFonts w:ascii="Arial" w:eastAsia="Arial" w:hAnsi="Arial" w:cs="Arial"/>
                                <w:b/>
                                <w:color w:val="0070C0"/>
                                <w:sz w:val="28"/>
                              </w:rPr>
                              <w:t xml:space="preserve"> </w:t>
                            </w:r>
                          </w:p>
                        </w:txbxContent>
                      </wps:txbx>
                      <wps:bodyPr horzOverflow="overflow" vert="horz" lIns="0" tIns="0" rIns="0" bIns="0" rtlCol="0">
                        <a:noAutofit/>
                      </wps:bodyPr>
                    </wps:wsp>
                    <wps:wsp>
                      <wps:cNvPr id="31998" name="Rectangle 31998"/>
                      <wps:cNvSpPr/>
                      <wps:spPr>
                        <a:xfrm>
                          <a:off x="8563102" y="193724"/>
                          <a:ext cx="263641" cy="264422"/>
                        </a:xfrm>
                        <a:prstGeom prst="rect">
                          <a:avLst/>
                        </a:prstGeom>
                        <a:ln>
                          <a:noFill/>
                        </a:ln>
                      </wps:spPr>
                      <wps:txbx>
                        <w:txbxContent>
                          <w:p w:rsidR="00374B19" w:rsidRDefault="00374B19">
                            <w:r>
                              <w:rPr>
                                <w:rFonts w:ascii="Arial" w:eastAsia="Arial" w:hAnsi="Arial" w:cs="Arial"/>
                                <w:b/>
                                <w:color w:val="0070C0"/>
                                <w:sz w:val="28"/>
                              </w:rPr>
                              <w:t>20</w:t>
                            </w:r>
                          </w:p>
                        </w:txbxContent>
                      </wps:txbx>
                      <wps:bodyPr horzOverflow="overflow" vert="horz" lIns="0" tIns="0" rIns="0" bIns="0" rtlCol="0">
                        <a:noAutofit/>
                      </wps:bodyPr>
                    </wps:wsp>
                    <wps:wsp>
                      <wps:cNvPr id="31999" name="Rectangle 31999"/>
                      <wps:cNvSpPr/>
                      <wps:spPr>
                        <a:xfrm>
                          <a:off x="8761222" y="193724"/>
                          <a:ext cx="263641" cy="264422"/>
                        </a:xfrm>
                        <a:prstGeom prst="rect">
                          <a:avLst/>
                        </a:prstGeom>
                        <a:ln>
                          <a:noFill/>
                        </a:ln>
                      </wps:spPr>
                      <wps:txbx>
                        <w:txbxContent>
                          <w:p w:rsidR="00374B19" w:rsidRDefault="00374B19">
                            <w:r>
                              <w:rPr>
                                <w:rFonts w:ascii="Arial" w:eastAsia="Arial" w:hAnsi="Arial" w:cs="Arial"/>
                                <w:b/>
                                <w:color w:val="0070C0"/>
                                <w:sz w:val="28"/>
                              </w:rPr>
                              <w:t>20</w:t>
                            </w:r>
                          </w:p>
                        </w:txbxContent>
                      </wps:txbx>
                      <wps:bodyPr horzOverflow="overflow" vert="horz" lIns="0" tIns="0" rIns="0" bIns="0" rtlCol="0">
                        <a:noAutofit/>
                      </wps:bodyPr>
                    </wps:wsp>
                    <wps:wsp>
                      <wps:cNvPr id="32000" name="Rectangle 32000"/>
                      <wps:cNvSpPr/>
                      <wps:spPr>
                        <a:xfrm>
                          <a:off x="8959342" y="193724"/>
                          <a:ext cx="78972" cy="264422"/>
                        </a:xfrm>
                        <a:prstGeom prst="rect">
                          <a:avLst/>
                        </a:prstGeom>
                        <a:ln>
                          <a:noFill/>
                        </a:ln>
                      </wps:spPr>
                      <wps:txbx>
                        <w:txbxContent>
                          <w:p w:rsidR="00374B19" w:rsidRDefault="00374B19">
                            <w:r>
                              <w:rPr>
                                <w:rFonts w:ascii="Arial" w:eastAsia="Arial" w:hAnsi="Arial" w:cs="Arial"/>
                                <w:b/>
                                <w:color w:val="0070C0"/>
                                <w:sz w:val="28"/>
                              </w:rPr>
                              <w:t>-</w:t>
                            </w:r>
                          </w:p>
                        </w:txbxContent>
                      </wps:txbx>
                      <wps:bodyPr horzOverflow="overflow" vert="horz" lIns="0" tIns="0" rIns="0" bIns="0" rtlCol="0">
                        <a:noAutofit/>
                      </wps:bodyPr>
                    </wps:wsp>
                    <wps:wsp>
                      <wps:cNvPr id="32001" name="Rectangle 32001"/>
                      <wps:cNvSpPr/>
                      <wps:spPr>
                        <a:xfrm>
                          <a:off x="9018778" y="193724"/>
                          <a:ext cx="263641" cy="264422"/>
                        </a:xfrm>
                        <a:prstGeom prst="rect">
                          <a:avLst/>
                        </a:prstGeom>
                        <a:ln>
                          <a:noFill/>
                        </a:ln>
                      </wps:spPr>
                      <wps:txbx>
                        <w:txbxContent>
                          <w:p w:rsidR="00374B19" w:rsidRDefault="00374B19">
                            <w:r>
                              <w:rPr>
                                <w:rFonts w:ascii="Arial" w:eastAsia="Arial" w:hAnsi="Arial" w:cs="Arial"/>
                                <w:b/>
                                <w:color w:val="0070C0"/>
                                <w:sz w:val="28"/>
                              </w:rPr>
                              <w:t>20</w:t>
                            </w:r>
                          </w:p>
                        </w:txbxContent>
                      </wps:txbx>
                      <wps:bodyPr horzOverflow="overflow" vert="horz" lIns="0" tIns="0" rIns="0" bIns="0" rtlCol="0">
                        <a:noAutofit/>
                      </wps:bodyPr>
                    </wps:wsp>
                    <wps:wsp>
                      <wps:cNvPr id="32002" name="Rectangle 32002"/>
                      <wps:cNvSpPr/>
                      <wps:spPr>
                        <a:xfrm>
                          <a:off x="9216898" y="193724"/>
                          <a:ext cx="263641" cy="264422"/>
                        </a:xfrm>
                        <a:prstGeom prst="rect">
                          <a:avLst/>
                        </a:prstGeom>
                        <a:ln>
                          <a:noFill/>
                        </a:ln>
                      </wps:spPr>
                      <wps:txbx>
                        <w:txbxContent>
                          <w:p w:rsidR="00374B19" w:rsidRDefault="00374B19">
                            <w:r>
                              <w:rPr>
                                <w:rFonts w:ascii="Arial" w:eastAsia="Arial" w:hAnsi="Arial" w:cs="Arial"/>
                                <w:b/>
                                <w:color w:val="0070C0"/>
                                <w:sz w:val="28"/>
                              </w:rPr>
                              <w:t>21</w:t>
                            </w:r>
                          </w:p>
                        </w:txbxContent>
                      </wps:txbx>
                      <wps:bodyPr horzOverflow="overflow" vert="horz" lIns="0" tIns="0" rIns="0" bIns="0" rtlCol="0">
                        <a:noAutofit/>
                      </wps:bodyPr>
                    </wps:wsp>
                    <wps:wsp>
                      <wps:cNvPr id="32003" name="Rectangle 32003"/>
                      <wps:cNvSpPr/>
                      <wps:spPr>
                        <a:xfrm>
                          <a:off x="9413494" y="193724"/>
                          <a:ext cx="65888" cy="264422"/>
                        </a:xfrm>
                        <a:prstGeom prst="rect">
                          <a:avLst/>
                        </a:prstGeom>
                        <a:ln>
                          <a:noFill/>
                        </a:ln>
                      </wps:spPr>
                      <wps:txbx>
                        <w:txbxContent>
                          <w:p w:rsidR="00374B19" w:rsidRDefault="00374B19">
                            <w:r>
                              <w:rPr>
                                <w:rFonts w:ascii="Arial" w:eastAsia="Arial" w:hAnsi="Arial" w:cs="Arial"/>
                                <w:b/>
                                <w:color w:val="0070C0"/>
                                <w:sz w:val="28"/>
                              </w:rPr>
                              <w:t xml:space="preserve"> </w:t>
                            </w:r>
                          </w:p>
                        </w:txbxContent>
                      </wps:txbx>
                      <wps:bodyPr horzOverflow="overflow" vert="horz" lIns="0" tIns="0" rIns="0" bIns="0" rtlCol="0">
                        <a:noAutofit/>
                      </wps:bodyPr>
                    </wps:wsp>
                    <wps:wsp>
                      <wps:cNvPr id="32878" name="Shape 32878"/>
                      <wps:cNvSpPr/>
                      <wps:spPr>
                        <a:xfrm>
                          <a:off x="0" y="394716"/>
                          <a:ext cx="8361933" cy="38100"/>
                        </a:xfrm>
                        <a:custGeom>
                          <a:avLst/>
                          <a:gdLst/>
                          <a:ahLst/>
                          <a:cxnLst/>
                          <a:rect l="0" t="0" r="0" b="0"/>
                          <a:pathLst>
                            <a:path w="8361933" h="38100">
                              <a:moveTo>
                                <a:pt x="0" y="0"/>
                              </a:moveTo>
                              <a:lnTo>
                                <a:pt x="8361933" y="0"/>
                              </a:lnTo>
                              <a:lnTo>
                                <a:pt x="8361933"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79" name="Shape 32879"/>
                      <wps:cNvSpPr/>
                      <wps:spPr>
                        <a:xfrm>
                          <a:off x="8361935" y="190500"/>
                          <a:ext cx="38100" cy="204216"/>
                        </a:xfrm>
                        <a:custGeom>
                          <a:avLst/>
                          <a:gdLst/>
                          <a:ahLst/>
                          <a:cxnLst/>
                          <a:rect l="0" t="0" r="0" b="0"/>
                          <a:pathLst>
                            <a:path w="38100" h="204216">
                              <a:moveTo>
                                <a:pt x="0" y="0"/>
                              </a:moveTo>
                              <a:lnTo>
                                <a:pt x="38100" y="0"/>
                              </a:lnTo>
                              <a:lnTo>
                                <a:pt x="38100" y="204216"/>
                              </a:lnTo>
                              <a:lnTo>
                                <a:pt x="0" y="204216"/>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80" name="Shape 32880"/>
                      <wps:cNvSpPr/>
                      <wps:spPr>
                        <a:xfrm>
                          <a:off x="8361935" y="39471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81" name="Shape 32881"/>
                      <wps:cNvSpPr/>
                      <wps:spPr>
                        <a:xfrm>
                          <a:off x="8400035" y="394716"/>
                          <a:ext cx="1537716" cy="38100"/>
                        </a:xfrm>
                        <a:custGeom>
                          <a:avLst/>
                          <a:gdLst/>
                          <a:ahLst/>
                          <a:cxnLst/>
                          <a:rect l="0" t="0" r="0" b="0"/>
                          <a:pathLst>
                            <a:path w="1537716" h="38100">
                              <a:moveTo>
                                <a:pt x="0" y="0"/>
                              </a:moveTo>
                              <a:lnTo>
                                <a:pt x="1537716" y="0"/>
                              </a:lnTo>
                              <a:lnTo>
                                <a:pt x="1537716"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pic:pic xmlns:pic="http://schemas.openxmlformats.org/drawingml/2006/picture">
                      <pic:nvPicPr>
                        <pic:cNvPr id="31991" name="Picture 31991"/>
                        <pic:cNvPicPr/>
                      </pic:nvPicPr>
                      <pic:blipFill>
                        <a:blip r:embed="rId1"/>
                        <a:stretch>
                          <a:fillRect/>
                        </a:stretch>
                      </pic:blipFill>
                      <pic:spPr>
                        <a:xfrm>
                          <a:off x="123444" y="0"/>
                          <a:ext cx="593725" cy="335280"/>
                        </a:xfrm>
                        <a:prstGeom prst="rect">
                          <a:avLst/>
                        </a:prstGeom>
                      </pic:spPr>
                    </pic:pic>
                  </wpg:wgp>
                </a:graphicData>
              </a:graphic>
            </wp:anchor>
          </w:drawing>
        </mc:Choice>
        <mc:Fallback>
          <w:pict>
            <v:group id="Group 31986" o:spid="_x0000_s1076" style="position:absolute;margin-left:35.3pt;margin-top:20.4pt;width:782.5pt;height:34.1pt;z-index:251664384;mso-position-horizontal-relative:page;mso-position-vertical-relative:page" coordsize="99377,432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">
              <v:rect id="Rectangle 31992" o:spid="_x0000_s1077" style="position:absolute;left:17970;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" filled="f" stroked="f">
                <v:textbox inset="0,0,0,0">
                  <w:txbxContent>
                    <w:p w:rsidR="008A2B58" w:rsidRDefault="008A2B58">
                      <w:r>
                        <w:rPr>
                          <w:rFonts w:ascii="Arial" w:eastAsia="Arial" w:hAnsi="Arial" w:cs="Arial"/>
                          <w:b/>
                          <w:color w:val="0070C0"/>
                          <w:sz w:val="28"/>
                        </w:rPr>
                        <w:t xml:space="preserve"> </w:t>
                      </w:r>
                    </w:p>
                  </w:txbxContent>
                </v:textbox>
              </v:rect>
              <v:rect id="Rectangle 31993" o:spid="_x0000_s1078" style="position:absolute;left:37115;top:1937;width:2759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" filled="f" stroked="f">
                <v:textbox inset="0,0,0,0">
                  <w:txbxContent>
                    <w:p w:rsidR="008A2B58" w:rsidRDefault="008A2B58">
                      <w:r>
                        <w:rPr>
                          <w:rFonts w:ascii="Arial" w:eastAsia="Arial" w:hAnsi="Arial" w:cs="Arial"/>
                          <w:b/>
                          <w:color w:val="0070C0"/>
                          <w:sz w:val="28"/>
                        </w:rPr>
                        <w:t xml:space="preserve">                                          </w:t>
                      </w:r>
                    </w:p>
                  </w:txbxContent>
                </v:textbox>
              </v:rect>
              <v:rect id="Rectangle 31994" o:spid="_x0000_s1079" style="position:absolute;left:57875;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" filled="f" stroked="f">
                <v:textbox inset="0,0,0,0">
                  <w:txbxContent>
                    <w:p w:rsidR="008A2B58" w:rsidRDefault="008A2B58">
                      <w:r>
                        <w:rPr>
                          <w:rFonts w:ascii="Arial" w:eastAsia="Arial" w:hAnsi="Arial" w:cs="Arial"/>
                          <w:b/>
                          <w:color w:val="0070C0"/>
                          <w:sz w:val="28"/>
                        </w:rPr>
                        <w:t xml:space="preserve"> </w:t>
                      </w:r>
                    </w:p>
                  </w:txbxContent>
                </v:textbox>
              </v:rect>
              <v:rect id="Rectangle 31995" o:spid="_x0000_s1080" style="position:absolute;left:58362;top:1937;width:2642;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" filled="f" stroked="f">
                <v:textbox inset="0,0,0,0">
                  <w:txbxContent>
                    <w:p w:rsidR="008A2B58" w:rsidRDefault="008A2B58">
                      <w:r>
                        <w:rPr>
                          <w:rFonts w:ascii="Arial" w:eastAsia="Arial" w:hAnsi="Arial" w:cs="Arial"/>
                          <w:b/>
                          <w:color w:val="0070C0"/>
                          <w:sz w:val="28"/>
                        </w:rPr>
                        <w:t xml:space="preserve">    </w:t>
                      </w:r>
                    </w:p>
                  </w:txbxContent>
                </v:textbox>
              </v:rect>
              <v:rect id="Rectangle 31996" o:spid="_x0000_s1081" style="position:absolute;left:60344;top:1937;width:27724;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" filled="f" stroked="f">
                <v:textbox inset="0,0,0,0">
                  <w:txbxContent>
                    <w:p w:rsidR="008A2B58" w:rsidRDefault="008A2B58">
                      <w:r>
                        <w:rPr>
                          <w:rFonts w:ascii="Arial" w:eastAsia="Arial" w:hAnsi="Arial" w:cs="Arial"/>
                          <w:b/>
                          <w:color w:val="0070C0"/>
                          <w:sz w:val="28"/>
                        </w:rPr>
                        <w:t>PE and sport action plan</w:t>
                      </w:r>
                    </w:p>
                  </w:txbxContent>
                </v:textbox>
              </v:rect>
              <v:rect id="Rectangle 31997" o:spid="_x0000_s1082" style="position:absolute;left:81180;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" filled="f" stroked="f">
                <v:textbox inset="0,0,0,0">
                  <w:txbxContent>
                    <w:p w:rsidR="008A2B58" w:rsidRDefault="008A2B58">
                      <w:r>
                        <w:rPr>
                          <w:rFonts w:ascii="Arial" w:eastAsia="Arial" w:hAnsi="Arial" w:cs="Arial"/>
                          <w:b/>
                          <w:color w:val="0070C0"/>
                          <w:sz w:val="28"/>
                        </w:rPr>
                        <w:t xml:space="preserve"> </w:t>
                      </w:r>
                    </w:p>
                  </w:txbxContent>
                </v:textbox>
              </v:rect>
              <v:rect id="Rectangle 31998" o:spid="_x0000_s1083" style="position:absolute;left:85631;top:1937;width:2636;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" filled="f" stroked="f">
                <v:textbox inset="0,0,0,0">
                  <w:txbxContent>
                    <w:p w:rsidR="008A2B58" w:rsidRDefault="008A2B58">
                      <w:r>
                        <w:rPr>
                          <w:rFonts w:ascii="Arial" w:eastAsia="Arial" w:hAnsi="Arial" w:cs="Arial"/>
                          <w:b/>
                          <w:color w:val="0070C0"/>
                          <w:sz w:val="28"/>
                        </w:rPr>
                        <w:t>20</w:t>
                      </w:r>
                    </w:p>
                  </w:txbxContent>
                </v:textbox>
              </v:rect>
              <v:rect id="Rectangle 31999" o:spid="_x0000_s1084" style="position:absolute;left:87612;top:1937;width:2636;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" filled="f" stroked="f">
                <v:textbox inset="0,0,0,0">
                  <w:txbxContent>
                    <w:p w:rsidR="008A2B58" w:rsidRDefault="008A2B58">
                      <w:r>
                        <w:rPr>
                          <w:rFonts w:ascii="Arial" w:eastAsia="Arial" w:hAnsi="Arial" w:cs="Arial"/>
                          <w:b/>
                          <w:color w:val="0070C0"/>
                          <w:sz w:val="28"/>
                        </w:rPr>
                        <w:t>20</w:t>
                      </w:r>
                    </w:p>
                  </w:txbxContent>
                </v:textbox>
              </v:rect>
              <v:rect id="Rectangle 32000" o:spid="_x0000_s1085" style="position:absolute;left:89593;top:1937;width:790;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" filled="f" stroked="f">
                <v:textbox inset="0,0,0,0">
                  <w:txbxContent>
                    <w:p w:rsidR="008A2B58" w:rsidRDefault="008A2B58">
                      <w:r>
                        <w:rPr>
                          <w:rFonts w:ascii="Arial" w:eastAsia="Arial" w:hAnsi="Arial" w:cs="Arial"/>
                          <w:b/>
                          <w:color w:val="0070C0"/>
                          <w:sz w:val="28"/>
                        </w:rPr>
                        <w:t>-</w:t>
                      </w:r>
                    </w:p>
                  </w:txbxContent>
                </v:textbox>
              </v:rect>
              <v:rect id="Rectangle 32001" o:spid="_x0000_s1086" style="position:absolute;left:90187;top:1937;width:2637;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" filled="f" stroked="f">
                <v:textbox inset="0,0,0,0">
                  <w:txbxContent>
                    <w:p w:rsidR="008A2B58" w:rsidRDefault="008A2B58">
                      <w:r>
                        <w:rPr>
                          <w:rFonts w:ascii="Arial" w:eastAsia="Arial" w:hAnsi="Arial" w:cs="Arial"/>
                          <w:b/>
                          <w:color w:val="0070C0"/>
                          <w:sz w:val="28"/>
                        </w:rPr>
                        <w:t>20</w:t>
                      </w:r>
                    </w:p>
                  </w:txbxContent>
                </v:textbox>
              </v:rect>
              <v:rect id="Rectangle 32002" o:spid="_x0000_s1087" style="position:absolute;left:92168;top:1937;width:2637;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" filled="f" stroked="f">
                <v:textbox inset="0,0,0,0">
                  <w:txbxContent>
                    <w:p w:rsidR="008A2B58" w:rsidRDefault="008A2B58">
                      <w:r>
                        <w:rPr>
                          <w:rFonts w:ascii="Arial" w:eastAsia="Arial" w:hAnsi="Arial" w:cs="Arial"/>
                          <w:b/>
                          <w:color w:val="0070C0"/>
                          <w:sz w:val="28"/>
                        </w:rPr>
                        <w:t>21</w:t>
                      </w:r>
                    </w:p>
                  </w:txbxContent>
                </v:textbox>
              </v:rect>
              <v:rect id="Rectangle 32003" o:spid="_x0000_s1088" style="position:absolute;left:94134;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" filled="f" stroked="f">
                <v:textbox inset="0,0,0,0">
                  <w:txbxContent>
                    <w:p w:rsidR="008A2B58" w:rsidRDefault="008A2B58">
                      <w:r>
                        <w:rPr>
                          <w:rFonts w:ascii="Arial" w:eastAsia="Arial" w:hAnsi="Arial" w:cs="Arial"/>
                          <w:b/>
                          <w:color w:val="0070C0"/>
                          <w:sz w:val="28"/>
                        </w:rPr>
                        <w:t xml:space="preserve"> </w:t>
                      </w:r>
                    </w:p>
                  </w:txbxContent>
                </v:textbox>
              </v:rect>
              <v:shape id="Shape 32878" o:spid="_x0000_s1089" style="position:absolute;top:3947;width:83619;height:381;visibility:visible;mso-wrap-style:square;v-text-anchor:top" coordsize="8361933,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" path="m,l8361933,r,38100l,38100,,e" fillcolor="gray" stroked="f" strokeweight="0">
                <v:stroke miterlimit="83231f" joinstyle="miter"/>
                <v:path arrowok="t" textboxrect="0,0,8361933,38100"/>
              </v:shape>
              <v:shape id="Shape 32879" o:spid="_x0000_s1090" style="position:absolute;left:83619;top:1905;width:381;height:2042;visibility:visible;mso-wrap-style:square;v-text-anchor:top" coordsize="3810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" path="m,l38100,r,204216l,204216,,e" fillcolor="gray" stroked="f" strokeweight="0">
                <v:stroke miterlimit="83231f" joinstyle="miter"/>
                <v:path arrowok="t" textboxrect="0,0,38100,204216"/>
              </v:shape>
              <v:shape id="Shape 32880" o:spid="_x0000_s1091" style="position:absolute;left:83619;top:394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" path="m,l38100,r,38100l,38100,,e" fillcolor="gray" stroked="f" strokeweight="0">
                <v:stroke miterlimit="83231f" joinstyle="miter"/>
                <v:path arrowok="t" textboxrect="0,0,38100,38100"/>
              </v:shape>
              <v:shape id="Shape 32881" o:spid="_x0000_s1092" style="position:absolute;left:84000;top:3947;width:15377;height:381;visibility:visible;mso-wrap-style:square;v-text-anchor:top" coordsize="153771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" path="m,l1537716,r,38100l,38100,,e" fillcolor="gray" stroked="f" strokeweight="0">
                <v:stroke miterlimit="83231f" joinstyle="miter"/>
                <v:path arrowok="t" textboxrect="0,0,1537716,381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991" o:spid="_x0000_s1093" type="#_x0000_t75" style="position:absolute;left:1234;width:5937;height:33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">
                <v:imagedata r:id="rId2" o:title=""/>
              </v:shape>
              <w10:wrap type="square" anchorx="page" anchory="page"/>
            </v:group>
          </w:pict>
        </mc:Fallback>
      </mc:AlternateContent>
    </w:r>
    <w:r>
      <w:t xml:space="preserve"> </w:t>
    </w:r>
  </w:p>
  <w:p w:rsidR="00374B19" w:rsidRDefault="00374B19">
    <w:r>
      <w:rPr>
        <w:noProof/>
      </w:rPr>
      <mc:AlternateContent>
        <mc:Choice Requires="wpg">
          <w:drawing>
            <wp:anchor distT="0" distB="0" distL="114300" distR="114300" simplePos="0" relativeHeight="251665408" behindDoc="1" locked="0" layoutInCell="1" allowOverlap="1">
              <wp:simplePos x="0" y="0"/>
              <wp:positionH relativeFrom="page">
                <wp:posOffset>0</wp:posOffset>
              </wp:positionH>
              <wp:positionV relativeFrom="page">
                <wp:posOffset>0</wp:posOffset>
              </wp:positionV>
              <wp:extent cx="1" cy="1"/>
              <wp:effectExtent l="0" t="0" r="0" b="0"/>
              <wp:wrapNone/>
              <wp:docPr id="32004" name="Group 32004"/>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32004" style="width:7.87402e-05pt;height:7.87402e-05pt;position:absolute;z-index:-2147483648;mso-position-horizontal-relative:page;mso-position-horizontal:absolute;margin-left:0pt;mso-position-vertical-relative:page;margin-top:0pt;" coordsize="0,0"/>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4B19" w:rsidRDefault="00374B19">
    <w:pPr>
      <w:spacing w:after="0"/>
    </w:pPr>
    <w:r>
      <w:rPr>
        <w:noProof/>
      </w:rPr>
      <mc:AlternateContent>
        <mc:Choice Requires="wpg">
          <w:drawing>
            <wp:anchor distT="0" distB="0" distL="114300" distR="114300" simplePos="0" relativeHeight="251666432" behindDoc="0" locked="0" layoutInCell="1" allowOverlap="1">
              <wp:simplePos x="0" y="0"/>
              <wp:positionH relativeFrom="page">
                <wp:posOffset>447675</wp:posOffset>
              </wp:positionH>
              <wp:positionV relativeFrom="page">
                <wp:posOffset>447675</wp:posOffset>
              </wp:positionV>
              <wp:extent cx="9937751" cy="267646"/>
              <wp:effectExtent l="0" t="0" r="6350" b="0"/>
              <wp:wrapSquare wrapText="bothSides"/>
              <wp:docPr id="31961" name="Group 31961"/>
              <wp:cNvGraphicFramePr/>
              <a:graphic xmlns:a="http://schemas.openxmlformats.org/drawingml/2006/main">
                <a:graphicData uri="http://schemas.microsoft.com/office/word/2010/wordprocessingGroup">
                  <wpg:wgp>
                    <wpg:cNvGrpSpPr/>
                    <wpg:grpSpPr>
                      <a:xfrm>
                        <a:off x="0" y="0"/>
                        <a:ext cx="9937751" cy="267646"/>
                        <a:chOff x="0" y="190500"/>
                        <a:chExt cx="9937751" cy="267646"/>
                      </a:xfrm>
                    </wpg:grpSpPr>
                    <wps:wsp>
                      <wps:cNvPr id="31967" name="Rectangle 31967"/>
                      <wps:cNvSpPr/>
                      <wps:spPr>
                        <a:xfrm>
                          <a:off x="1797050" y="193724"/>
                          <a:ext cx="65888" cy="264422"/>
                        </a:xfrm>
                        <a:prstGeom prst="rect">
                          <a:avLst/>
                        </a:prstGeom>
                        <a:ln>
                          <a:noFill/>
                        </a:ln>
                      </wps:spPr>
                      <wps:txbx>
                        <w:txbxContent>
                          <w:p w:rsidR="00374B19" w:rsidRDefault="00374B19">
                            <w:r>
                              <w:rPr>
                                <w:rFonts w:ascii="Arial" w:eastAsia="Arial" w:hAnsi="Arial" w:cs="Arial"/>
                                <w:b/>
                                <w:color w:val="0070C0"/>
                                <w:sz w:val="28"/>
                              </w:rPr>
                              <w:t xml:space="preserve"> </w:t>
                            </w:r>
                          </w:p>
                        </w:txbxContent>
                      </wps:txbx>
                      <wps:bodyPr horzOverflow="overflow" vert="horz" lIns="0" tIns="0" rIns="0" bIns="0" rtlCol="0">
                        <a:noAutofit/>
                      </wps:bodyPr>
                    </wps:wsp>
                    <wps:wsp>
                      <wps:cNvPr id="31968" name="Rectangle 31968"/>
                      <wps:cNvSpPr/>
                      <wps:spPr>
                        <a:xfrm>
                          <a:off x="3711575" y="193724"/>
                          <a:ext cx="2759908" cy="264422"/>
                        </a:xfrm>
                        <a:prstGeom prst="rect">
                          <a:avLst/>
                        </a:prstGeom>
                        <a:ln>
                          <a:noFill/>
                        </a:ln>
                      </wps:spPr>
                      <wps:txbx>
                        <w:txbxContent>
                          <w:p w:rsidR="00374B19" w:rsidRDefault="00374B19">
                            <w:r>
                              <w:rPr>
                                <w:rFonts w:ascii="Arial" w:eastAsia="Arial" w:hAnsi="Arial" w:cs="Arial"/>
                                <w:b/>
                                <w:color w:val="0070C0"/>
                                <w:sz w:val="28"/>
                              </w:rPr>
                              <w:t xml:space="preserve">                                          </w:t>
                            </w:r>
                          </w:p>
                        </w:txbxContent>
                      </wps:txbx>
                      <wps:bodyPr horzOverflow="overflow" vert="horz" lIns="0" tIns="0" rIns="0" bIns="0" rtlCol="0">
                        <a:noAutofit/>
                      </wps:bodyPr>
                    </wps:wsp>
                    <wps:wsp>
                      <wps:cNvPr id="31969" name="Rectangle 31969"/>
                      <wps:cNvSpPr/>
                      <wps:spPr>
                        <a:xfrm>
                          <a:off x="5787517" y="193724"/>
                          <a:ext cx="65888" cy="264422"/>
                        </a:xfrm>
                        <a:prstGeom prst="rect">
                          <a:avLst/>
                        </a:prstGeom>
                        <a:ln>
                          <a:noFill/>
                        </a:ln>
                      </wps:spPr>
                      <wps:txbx>
                        <w:txbxContent>
                          <w:p w:rsidR="00374B19" w:rsidRDefault="00374B19">
                            <w:r>
                              <w:rPr>
                                <w:rFonts w:ascii="Arial" w:eastAsia="Arial" w:hAnsi="Arial" w:cs="Arial"/>
                                <w:b/>
                                <w:color w:val="0070C0"/>
                                <w:sz w:val="28"/>
                              </w:rPr>
                              <w:t xml:space="preserve"> </w:t>
                            </w:r>
                          </w:p>
                        </w:txbxContent>
                      </wps:txbx>
                      <wps:bodyPr horzOverflow="overflow" vert="horz" lIns="0" tIns="0" rIns="0" bIns="0" rtlCol="0">
                        <a:noAutofit/>
                      </wps:bodyPr>
                    </wps:wsp>
                    <wps:wsp>
                      <wps:cNvPr id="31970" name="Rectangle 31970"/>
                      <wps:cNvSpPr/>
                      <wps:spPr>
                        <a:xfrm>
                          <a:off x="5836285" y="193724"/>
                          <a:ext cx="264185" cy="264422"/>
                        </a:xfrm>
                        <a:prstGeom prst="rect">
                          <a:avLst/>
                        </a:prstGeom>
                        <a:ln>
                          <a:noFill/>
                        </a:ln>
                      </wps:spPr>
                      <wps:txbx>
                        <w:txbxContent>
                          <w:p w:rsidR="00374B19" w:rsidRDefault="00374B19">
                            <w:r>
                              <w:rPr>
                                <w:rFonts w:ascii="Arial" w:eastAsia="Arial" w:hAnsi="Arial" w:cs="Arial"/>
                                <w:b/>
                                <w:color w:val="0070C0"/>
                                <w:sz w:val="28"/>
                              </w:rPr>
                              <w:t xml:space="preserve">    </w:t>
                            </w:r>
                          </w:p>
                        </w:txbxContent>
                      </wps:txbx>
                      <wps:bodyPr horzOverflow="overflow" vert="horz" lIns="0" tIns="0" rIns="0" bIns="0" rtlCol="0">
                        <a:noAutofit/>
                      </wps:bodyPr>
                    </wps:wsp>
                    <wps:wsp>
                      <wps:cNvPr id="31971" name="Rectangle 31971"/>
                      <wps:cNvSpPr/>
                      <wps:spPr>
                        <a:xfrm>
                          <a:off x="6034405" y="193724"/>
                          <a:ext cx="2772479" cy="264422"/>
                        </a:xfrm>
                        <a:prstGeom prst="rect">
                          <a:avLst/>
                        </a:prstGeom>
                        <a:ln>
                          <a:noFill/>
                        </a:ln>
                      </wps:spPr>
                      <wps:txbx>
                        <w:txbxContent>
                          <w:p w:rsidR="00374B19" w:rsidRDefault="00374B19">
                            <w:r>
                              <w:rPr>
                                <w:rFonts w:ascii="Arial" w:eastAsia="Arial" w:hAnsi="Arial" w:cs="Arial"/>
                                <w:b/>
                                <w:color w:val="0070C0"/>
                                <w:sz w:val="28"/>
                              </w:rPr>
                              <w:t>PE and sport action plan</w:t>
                            </w:r>
                          </w:p>
                        </w:txbxContent>
                      </wps:txbx>
                      <wps:bodyPr horzOverflow="overflow" vert="horz" lIns="0" tIns="0" rIns="0" bIns="0" rtlCol="0">
                        <a:noAutofit/>
                      </wps:bodyPr>
                    </wps:wsp>
                    <wps:wsp>
                      <wps:cNvPr id="31972" name="Rectangle 31972"/>
                      <wps:cNvSpPr/>
                      <wps:spPr>
                        <a:xfrm>
                          <a:off x="8118094" y="193724"/>
                          <a:ext cx="65888" cy="264422"/>
                        </a:xfrm>
                        <a:prstGeom prst="rect">
                          <a:avLst/>
                        </a:prstGeom>
                        <a:ln>
                          <a:noFill/>
                        </a:ln>
                      </wps:spPr>
                      <wps:txbx>
                        <w:txbxContent>
                          <w:p w:rsidR="00374B19" w:rsidRDefault="00374B19">
                            <w:r>
                              <w:rPr>
                                <w:rFonts w:ascii="Arial" w:eastAsia="Arial" w:hAnsi="Arial" w:cs="Arial"/>
                                <w:b/>
                                <w:color w:val="0070C0"/>
                                <w:sz w:val="28"/>
                              </w:rPr>
                              <w:t xml:space="preserve"> </w:t>
                            </w:r>
                          </w:p>
                        </w:txbxContent>
                      </wps:txbx>
                      <wps:bodyPr horzOverflow="overflow" vert="horz" lIns="0" tIns="0" rIns="0" bIns="0" rtlCol="0">
                        <a:noAutofit/>
                      </wps:bodyPr>
                    </wps:wsp>
                    <wps:wsp>
                      <wps:cNvPr id="31973" name="Rectangle 31973"/>
                      <wps:cNvSpPr/>
                      <wps:spPr>
                        <a:xfrm>
                          <a:off x="8563102" y="193724"/>
                          <a:ext cx="263641" cy="264422"/>
                        </a:xfrm>
                        <a:prstGeom prst="rect">
                          <a:avLst/>
                        </a:prstGeom>
                        <a:ln>
                          <a:noFill/>
                        </a:ln>
                      </wps:spPr>
                      <wps:txbx>
                        <w:txbxContent>
                          <w:p w:rsidR="00374B19" w:rsidRDefault="00374B19">
                            <w:r>
                              <w:rPr>
                                <w:rFonts w:ascii="Arial" w:eastAsia="Arial" w:hAnsi="Arial" w:cs="Arial"/>
                                <w:b/>
                                <w:color w:val="0070C0"/>
                                <w:sz w:val="28"/>
                              </w:rPr>
                              <w:t>20</w:t>
                            </w:r>
                          </w:p>
                        </w:txbxContent>
                      </wps:txbx>
                      <wps:bodyPr horzOverflow="overflow" vert="horz" lIns="0" tIns="0" rIns="0" bIns="0" rtlCol="0">
                        <a:noAutofit/>
                      </wps:bodyPr>
                    </wps:wsp>
                    <wps:wsp>
                      <wps:cNvPr id="31974" name="Rectangle 31974"/>
                      <wps:cNvSpPr/>
                      <wps:spPr>
                        <a:xfrm>
                          <a:off x="8761222" y="193724"/>
                          <a:ext cx="263641" cy="264422"/>
                        </a:xfrm>
                        <a:prstGeom prst="rect">
                          <a:avLst/>
                        </a:prstGeom>
                        <a:ln>
                          <a:noFill/>
                        </a:ln>
                      </wps:spPr>
                      <wps:txbx>
                        <w:txbxContent>
                          <w:p w:rsidR="00374B19" w:rsidRDefault="00374B19">
                            <w:r>
                              <w:rPr>
                                <w:rFonts w:ascii="Arial" w:eastAsia="Arial" w:hAnsi="Arial" w:cs="Arial"/>
                                <w:b/>
                                <w:color w:val="0070C0"/>
                                <w:sz w:val="28"/>
                              </w:rPr>
                              <w:t>25</w:t>
                            </w:r>
                          </w:p>
                        </w:txbxContent>
                      </wps:txbx>
                      <wps:bodyPr horzOverflow="overflow" vert="horz" lIns="0" tIns="0" rIns="0" bIns="0" rtlCol="0">
                        <a:noAutofit/>
                      </wps:bodyPr>
                    </wps:wsp>
                    <wps:wsp>
                      <wps:cNvPr id="31975" name="Rectangle 31975"/>
                      <wps:cNvSpPr/>
                      <wps:spPr>
                        <a:xfrm>
                          <a:off x="8959342" y="193724"/>
                          <a:ext cx="78972" cy="264422"/>
                        </a:xfrm>
                        <a:prstGeom prst="rect">
                          <a:avLst/>
                        </a:prstGeom>
                        <a:ln>
                          <a:noFill/>
                        </a:ln>
                      </wps:spPr>
                      <wps:txbx>
                        <w:txbxContent>
                          <w:p w:rsidR="00374B19" w:rsidRDefault="00374B19">
                            <w:r>
                              <w:rPr>
                                <w:rFonts w:ascii="Arial" w:eastAsia="Arial" w:hAnsi="Arial" w:cs="Arial"/>
                                <w:b/>
                                <w:color w:val="0070C0"/>
                                <w:sz w:val="28"/>
                              </w:rPr>
                              <w:t>-</w:t>
                            </w:r>
                          </w:p>
                        </w:txbxContent>
                      </wps:txbx>
                      <wps:bodyPr horzOverflow="overflow" vert="horz" lIns="0" tIns="0" rIns="0" bIns="0" rtlCol="0">
                        <a:noAutofit/>
                      </wps:bodyPr>
                    </wps:wsp>
                    <wps:wsp>
                      <wps:cNvPr id="31976" name="Rectangle 31976"/>
                      <wps:cNvSpPr/>
                      <wps:spPr>
                        <a:xfrm>
                          <a:off x="9018778" y="193724"/>
                          <a:ext cx="263641" cy="264422"/>
                        </a:xfrm>
                        <a:prstGeom prst="rect">
                          <a:avLst/>
                        </a:prstGeom>
                        <a:ln>
                          <a:noFill/>
                        </a:ln>
                      </wps:spPr>
                      <wps:txbx>
                        <w:txbxContent>
                          <w:p w:rsidR="00374B19" w:rsidRDefault="00374B19">
                            <w:r>
                              <w:rPr>
                                <w:rFonts w:ascii="Arial" w:eastAsia="Arial" w:hAnsi="Arial" w:cs="Arial"/>
                                <w:b/>
                                <w:color w:val="0070C0"/>
                                <w:sz w:val="28"/>
                              </w:rPr>
                              <w:t>20</w:t>
                            </w:r>
                          </w:p>
                        </w:txbxContent>
                      </wps:txbx>
                      <wps:bodyPr horzOverflow="overflow" vert="horz" lIns="0" tIns="0" rIns="0" bIns="0" rtlCol="0">
                        <a:noAutofit/>
                      </wps:bodyPr>
                    </wps:wsp>
                    <wps:wsp>
                      <wps:cNvPr id="31977" name="Rectangle 31977"/>
                      <wps:cNvSpPr/>
                      <wps:spPr>
                        <a:xfrm>
                          <a:off x="9216898" y="193724"/>
                          <a:ext cx="263641" cy="264422"/>
                        </a:xfrm>
                        <a:prstGeom prst="rect">
                          <a:avLst/>
                        </a:prstGeom>
                        <a:ln>
                          <a:noFill/>
                        </a:ln>
                      </wps:spPr>
                      <wps:txbx>
                        <w:txbxContent>
                          <w:p w:rsidR="00374B19" w:rsidRDefault="00374B19">
                            <w:r>
                              <w:rPr>
                                <w:rFonts w:ascii="Arial" w:eastAsia="Arial" w:hAnsi="Arial" w:cs="Arial"/>
                                <w:b/>
                                <w:color w:val="0070C0"/>
                                <w:sz w:val="28"/>
                              </w:rPr>
                              <w:t>26</w:t>
                            </w:r>
                            <w:r>
                              <w:rPr>
                                <w:noProof/>
                              </w:rPr>
                              <w:drawing>
                                <wp:inline distT="0" distB="0" distL="0" distR="0" wp14:anchorId="6FC233D1" wp14:editId="084AD396">
                                  <wp:extent cx="263525" cy="68321"/>
                                  <wp:effectExtent l="0" t="0" r="3175" b="8255"/>
                                  <wp:docPr id="2" name="Picture 2"/>
                                  <wp:cNvGraphicFramePr/>
                                  <a:graphic xmlns:a="http://schemas.openxmlformats.org/drawingml/2006/main">
                                    <a:graphicData uri="http://schemas.openxmlformats.org/drawingml/2006/picture">
                                      <pic:pic xmlns:pic="http://schemas.openxmlformats.org/drawingml/2006/picture">
                                        <pic:nvPicPr>
                                          <pic:cNvPr id="118" name="Picture 118"/>
                                          <pic:cNvPicPr/>
                                        </pic:nvPicPr>
                                        <pic:blipFill>
                                          <a:blip r:embed="rId1"/>
                                          <a:stretch>
                                            <a:fillRect/>
                                          </a:stretch>
                                        </pic:blipFill>
                                        <pic:spPr>
                                          <a:xfrm>
                                            <a:off x="0" y="0"/>
                                            <a:ext cx="263525" cy="68321"/>
                                          </a:xfrm>
                                          <a:prstGeom prst="rect">
                                            <a:avLst/>
                                          </a:prstGeom>
                                        </pic:spPr>
                                      </pic:pic>
                                    </a:graphicData>
                                  </a:graphic>
                                </wp:inline>
                              </w:drawing>
                            </w:r>
                          </w:p>
                        </w:txbxContent>
                      </wps:txbx>
                      <wps:bodyPr horzOverflow="overflow" vert="horz" lIns="0" tIns="0" rIns="0" bIns="0" rtlCol="0">
                        <a:noAutofit/>
                      </wps:bodyPr>
                    </wps:wsp>
                    <wps:wsp>
                      <wps:cNvPr id="31978" name="Rectangle 31978"/>
                      <wps:cNvSpPr/>
                      <wps:spPr>
                        <a:xfrm>
                          <a:off x="9413494" y="193724"/>
                          <a:ext cx="65888" cy="264422"/>
                        </a:xfrm>
                        <a:prstGeom prst="rect">
                          <a:avLst/>
                        </a:prstGeom>
                        <a:ln>
                          <a:noFill/>
                        </a:ln>
                      </wps:spPr>
                      <wps:txbx>
                        <w:txbxContent>
                          <w:p w:rsidR="00374B19" w:rsidRDefault="00374B19">
                            <w:r>
                              <w:rPr>
                                <w:rFonts w:ascii="Arial" w:eastAsia="Arial" w:hAnsi="Arial" w:cs="Arial"/>
                                <w:b/>
                                <w:color w:val="0070C0"/>
                                <w:sz w:val="28"/>
                              </w:rPr>
                              <w:t xml:space="preserve"> </w:t>
                            </w:r>
                          </w:p>
                        </w:txbxContent>
                      </wps:txbx>
                      <wps:bodyPr horzOverflow="overflow" vert="horz" lIns="0" tIns="0" rIns="0" bIns="0" rtlCol="0">
                        <a:noAutofit/>
                      </wps:bodyPr>
                    </wps:wsp>
                    <wps:wsp>
                      <wps:cNvPr id="32870" name="Shape 32870"/>
                      <wps:cNvSpPr/>
                      <wps:spPr>
                        <a:xfrm>
                          <a:off x="0" y="394716"/>
                          <a:ext cx="8361933" cy="38100"/>
                        </a:xfrm>
                        <a:custGeom>
                          <a:avLst/>
                          <a:gdLst/>
                          <a:ahLst/>
                          <a:cxnLst/>
                          <a:rect l="0" t="0" r="0" b="0"/>
                          <a:pathLst>
                            <a:path w="8361933" h="38100">
                              <a:moveTo>
                                <a:pt x="0" y="0"/>
                              </a:moveTo>
                              <a:lnTo>
                                <a:pt x="8361933" y="0"/>
                              </a:lnTo>
                              <a:lnTo>
                                <a:pt x="8361933"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71" name="Shape 32871"/>
                      <wps:cNvSpPr/>
                      <wps:spPr>
                        <a:xfrm>
                          <a:off x="8361935" y="190500"/>
                          <a:ext cx="38100" cy="204216"/>
                        </a:xfrm>
                        <a:custGeom>
                          <a:avLst/>
                          <a:gdLst/>
                          <a:ahLst/>
                          <a:cxnLst/>
                          <a:rect l="0" t="0" r="0" b="0"/>
                          <a:pathLst>
                            <a:path w="38100" h="204216">
                              <a:moveTo>
                                <a:pt x="0" y="0"/>
                              </a:moveTo>
                              <a:lnTo>
                                <a:pt x="38100" y="0"/>
                              </a:lnTo>
                              <a:lnTo>
                                <a:pt x="38100" y="204216"/>
                              </a:lnTo>
                              <a:lnTo>
                                <a:pt x="0" y="204216"/>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72" name="Shape 32872"/>
                      <wps:cNvSpPr/>
                      <wps:spPr>
                        <a:xfrm>
                          <a:off x="8361935" y="394716"/>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32873" name="Shape 32873"/>
                      <wps:cNvSpPr/>
                      <wps:spPr>
                        <a:xfrm>
                          <a:off x="8400035" y="394716"/>
                          <a:ext cx="1537716" cy="38100"/>
                        </a:xfrm>
                        <a:custGeom>
                          <a:avLst/>
                          <a:gdLst/>
                          <a:ahLst/>
                          <a:cxnLst/>
                          <a:rect l="0" t="0" r="0" b="0"/>
                          <a:pathLst>
                            <a:path w="1537716" h="38100">
                              <a:moveTo>
                                <a:pt x="0" y="0"/>
                              </a:moveTo>
                              <a:lnTo>
                                <a:pt x="1537716" y="0"/>
                              </a:lnTo>
                              <a:lnTo>
                                <a:pt x="1537716"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id="Group 31961" o:spid="_x0000_s1094" style="position:absolute;margin-left:35.25pt;margin-top:35.25pt;width:782.5pt;height:21.05pt;z-index:251666432;mso-position-horizontal-relative:page;mso-position-vertical-relative:page;mso-width-relative:margin;mso-height-relative:margin" coordorigin=",1905" coordsize="99377,2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">
              <v:rect id="Rectangle 31967" o:spid="_x0000_s1095" style="position:absolute;left:17970;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" filled="f" stroked="f">
                <v:textbox inset="0,0,0,0">
                  <w:txbxContent>
                    <w:p w:rsidR="008A2B58" w:rsidRDefault="008A2B58">
                      <w:r>
                        <w:rPr>
                          <w:rFonts w:ascii="Arial" w:eastAsia="Arial" w:hAnsi="Arial" w:cs="Arial"/>
                          <w:b/>
                          <w:color w:val="0070C0"/>
                          <w:sz w:val="28"/>
                        </w:rPr>
                        <w:t xml:space="preserve"> </w:t>
                      </w:r>
                    </w:p>
                  </w:txbxContent>
                </v:textbox>
              </v:rect>
              <v:rect id="Rectangle 31968" o:spid="_x0000_s1096" style="position:absolute;left:37115;top:1937;width:2759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" filled="f" stroked="f">
                <v:textbox inset="0,0,0,0">
                  <w:txbxContent>
                    <w:p w:rsidR="008A2B58" w:rsidRDefault="008A2B58">
                      <w:r>
                        <w:rPr>
                          <w:rFonts w:ascii="Arial" w:eastAsia="Arial" w:hAnsi="Arial" w:cs="Arial"/>
                          <w:b/>
                          <w:color w:val="0070C0"/>
                          <w:sz w:val="28"/>
                        </w:rPr>
                        <w:t xml:space="preserve">                                          </w:t>
                      </w:r>
                    </w:p>
                  </w:txbxContent>
                </v:textbox>
              </v:rect>
              <v:rect id="Rectangle 31969" o:spid="_x0000_s1097" style="position:absolute;left:57875;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" filled="f" stroked="f">
                <v:textbox inset="0,0,0,0">
                  <w:txbxContent>
                    <w:p w:rsidR="008A2B58" w:rsidRDefault="008A2B58">
                      <w:r>
                        <w:rPr>
                          <w:rFonts w:ascii="Arial" w:eastAsia="Arial" w:hAnsi="Arial" w:cs="Arial"/>
                          <w:b/>
                          <w:color w:val="0070C0"/>
                          <w:sz w:val="28"/>
                        </w:rPr>
                        <w:t xml:space="preserve"> </w:t>
                      </w:r>
                    </w:p>
                  </w:txbxContent>
                </v:textbox>
              </v:rect>
              <v:rect id="Rectangle 31970" o:spid="_x0000_s1098" style="position:absolute;left:58362;top:1937;width:2642;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" filled="f" stroked="f">
                <v:textbox inset="0,0,0,0">
                  <w:txbxContent>
                    <w:p w:rsidR="008A2B58" w:rsidRDefault="008A2B58">
                      <w:r>
                        <w:rPr>
                          <w:rFonts w:ascii="Arial" w:eastAsia="Arial" w:hAnsi="Arial" w:cs="Arial"/>
                          <w:b/>
                          <w:color w:val="0070C0"/>
                          <w:sz w:val="28"/>
                        </w:rPr>
                        <w:t xml:space="preserve">    </w:t>
                      </w:r>
                    </w:p>
                  </w:txbxContent>
                </v:textbox>
              </v:rect>
              <v:rect id="Rectangle 31971" o:spid="_x0000_s1099" style="position:absolute;left:60344;top:1937;width:27724;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" filled="f" stroked="f">
                <v:textbox inset="0,0,0,0">
                  <w:txbxContent>
                    <w:p w:rsidR="008A2B58" w:rsidRDefault="008A2B58">
                      <w:r>
                        <w:rPr>
                          <w:rFonts w:ascii="Arial" w:eastAsia="Arial" w:hAnsi="Arial" w:cs="Arial"/>
                          <w:b/>
                          <w:color w:val="0070C0"/>
                          <w:sz w:val="28"/>
                        </w:rPr>
                        <w:t>PE and sport action plan</w:t>
                      </w:r>
                    </w:p>
                  </w:txbxContent>
                </v:textbox>
              </v:rect>
              <v:rect id="Rectangle 31972" o:spid="_x0000_s1100" style="position:absolute;left:81180;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" filled="f" stroked="f">
                <v:textbox inset="0,0,0,0">
                  <w:txbxContent>
                    <w:p w:rsidR="008A2B58" w:rsidRDefault="008A2B58">
                      <w:r>
                        <w:rPr>
                          <w:rFonts w:ascii="Arial" w:eastAsia="Arial" w:hAnsi="Arial" w:cs="Arial"/>
                          <w:b/>
                          <w:color w:val="0070C0"/>
                          <w:sz w:val="28"/>
                        </w:rPr>
                        <w:t xml:space="preserve"> </w:t>
                      </w:r>
                    </w:p>
                  </w:txbxContent>
                </v:textbox>
              </v:rect>
              <v:rect id="Rectangle 31973" o:spid="_x0000_s1101" style="position:absolute;left:85631;top:1937;width:2636;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" filled="f" stroked="f">
                <v:textbox inset="0,0,0,0">
                  <w:txbxContent>
                    <w:p w:rsidR="008A2B58" w:rsidRDefault="008A2B58">
                      <w:r>
                        <w:rPr>
                          <w:rFonts w:ascii="Arial" w:eastAsia="Arial" w:hAnsi="Arial" w:cs="Arial"/>
                          <w:b/>
                          <w:color w:val="0070C0"/>
                          <w:sz w:val="28"/>
                        </w:rPr>
                        <w:t>20</w:t>
                      </w:r>
                    </w:p>
                  </w:txbxContent>
                </v:textbox>
              </v:rect>
              <v:rect id="Rectangle 31974" o:spid="_x0000_s1102" style="position:absolute;left:87612;top:1937;width:2636;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" filled="f" stroked="f">
                <v:textbox inset="0,0,0,0">
                  <w:txbxContent>
                    <w:p w:rsidR="008A2B58" w:rsidRDefault="008A2B58">
                      <w:r>
                        <w:rPr>
                          <w:rFonts w:ascii="Arial" w:eastAsia="Arial" w:hAnsi="Arial" w:cs="Arial"/>
                          <w:b/>
                          <w:color w:val="0070C0"/>
                          <w:sz w:val="28"/>
                        </w:rPr>
                        <w:t>2</w:t>
                      </w:r>
                      <w:r w:rsidR="00F55B08">
                        <w:rPr>
                          <w:rFonts w:ascii="Arial" w:eastAsia="Arial" w:hAnsi="Arial" w:cs="Arial"/>
                          <w:b/>
                          <w:color w:val="0070C0"/>
                          <w:sz w:val="28"/>
                        </w:rPr>
                        <w:t>5</w:t>
                      </w:r>
                    </w:p>
                  </w:txbxContent>
                </v:textbox>
              </v:rect>
              <v:rect id="Rectangle 31975" o:spid="_x0000_s1103" style="position:absolute;left:89593;top:1937;width:790;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" filled="f" stroked="f">
                <v:textbox inset="0,0,0,0">
                  <w:txbxContent>
                    <w:p w:rsidR="008A2B58" w:rsidRDefault="008A2B58">
                      <w:r>
                        <w:rPr>
                          <w:rFonts w:ascii="Arial" w:eastAsia="Arial" w:hAnsi="Arial" w:cs="Arial"/>
                          <w:b/>
                          <w:color w:val="0070C0"/>
                          <w:sz w:val="28"/>
                        </w:rPr>
                        <w:t>-</w:t>
                      </w:r>
                    </w:p>
                  </w:txbxContent>
                </v:textbox>
              </v:rect>
              <v:rect id="Rectangle 31976" o:spid="_x0000_s1104" style="position:absolute;left:90187;top:1937;width:2637;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" filled="f" stroked="f">
                <v:textbox inset="0,0,0,0">
                  <w:txbxContent>
                    <w:p w:rsidR="008A2B58" w:rsidRDefault="008A2B58">
                      <w:r>
                        <w:rPr>
                          <w:rFonts w:ascii="Arial" w:eastAsia="Arial" w:hAnsi="Arial" w:cs="Arial"/>
                          <w:b/>
                          <w:color w:val="0070C0"/>
                          <w:sz w:val="28"/>
                        </w:rPr>
                        <w:t>20</w:t>
                      </w:r>
                    </w:p>
                  </w:txbxContent>
                </v:textbox>
              </v:rect>
              <v:rect id="Rectangle 31977" o:spid="_x0000_s1105" style="position:absolute;left:92168;top:1937;width:2637;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" filled="f" stroked="f">
                <v:textbox inset="0,0,0,0">
                  <w:txbxContent>
                    <w:p w:rsidR="008A2B58" w:rsidRDefault="008A2B58">
                      <w:r>
                        <w:rPr>
                          <w:rFonts w:ascii="Arial" w:eastAsia="Arial" w:hAnsi="Arial" w:cs="Arial"/>
                          <w:b/>
                          <w:color w:val="0070C0"/>
                          <w:sz w:val="28"/>
                        </w:rPr>
                        <w:t>2</w:t>
                      </w:r>
                      <w:r w:rsidR="00F55B08">
                        <w:rPr>
                          <w:rFonts w:ascii="Arial" w:eastAsia="Arial" w:hAnsi="Arial" w:cs="Arial"/>
                          <w:b/>
                          <w:color w:val="0070C0"/>
                          <w:sz w:val="28"/>
                        </w:rPr>
                        <w:t>6</w:t>
                      </w:r>
                      <w:r w:rsidR="00F55B08">
                        <w:rPr>
                          <w:noProof/>
                        </w:rPr>
                        <w:drawing>
                          <wp:inline distT="0" distB="0" distL="0" distR="0" wp14:anchorId="6FC233D1" wp14:editId="084AD396">
                            <wp:extent cx="263525" cy="68321"/>
                            <wp:effectExtent l="0" t="0" r="3175" b="8255"/>
                            <wp:docPr id="2" name="Picture 2"/>
                            <wp:cNvGraphicFramePr/>
                            <a:graphic xmlns:a="http://schemas.openxmlformats.org/drawingml/2006/main">
                              <a:graphicData uri="http://schemas.openxmlformats.org/drawingml/2006/picture">
                                <pic:pic xmlns:pic="http://schemas.openxmlformats.org/drawingml/2006/picture">
                                  <pic:nvPicPr>
                                    <pic:cNvPr id="118" name="Picture 118"/>
                                    <pic:cNvPicPr/>
                                  </pic:nvPicPr>
                                  <pic:blipFill>
                                    <a:blip r:embed="rId2"/>
                                    <a:stretch>
                                      <a:fillRect/>
                                    </a:stretch>
                                  </pic:blipFill>
                                  <pic:spPr>
                                    <a:xfrm>
                                      <a:off x="0" y="0"/>
                                      <a:ext cx="263525" cy="68321"/>
                                    </a:xfrm>
                                    <a:prstGeom prst="rect">
                                      <a:avLst/>
                                    </a:prstGeom>
                                  </pic:spPr>
                                </pic:pic>
                              </a:graphicData>
                            </a:graphic>
                          </wp:inline>
                        </w:drawing>
                      </w:r>
                    </w:p>
                  </w:txbxContent>
                </v:textbox>
              </v:rect>
              <v:rect id="Rectangle 31978" o:spid="_x0000_s1106" style="position:absolute;left:94134;top:1937;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" filled="f" stroked="f">
                <v:textbox inset="0,0,0,0">
                  <w:txbxContent>
                    <w:p w:rsidR="008A2B58" w:rsidRDefault="008A2B58">
                      <w:r>
                        <w:rPr>
                          <w:rFonts w:ascii="Arial" w:eastAsia="Arial" w:hAnsi="Arial" w:cs="Arial"/>
                          <w:b/>
                          <w:color w:val="0070C0"/>
                          <w:sz w:val="28"/>
                        </w:rPr>
                        <w:t xml:space="preserve"> </w:t>
                      </w:r>
                    </w:p>
                  </w:txbxContent>
                </v:textbox>
              </v:rect>
              <v:shape id="Shape 32870" o:spid="_x0000_s1107" style="position:absolute;top:3947;width:83619;height:381;visibility:visible;mso-wrap-style:square;v-text-anchor:top" coordsize="8361933,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" path="m,l8361933,r,38100l,38100,,e" fillcolor="gray" stroked="f" strokeweight="0">
                <v:stroke miterlimit="83231f" joinstyle="miter"/>
                <v:path arrowok="t" textboxrect="0,0,8361933,38100"/>
              </v:shape>
              <v:shape id="Shape 32871" o:spid="_x0000_s1108" style="position:absolute;left:83619;top:1905;width:381;height:2042;visibility:visible;mso-wrap-style:square;v-text-anchor:top" coordsize="38100,204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" path="m,l38100,r,204216l,204216,,e" fillcolor="gray" stroked="f" strokeweight="0">
                <v:stroke miterlimit="83231f" joinstyle="miter"/>
                <v:path arrowok="t" textboxrect="0,0,38100,204216"/>
              </v:shape>
              <v:shape id="Shape 32872" o:spid="_x0000_s1109" style="position:absolute;left:83619;top:3947;width:381;height:381;visibility:visible;mso-wrap-style:square;v-text-anchor:top" coordsize="3810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" path="m,l38100,r,38100l,38100,,e" fillcolor="gray" stroked="f" strokeweight="0">
                <v:stroke miterlimit="83231f" joinstyle="miter"/>
                <v:path arrowok="t" textboxrect="0,0,38100,38100"/>
              </v:shape>
              <v:shape id="Shape 32873" o:spid="_x0000_s1110" style="position:absolute;left:84000;top:3947;width:15377;height:381;visibility:visible;mso-wrap-style:square;v-text-anchor:top" coordsize="1537716,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" path="m,l1537716,r,38100l,38100,,e" fillcolor="gray" stroked="f" strokeweight="0">
                <v:stroke miterlimit="83231f" joinstyle="miter"/>
                <v:path arrowok="t" textboxrect="0,0,1537716,38100"/>
              </v:shape>
              <w10:wrap type="square" anchorx="page" anchory="page"/>
            </v:group>
          </w:pict>
        </mc:Fallback>
      </mc:AlternateContent>
    </w:r>
    <w:r>
      <w:t xml:space="preserve"> </w:t>
    </w:r>
  </w:p>
  <w:p w:rsidR="00374B19" w:rsidRDefault="00374B19">
    <w:r>
      <w:rPr>
        <w:noProof/>
      </w:rPr>
      <mc:AlternateContent>
        <mc:Choice Requires="wpg">
          <w:drawing>
            <wp:anchor distT="0" distB="0" distL="114300" distR="114300" simplePos="0" relativeHeight="251667456" behindDoc="1" locked="0" layoutInCell="1" allowOverlap="1">
              <wp:simplePos x="0" y="0"/>
              <wp:positionH relativeFrom="page">
                <wp:posOffset>0</wp:posOffset>
              </wp:positionH>
              <wp:positionV relativeFrom="page">
                <wp:posOffset>0</wp:posOffset>
              </wp:positionV>
              <wp:extent cx="1" cy="1"/>
              <wp:effectExtent l="0" t="0" r="0" b="0"/>
              <wp:wrapNone/>
              <wp:docPr id="31979" name="Group 31979"/>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31979" style="width:7.87402e-05pt;height:7.87402e-05pt;position:absolute;z-index:-2147483648;mso-position-horizontal-relative:page;mso-position-horizontal:absolute;margin-left:0pt;mso-position-vertical-relative:page;margin-top:0pt;" coordsize="0,0"/>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4B19" w:rsidRDefault="00374B19">
    <w:r>
      <w:rPr>
        <w:noProof/>
      </w:rPr>
      <mc:AlternateContent>
        <mc:Choice Requires="wps">
          <w:drawing>
            <wp:anchor distT="45720" distB="45720" distL="114300" distR="114300" simplePos="0" relativeHeight="251671552" behindDoc="0" locked="0" layoutInCell="1" allowOverlap="1">
              <wp:simplePos x="0" y="0"/>
              <wp:positionH relativeFrom="column">
                <wp:posOffset>7439025</wp:posOffset>
              </wp:positionH>
              <wp:positionV relativeFrom="paragraph">
                <wp:posOffset>9525</wp:posOffset>
              </wp:positionV>
              <wp:extent cx="1466850" cy="3429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342900"/>
                      </a:xfrm>
                      <a:prstGeom prst="rect">
                        <a:avLst/>
                      </a:prstGeom>
                      <a:solidFill>
                        <a:srgbClr val="FFFFFF"/>
                      </a:solidFill>
                      <a:ln w="9525">
                        <a:noFill/>
                        <a:miter lim="800000"/>
                        <a:headEnd/>
                        <a:tailEnd/>
                      </a:ln>
                    </wps:spPr>
                    <wps:txbx>
                      <w:txbxContent>
                        <w:p w:rsidR="00374B19" w:rsidRPr="0005210D" w:rsidRDefault="00374B19">
                          <w:pPr>
                            <w:rPr>
                              <w:b/>
                              <w:color w:val="0070C0"/>
                              <w:sz w:val="36"/>
                              <w:szCs w:val="36"/>
                            </w:rPr>
                          </w:pPr>
                          <w:r>
                            <w:rPr>
                              <w:b/>
                              <w:color w:val="0070C0"/>
                              <w:sz w:val="36"/>
                              <w:szCs w:val="36"/>
                            </w:rPr>
                            <w:t>2025/2026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111" type="#_x0000_t202" style="position:absolute;margin-left:585.75pt;margin-top:.75pt;width:115.5pt;height:27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" stroked="f">
              <v:textbox>
                <w:txbxContent>
                  <w:p w:rsidR="008A2B58" w:rsidRPr="0005210D" w:rsidRDefault="008A2B58">
                    <w:pPr>
                      <w:rPr>
                        <w:b/>
                        <w:color w:val="0070C0"/>
                        <w:sz w:val="36"/>
                        <w:szCs w:val="36"/>
                      </w:rPr>
                    </w:pPr>
                    <w:r>
                      <w:rPr>
                        <w:b/>
                        <w:color w:val="0070C0"/>
                        <w:sz w:val="36"/>
                        <w:szCs w:val="36"/>
                      </w:rPr>
                      <w:t>202</w:t>
                    </w:r>
                    <w:r w:rsidR="001D5EBD">
                      <w:rPr>
                        <w:b/>
                        <w:color w:val="0070C0"/>
                        <w:sz w:val="36"/>
                        <w:szCs w:val="36"/>
                      </w:rPr>
                      <w:t>5</w:t>
                    </w:r>
                    <w:r>
                      <w:rPr>
                        <w:b/>
                        <w:color w:val="0070C0"/>
                        <w:sz w:val="36"/>
                        <w:szCs w:val="36"/>
                      </w:rPr>
                      <w:t>/202</w:t>
                    </w:r>
                    <w:r w:rsidR="001D5EBD">
                      <w:rPr>
                        <w:b/>
                        <w:color w:val="0070C0"/>
                        <w:sz w:val="36"/>
                        <w:szCs w:val="36"/>
                      </w:rPr>
                      <w:t>6</w:t>
                    </w:r>
                  </w:p>
                </w:txbxContent>
              </v:textbox>
              <w10:wrap type="square"/>
            </v:shape>
          </w:pict>
        </mc:Fallback>
      </mc:AlternateContent>
    </w:r>
    <w:r>
      <w:rPr>
        <w:noProof/>
      </w:rPr>
      <mc:AlternateContent>
        <mc:Choice Requires="wps">
          <w:drawing>
            <wp:anchor distT="0" distB="0" distL="114300" distR="114300" simplePos="0" relativeHeight="251669504" behindDoc="0" locked="0" layoutInCell="1" allowOverlap="1" wp14:anchorId="34EDFAC1" wp14:editId="28B99482">
              <wp:simplePos x="0" y="0"/>
              <wp:positionH relativeFrom="column">
                <wp:posOffset>7372350</wp:posOffset>
              </wp:positionH>
              <wp:positionV relativeFrom="paragraph">
                <wp:posOffset>342900</wp:posOffset>
              </wp:positionV>
              <wp:extent cx="1537716" cy="38056"/>
              <wp:effectExtent l="0" t="0" r="0" b="0"/>
              <wp:wrapNone/>
              <wp:docPr id="4" name="Shape 32849"/>
              <wp:cNvGraphicFramePr/>
              <a:graphic xmlns:a="http://schemas.openxmlformats.org/drawingml/2006/main">
                <a:graphicData uri="http://schemas.microsoft.com/office/word/2010/wordprocessingShape">
                  <wps:wsp>
                    <wps:cNvSpPr/>
                    <wps:spPr>
                      <a:xfrm>
                        <a:off x="0" y="0"/>
                        <a:ext cx="1537716" cy="38056"/>
                      </a:xfrm>
                      <a:custGeom>
                        <a:avLst/>
                        <a:gdLst/>
                        <a:ahLst/>
                        <a:cxnLst/>
                        <a:rect l="0" t="0" r="0" b="0"/>
                        <a:pathLst>
                          <a:path w="1537716" h="38100">
                            <a:moveTo>
                              <a:pt x="0" y="0"/>
                            </a:moveTo>
                            <a:lnTo>
                              <a:pt x="1537716" y="0"/>
                            </a:lnTo>
                            <a:lnTo>
                              <a:pt x="1537716" y="38100"/>
                            </a:lnTo>
                            <a:lnTo>
                              <a:pt x="0" y="38100"/>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a:graphicData>
              </a:graphic>
            </wp:anchor>
          </w:drawing>
        </mc:Choice>
        <mc:Fallback>
          <w:pict>
            <v:shape w14:anchorId="48E94C20" id="Shape 32849" o:spid="_x0000_s1026" style="position:absolute;margin-left:580.5pt;margin-top:27pt;width:121.1pt;height:3pt;z-index:251669504;visibility:visible;mso-wrap-style:square;mso-wrap-distance-left:9pt;mso-wrap-distance-top:0;mso-wrap-distance-right:9pt;mso-wrap-distance-bottom:0;mso-position-horizontal:absolute;mso-position-horizontal-relative:text;mso-position-vertical:absolute;mso-position-vertical-relative:text;v-text-anchor:top" coordsize="1537716,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" path="m,l1537716,r,38100l,38100,,e" fillcolor="gray" stroked="f" strokeweight="0">
              <v:stroke miterlimit="83231f" joinstyle="miter"/>
              <v:path arrowok="t" textboxrect="0,0,1537716,38100"/>
            </v:shape>
          </w:pict>
        </mc:Fallback>
      </mc:AlternateContent>
    </w:r>
    <w:r>
      <w:rPr>
        <w:noProof/>
      </w:rPr>
      <w:drawing>
        <wp:inline distT="0" distB="0" distL="0" distR="0" wp14:anchorId="7C8B152C" wp14:editId="7EB83D9B">
          <wp:extent cx="1543050" cy="400050"/>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18" name="Picture 118"/>
                  <pic:cNvPicPr/>
                </pic:nvPicPr>
                <pic:blipFill>
                  <a:blip r:embed="rId1"/>
                  <a:stretch>
                    <a:fillRect/>
                  </a:stretch>
                </pic:blipFill>
                <pic:spPr>
                  <a:xfrm>
                    <a:off x="0" y="0"/>
                    <a:ext cx="1543243" cy="400100"/>
                  </a:xfrm>
                  <a:prstGeom prst="rect">
                    <a:avLst/>
                  </a:prstGeom>
                </pic:spPr>
              </pic:pic>
            </a:graphicData>
          </a:graphic>
        </wp:inline>
      </w:drawing>
    </w:r>
    <w:r>
      <w:t xml:space="preserve">                                                                                                                 </w:t>
    </w:r>
    <w:r>
      <w:rPr>
        <w:rFonts w:ascii="Arial" w:eastAsia="Arial" w:hAnsi="Arial" w:cs="Arial"/>
        <w:b/>
        <w:color w:val="0070C0"/>
        <w:sz w:val="28"/>
      </w:rPr>
      <w:t>PE and sport action plan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1D1A0F"/>
    <w:multiLevelType w:val="hybridMultilevel"/>
    <w:tmpl w:val="F8E29376"/>
    <w:lvl w:ilvl="0" w:tplc="08090001">
      <w:start w:val="1"/>
      <w:numFmt w:val="bullet"/>
      <w:lvlText w:val=""/>
      <w:lvlJc w:val="left"/>
      <w:pPr>
        <w:ind w:left="794" w:hanging="360"/>
      </w:pPr>
      <w:rPr>
        <w:rFonts w:ascii="Symbol" w:hAnsi="Symbol" w:hint="default"/>
      </w:rPr>
    </w:lvl>
    <w:lvl w:ilvl="1" w:tplc="08090003" w:tentative="1">
      <w:start w:val="1"/>
      <w:numFmt w:val="bullet"/>
      <w:lvlText w:val="o"/>
      <w:lvlJc w:val="left"/>
      <w:pPr>
        <w:ind w:left="1514" w:hanging="360"/>
      </w:pPr>
      <w:rPr>
        <w:rFonts w:ascii="Courier New" w:hAnsi="Courier New" w:cs="Courier New" w:hint="default"/>
      </w:rPr>
    </w:lvl>
    <w:lvl w:ilvl="2" w:tplc="08090005" w:tentative="1">
      <w:start w:val="1"/>
      <w:numFmt w:val="bullet"/>
      <w:lvlText w:val=""/>
      <w:lvlJc w:val="left"/>
      <w:pPr>
        <w:ind w:left="2234" w:hanging="360"/>
      </w:pPr>
      <w:rPr>
        <w:rFonts w:ascii="Wingdings" w:hAnsi="Wingdings" w:hint="default"/>
      </w:rPr>
    </w:lvl>
    <w:lvl w:ilvl="3" w:tplc="08090001" w:tentative="1">
      <w:start w:val="1"/>
      <w:numFmt w:val="bullet"/>
      <w:lvlText w:val=""/>
      <w:lvlJc w:val="left"/>
      <w:pPr>
        <w:ind w:left="2954" w:hanging="360"/>
      </w:pPr>
      <w:rPr>
        <w:rFonts w:ascii="Symbol" w:hAnsi="Symbol" w:hint="default"/>
      </w:rPr>
    </w:lvl>
    <w:lvl w:ilvl="4" w:tplc="08090003" w:tentative="1">
      <w:start w:val="1"/>
      <w:numFmt w:val="bullet"/>
      <w:lvlText w:val="o"/>
      <w:lvlJc w:val="left"/>
      <w:pPr>
        <w:ind w:left="3674" w:hanging="360"/>
      </w:pPr>
      <w:rPr>
        <w:rFonts w:ascii="Courier New" w:hAnsi="Courier New" w:cs="Courier New" w:hint="default"/>
      </w:rPr>
    </w:lvl>
    <w:lvl w:ilvl="5" w:tplc="08090005" w:tentative="1">
      <w:start w:val="1"/>
      <w:numFmt w:val="bullet"/>
      <w:lvlText w:val=""/>
      <w:lvlJc w:val="left"/>
      <w:pPr>
        <w:ind w:left="4394" w:hanging="360"/>
      </w:pPr>
      <w:rPr>
        <w:rFonts w:ascii="Wingdings" w:hAnsi="Wingdings" w:hint="default"/>
      </w:rPr>
    </w:lvl>
    <w:lvl w:ilvl="6" w:tplc="08090001" w:tentative="1">
      <w:start w:val="1"/>
      <w:numFmt w:val="bullet"/>
      <w:lvlText w:val=""/>
      <w:lvlJc w:val="left"/>
      <w:pPr>
        <w:ind w:left="5114" w:hanging="360"/>
      </w:pPr>
      <w:rPr>
        <w:rFonts w:ascii="Symbol" w:hAnsi="Symbol" w:hint="default"/>
      </w:rPr>
    </w:lvl>
    <w:lvl w:ilvl="7" w:tplc="08090003" w:tentative="1">
      <w:start w:val="1"/>
      <w:numFmt w:val="bullet"/>
      <w:lvlText w:val="o"/>
      <w:lvlJc w:val="left"/>
      <w:pPr>
        <w:ind w:left="5834" w:hanging="360"/>
      </w:pPr>
      <w:rPr>
        <w:rFonts w:ascii="Courier New" w:hAnsi="Courier New" w:cs="Courier New" w:hint="default"/>
      </w:rPr>
    </w:lvl>
    <w:lvl w:ilvl="8" w:tplc="08090005" w:tentative="1">
      <w:start w:val="1"/>
      <w:numFmt w:val="bullet"/>
      <w:lvlText w:val=""/>
      <w:lvlJc w:val="left"/>
      <w:pPr>
        <w:ind w:left="6554" w:hanging="360"/>
      </w:pPr>
      <w:rPr>
        <w:rFonts w:ascii="Wingdings" w:hAnsi="Wingdings" w:hint="default"/>
      </w:rPr>
    </w:lvl>
  </w:abstractNum>
  <w:abstractNum w:abstractNumId="1" w15:restartNumberingAfterBreak="0">
    <w:nsid w:val="10931C28"/>
    <w:multiLevelType w:val="hybridMultilevel"/>
    <w:tmpl w:val="F9D2AC1C"/>
    <w:lvl w:ilvl="0" w:tplc="BA96863A">
      <w:numFmt w:val="bullet"/>
      <w:lvlText w:val="-"/>
      <w:lvlJc w:val="left"/>
      <w:pPr>
        <w:ind w:left="720" w:hanging="360"/>
      </w:pPr>
      <w:rPr>
        <w:rFonts w:ascii="Twinkl Cursive Unlooped" w:eastAsia="Calibri" w:hAnsi="Twinkl Cursive Unlooped"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813AA5"/>
    <w:multiLevelType w:val="hybridMultilevel"/>
    <w:tmpl w:val="24C293BC"/>
    <w:lvl w:ilvl="0" w:tplc="3BDCE0FE">
      <w:start w:val="1"/>
      <w:numFmt w:val="bullet"/>
      <w:lvlText w:val="•"/>
      <w:lvlJc w:val="left"/>
      <w:pPr>
        <w:ind w:left="2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51CF3EC">
      <w:start w:val="1"/>
      <w:numFmt w:val="bullet"/>
      <w:lvlText w:val="o"/>
      <w:lvlJc w:val="left"/>
      <w:pPr>
        <w:ind w:left="121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4146F08">
      <w:start w:val="1"/>
      <w:numFmt w:val="bullet"/>
      <w:lvlText w:val="▪"/>
      <w:lvlJc w:val="left"/>
      <w:pPr>
        <w:ind w:left="193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068E1C8">
      <w:start w:val="1"/>
      <w:numFmt w:val="bullet"/>
      <w:lvlText w:val="•"/>
      <w:lvlJc w:val="left"/>
      <w:pPr>
        <w:ind w:left="26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7A24F48">
      <w:start w:val="1"/>
      <w:numFmt w:val="bullet"/>
      <w:lvlText w:val="o"/>
      <w:lvlJc w:val="left"/>
      <w:pPr>
        <w:ind w:left="337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0702EF4">
      <w:start w:val="1"/>
      <w:numFmt w:val="bullet"/>
      <w:lvlText w:val="▪"/>
      <w:lvlJc w:val="left"/>
      <w:pPr>
        <w:ind w:left="409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937EE5A8">
      <w:start w:val="1"/>
      <w:numFmt w:val="bullet"/>
      <w:lvlText w:val="•"/>
      <w:lvlJc w:val="left"/>
      <w:pPr>
        <w:ind w:left="481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24A05384">
      <w:start w:val="1"/>
      <w:numFmt w:val="bullet"/>
      <w:lvlText w:val="o"/>
      <w:lvlJc w:val="left"/>
      <w:pPr>
        <w:ind w:left="553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3DAE81A">
      <w:start w:val="1"/>
      <w:numFmt w:val="bullet"/>
      <w:lvlText w:val="▪"/>
      <w:lvlJc w:val="left"/>
      <w:pPr>
        <w:ind w:left="625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7B554F77"/>
    <w:multiLevelType w:val="hybridMultilevel"/>
    <w:tmpl w:val="52700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02A5"/>
    <w:rsid w:val="00001F26"/>
    <w:rsid w:val="00002DA0"/>
    <w:rsid w:val="000075E9"/>
    <w:rsid w:val="00011F6D"/>
    <w:rsid w:val="0002103C"/>
    <w:rsid w:val="000301A5"/>
    <w:rsid w:val="00044490"/>
    <w:rsid w:val="0005210D"/>
    <w:rsid w:val="00064459"/>
    <w:rsid w:val="00071E9A"/>
    <w:rsid w:val="00077B0D"/>
    <w:rsid w:val="00081D93"/>
    <w:rsid w:val="000870F6"/>
    <w:rsid w:val="000949A8"/>
    <w:rsid w:val="000966B5"/>
    <w:rsid w:val="000B5A8C"/>
    <w:rsid w:val="000C0B44"/>
    <w:rsid w:val="000D0385"/>
    <w:rsid w:val="000D3A2D"/>
    <w:rsid w:val="000E7E4C"/>
    <w:rsid w:val="00107C5D"/>
    <w:rsid w:val="001121DB"/>
    <w:rsid w:val="00142EC2"/>
    <w:rsid w:val="00150705"/>
    <w:rsid w:val="001705A1"/>
    <w:rsid w:val="00174A90"/>
    <w:rsid w:val="001810F3"/>
    <w:rsid w:val="0018746D"/>
    <w:rsid w:val="00194C4B"/>
    <w:rsid w:val="001A0D7F"/>
    <w:rsid w:val="001B4AB4"/>
    <w:rsid w:val="001D330F"/>
    <w:rsid w:val="001D5EBD"/>
    <w:rsid w:val="001F0E5D"/>
    <w:rsid w:val="001F119B"/>
    <w:rsid w:val="002019AA"/>
    <w:rsid w:val="002023E6"/>
    <w:rsid w:val="00205240"/>
    <w:rsid w:val="002071EB"/>
    <w:rsid w:val="00222985"/>
    <w:rsid w:val="00233158"/>
    <w:rsid w:val="002338FC"/>
    <w:rsid w:val="002355BE"/>
    <w:rsid w:val="002439CC"/>
    <w:rsid w:val="00255EA9"/>
    <w:rsid w:val="00260F70"/>
    <w:rsid w:val="0026689C"/>
    <w:rsid w:val="00267357"/>
    <w:rsid w:val="00267FC6"/>
    <w:rsid w:val="0027753F"/>
    <w:rsid w:val="002C41BD"/>
    <w:rsid w:val="002C4CE6"/>
    <w:rsid w:val="002F050B"/>
    <w:rsid w:val="00301C29"/>
    <w:rsid w:val="0030360F"/>
    <w:rsid w:val="0031437B"/>
    <w:rsid w:val="00317683"/>
    <w:rsid w:val="00322EED"/>
    <w:rsid w:val="00333C35"/>
    <w:rsid w:val="003363F6"/>
    <w:rsid w:val="00346209"/>
    <w:rsid w:val="0035285C"/>
    <w:rsid w:val="00366ECE"/>
    <w:rsid w:val="00370C97"/>
    <w:rsid w:val="00374B19"/>
    <w:rsid w:val="003760E7"/>
    <w:rsid w:val="003929D6"/>
    <w:rsid w:val="003B29BF"/>
    <w:rsid w:val="003E2CED"/>
    <w:rsid w:val="003F5BFC"/>
    <w:rsid w:val="003F7C87"/>
    <w:rsid w:val="003F7F1D"/>
    <w:rsid w:val="00405D26"/>
    <w:rsid w:val="004108C6"/>
    <w:rsid w:val="00416A35"/>
    <w:rsid w:val="00416F53"/>
    <w:rsid w:val="004202FA"/>
    <w:rsid w:val="0044314C"/>
    <w:rsid w:val="004477BB"/>
    <w:rsid w:val="00462696"/>
    <w:rsid w:val="004660A4"/>
    <w:rsid w:val="0047129A"/>
    <w:rsid w:val="00481150"/>
    <w:rsid w:val="00485CB7"/>
    <w:rsid w:val="00490096"/>
    <w:rsid w:val="004A6733"/>
    <w:rsid w:val="004A7685"/>
    <w:rsid w:val="004C7A18"/>
    <w:rsid w:val="004E30F6"/>
    <w:rsid w:val="005105B9"/>
    <w:rsid w:val="00511DC3"/>
    <w:rsid w:val="00512462"/>
    <w:rsid w:val="005425E0"/>
    <w:rsid w:val="00543FE3"/>
    <w:rsid w:val="005443C6"/>
    <w:rsid w:val="0055434F"/>
    <w:rsid w:val="00571937"/>
    <w:rsid w:val="00572DB6"/>
    <w:rsid w:val="00573B30"/>
    <w:rsid w:val="0058515B"/>
    <w:rsid w:val="00586EDA"/>
    <w:rsid w:val="005874CA"/>
    <w:rsid w:val="00595CA2"/>
    <w:rsid w:val="00597721"/>
    <w:rsid w:val="005A2814"/>
    <w:rsid w:val="005A7498"/>
    <w:rsid w:val="005C0E55"/>
    <w:rsid w:val="005D3188"/>
    <w:rsid w:val="006022D6"/>
    <w:rsid w:val="006113B7"/>
    <w:rsid w:val="00613AC2"/>
    <w:rsid w:val="00615457"/>
    <w:rsid w:val="00644836"/>
    <w:rsid w:val="00646C1F"/>
    <w:rsid w:val="00660C04"/>
    <w:rsid w:val="006968A6"/>
    <w:rsid w:val="00697639"/>
    <w:rsid w:val="006C374C"/>
    <w:rsid w:val="006C6C1C"/>
    <w:rsid w:val="006C7BDE"/>
    <w:rsid w:val="006E4E7A"/>
    <w:rsid w:val="006F60C3"/>
    <w:rsid w:val="00702DE4"/>
    <w:rsid w:val="007047B7"/>
    <w:rsid w:val="0072080E"/>
    <w:rsid w:val="00721B34"/>
    <w:rsid w:val="0072449A"/>
    <w:rsid w:val="00732B8D"/>
    <w:rsid w:val="00735BAD"/>
    <w:rsid w:val="00757542"/>
    <w:rsid w:val="00766CBA"/>
    <w:rsid w:val="00767934"/>
    <w:rsid w:val="00770185"/>
    <w:rsid w:val="00780CA0"/>
    <w:rsid w:val="007A6EF8"/>
    <w:rsid w:val="007C126D"/>
    <w:rsid w:val="007C2CA4"/>
    <w:rsid w:val="007C655E"/>
    <w:rsid w:val="007D1C6F"/>
    <w:rsid w:val="007D5AC8"/>
    <w:rsid w:val="007F33AA"/>
    <w:rsid w:val="007F5457"/>
    <w:rsid w:val="00804864"/>
    <w:rsid w:val="00806A42"/>
    <w:rsid w:val="00814441"/>
    <w:rsid w:val="0081505D"/>
    <w:rsid w:val="008257F8"/>
    <w:rsid w:val="00826A73"/>
    <w:rsid w:val="008308F2"/>
    <w:rsid w:val="00842A29"/>
    <w:rsid w:val="00846620"/>
    <w:rsid w:val="00856CDC"/>
    <w:rsid w:val="00862027"/>
    <w:rsid w:val="00871232"/>
    <w:rsid w:val="00884812"/>
    <w:rsid w:val="00892DE8"/>
    <w:rsid w:val="00894028"/>
    <w:rsid w:val="008A2B58"/>
    <w:rsid w:val="008B1D1A"/>
    <w:rsid w:val="008C02A5"/>
    <w:rsid w:val="008C09B7"/>
    <w:rsid w:val="008D1631"/>
    <w:rsid w:val="008D7FBC"/>
    <w:rsid w:val="008E203C"/>
    <w:rsid w:val="009225DD"/>
    <w:rsid w:val="00942EBA"/>
    <w:rsid w:val="009440A5"/>
    <w:rsid w:val="0096075F"/>
    <w:rsid w:val="009663AA"/>
    <w:rsid w:val="00985E53"/>
    <w:rsid w:val="00994527"/>
    <w:rsid w:val="009A43A8"/>
    <w:rsid w:val="009B6B9B"/>
    <w:rsid w:val="009B734B"/>
    <w:rsid w:val="009B7478"/>
    <w:rsid w:val="009E0A34"/>
    <w:rsid w:val="009E0EFD"/>
    <w:rsid w:val="009E117A"/>
    <w:rsid w:val="009E35BA"/>
    <w:rsid w:val="009E4D0F"/>
    <w:rsid w:val="009F1E25"/>
    <w:rsid w:val="009F6001"/>
    <w:rsid w:val="009F7498"/>
    <w:rsid w:val="00A030EF"/>
    <w:rsid w:val="00A12AFB"/>
    <w:rsid w:val="00A14CBC"/>
    <w:rsid w:val="00A15A31"/>
    <w:rsid w:val="00A16AAF"/>
    <w:rsid w:val="00A2111F"/>
    <w:rsid w:val="00A30820"/>
    <w:rsid w:val="00A33580"/>
    <w:rsid w:val="00A360FD"/>
    <w:rsid w:val="00A53BFB"/>
    <w:rsid w:val="00A60B84"/>
    <w:rsid w:val="00A71F7F"/>
    <w:rsid w:val="00A736A5"/>
    <w:rsid w:val="00A747DE"/>
    <w:rsid w:val="00A95A85"/>
    <w:rsid w:val="00AC000E"/>
    <w:rsid w:val="00AE0AF3"/>
    <w:rsid w:val="00AE0E97"/>
    <w:rsid w:val="00AE6839"/>
    <w:rsid w:val="00AF357C"/>
    <w:rsid w:val="00AF66A2"/>
    <w:rsid w:val="00B02CAE"/>
    <w:rsid w:val="00B13CC6"/>
    <w:rsid w:val="00B16B9B"/>
    <w:rsid w:val="00B25647"/>
    <w:rsid w:val="00B42653"/>
    <w:rsid w:val="00B42F57"/>
    <w:rsid w:val="00B44471"/>
    <w:rsid w:val="00B50C38"/>
    <w:rsid w:val="00B65FC5"/>
    <w:rsid w:val="00B75660"/>
    <w:rsid w:val="00B80756"/>
    <w:rsid w:val="00B833E8"/>
    <w:rsid w:val="00B85CA6"/>
    <w:rsid w:val="00BA3C2D"/>
    <w:rsid w:val="00BB5761"/>
    <w:rsid w:val="00BC319D"/>
    <w:rsid w:val="00BC3C2A"/>
    <w:rsid w:val="00BD03B3"/>
    <w:rsid w:val="00BD2CC1"/>
    <w:rsid w:val="00BE2F34"/>
    <w:rsid w:val="00C0036C"/>
    <w:rsid w:val="00C16F92"/>
    <w:rsid w:val="00C305C8"/>
    <w:rsid w:val="00C370A1"/>
    <w:rsid w:val="00C41698"/>
    <w:rsid w:val="00C5180E"/>
    <w:rsid w:val="00C60504"/>
    <w:rsid w:val="00C70E0A"/>
    <w:rsid w:val="00C71A0D"/>
    <w:rsid w:val="00C730AA"/>
    <w:rsid w:val="00C7583B"/>
    <w:rsid w:val="00C8150A"/>
    <w:rsid w:val="00C876F6"/>
    <w:rsid w:val="00C952B6"/>
    <w:rsid w:val="00C97F1F"/>
    <w:rsid w:val="00CA4D5F"/>
    <w:rsid w:val="00CA6421"/>
    <w:rsid w:val="00CA69F4"/>
    <w:rsid w:val="00CB28E2"/>
    <w:rsid w:val="00CB79F7"/>
    <w:rsid w:val="00CC02DF"/>
    <w:rsid w:val="00CC4914"/>
    <w:rsid w:val="00CC4B4D"/>
    <w:rsid w:val="00CC54AA"/>
    <w:rsid w:val="00CD6CE4"/>
    <w:rsid w:val="00CE4E21"/>
    <w:rsid w:val="00D10E64"/>
    <w:rsid w:val="00D16F3E"/>
    <w:rsid w:val="00D5019D"/>
    <w:rsid w:val="00D71E14"/>
    <w:rsid w:val="00D749A3"/>
    <w:rsid w:val="00D85F20"/>
    <w:rsid w:val="00D908FE"/>
    <w:rsid w:val="00D94C8E"/>
    <w:rsid w:val="00DB09D7"/>
    <w:rsid w:val="00DB2350"/>
    <w:rsid w:val="00DE112E"/>
    <w:rsid w:val="00E00662"/>
    <w:rsid w:val="00E149F6"/>
    <w:rsid w:val="00E25189"/>
    <w:rsid w:val="00E323C8"/>
    <w:rsid w:val="00E550E0"/>
    <w:rsid w:val="00E55408"/>
    <w:rsid w:val="00E641E7"/>
    <w:rsid w:val="00E64AA8"/>
    <w:rsid w:val="00E6786D"/>
    <w:rsid w:val="00E7100E"/>
    <w:rsid w:val="00E72B55"/>
    <w:rsid w:val="00E74FF9"/>
    <w:rsid w:val="00E77926"/>
    <w:rsid w:val="00E924A4"/>
    <w:rsid w:val="00E93DF1"/>
    <w:rsid w:val="00E977ED"/>
    <w:rsid w:val="00EA19CF"/>
    <w:rsid w:val="00EA20EB"/>
    <w:rsid w:val="00EA3D5A"/>
    <w:rsid w:val="00EA47FF"/>
    <w:rsid w:val="00EA5B1B"/>
    <w:rsid w:val="00EB6156"/>
    <w:rsid w:val="00ED1352"/>
    <w:rsid w:val="00EE5327"/>
    <w:rsid w:val="00EE742E"/>
    <w:rsid w:val="00F01BDD"/>
    <w:rsid w:val="00F0282F"/>
    <w:rsid w:val="00F05E9A"/>
    <w:rsid w:val="00F12EDF"/>
    <w:rsid w:val="00F24809"/>
    <w:rsid w:val="00F376DE"/>
    <w:rsid w:val="00F5379D"/>
    <w:rsid w:val="00F55B08"/>
    <w:rsid w:val="00F778CC"/>
    <w:rsid w:val="00F80D81"/>
    <w:rsid w:val="00FA0AD9"/>
    <w:rsid w:val="00FE38B6"/>
    <w:rsid w:val="00FE43AD"/>
    <w:rsid w:val="00FF2D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A504FAC"/>
  <w15:docId w15:val="{ECB62B79-E112-4E0F-9792-4FD609CC9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10" w:hanging="10"/>
      <w:outlineLvl w:val="0"/>
    </w:pPr>
    <w:rPr>
      <w:rFonts w:ascii="Calibri" w:eastAsia="Calibri" w:hAnsi="Calibri" w:cs="Calibri"/>
      <w:color w:val="2E74B5"/>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2E74B5"/>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6154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5457"/>
    <w:rPr>
      <w:rFonts w:ascii="Calibri" w:eastAsia="Calibri" w:hAnsi="Calibri" w:cs="Calibri"/>
      <w:color w:val="000000"/>
    </w:rPr>
  </w:style>
  <w:style w:type="paragraph" w:styleId="NormalWeb">
    <w:name w:val="Normal (Web)"/>
    <w:basedOn w:val="Normal"/>
    <w:uiPriority w:val="99"/>
    <w:unhideWhenUsed/>
    <w:rsid w:val="00D16F3E"/>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CommentReference">
    <w:name w:val="annotation reference"/>
    <w:basedOn w:val="DefaultParagraphFont"/>
    <w:uiPriority w:val="99"/>
    <w:semiHidden/>
    <w:unhideWhenUsed/>
    <w:rsid w:val="00267357"/>
    <w:rPr>
      <w:sz w:val="16"/>
      <w:szCs w:val="16"/>
    </w:rPr>
  </w:style>
  <w:style w:type="paragraph" w:styleId="CommentText">
    <w:name w:val="annotation text"/>
    <w:basedOn w:val="Normal"/>
    <w:link w:val="CommentTextChar"/>
    <w:uiPriority w:val="99"/>
    <w:semiHidden/>
    <w:unhideWhenUsed/>
    <w:rsid w:val="00267357"/>
    <w:pPr>
      <w:spacing w:line="240" w:lineRule="auto"/>
    </w:pPr>
    <w:rPr>
      <w:sz w:val="20"/>
      <w:szCs w:val="20"/>
    </w:rPr>
  </w:style>
  <w:style w:type="character" w:customStyle="1" w:styleId="CommentTextChar">
    <w:name w:val="Comment Text Char"/>
    <w:basedOn w:val="DefaultParagraphFont"/>
    <w:link w:val="CommentText"/>
    <w:uiPriority w:val="99"/>
    <w:semiHidden/>
    <w:rsid w:val="00267357"/>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267357"/>
    <w:rPr>
      <w:b/>
      <w:bCs/>
    </w:rPr>
  </w:style>
  <w:style w:type="character" w:customStyle="1" w:styleId="CommentSubjectChar">
    <w:name w:val="Comment Subject Char"/>
    <w:basedOn w:val="CommentTextChar"/>
    <w:link w:val="CommentSubject"/>
    <w:uiPriority w:val="99"/>
    <w:semiHidden/>
    <w:rsid w:val="00267357"/>
    <w:rPr>
      <w:rFonts w:ascii="Calibri" w:eastAsia="Calibri" w:hAnsi="Calibri" w:cs="Calibri"/>
      <w:b/>
      <w:bCs/>
      <w:color w:val="000000"/>
      <w:sz w:val="20"/>
      <w:szCs w:val="20"/>
    </w:rPr>
  </w:style>
  <w:style w:type="paragraph" w:styleId="BalloonText">
    <w:name w:val="Balloon Text"/>
    <w:basedOn w:val="Normal"/>
    <w:link w:val="BalloonTextChar"/>
    <w:uiPriority w:val="99"/>
    <w:semiHidden/>
    <w:unhideWhenUsed/>
    <w:rsid w:val="002673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7357"/>
    <w:rPr>
      <w:rFonts w:ascii="Segoe UI" w:eastAsia="Calibri" w:hAnsi="Segoe UI" w:cs="Segoe UI"/>
      <w:color w:val="000000"/>
      <w:sz w:val="18"/>
      <w:szCs w:val="18"/>
    </w:rPr>
  </w:style>
  <w:style w:type="paragraph" w:styleId="Revision">
    <w:name w:val="Revision"/>
    <w:hidden/>
    <w:uiPriority w:val="99"/>
    <w:semiHidden/>
    <w:rsid w:val="00267357"/>
    <w:pPr>
      <w:spacing w:after="0" w:line="240" w:lineRule="auto"/>
    </w:pPr>
    <w:rPr>
      <w:rFonts w:ascii="Calibri" w:eastAsia="Calibri" w:hAnsi="Calibri" w:cs="Calibri"/>
      <w:color w:val="000000"/>
    </w:rPr>
  </w:style>
  <w:style w:type="paragraph" w:styleId="ListParagraph">
    <w:name w:val="List Paragraph"/>
    <w:basedOn w:val="Normal"/>
    <w:uiPriority w:val="34"/>
    <w:qFormat/>
    <w:rsid w:val="00CA4D5F"/>
    <w:pPr>
      <w:ind w:left="720"/>
      <w:contextualSpacing/>
    </w:pPr>
  </w:style>
  <w:style w:type="paragraph" w:customStyle="1" w:styleId="TableParagraph">
    <w:name w:val="Table Paragraph"/>
    <w:basedOn w:val="Normal"/>
    <w:uiPriority w:val="1"/>
    <w:qFormat/>
    <w:rsid w:val="009A43A8"/>
    <w:pPr>
      <w:widowControl w:val="0"/>
      <w:autoSpaceDE w:val="0"/>
      <w:autoSpaceDN w:val="0"/>
      <w:spacing w:after="0" w:line="240" w:lineRule="auto"/>
      <w:ind w:left="80"/>
    </w:pPr>
    <w:rPr>
      <w:color w:val="auto"/>
      <w:lang w:eastAsia="en-US"/>
    </w:rPr>
  </w:style>
  <w:style w:type="paragraph" w:styleId="BodyText">
    <w:name w:val="Body Text"/>
    <w:basedOn w:val="Normal"/>
    <w:link w:val="BodyTextChar"/>
    <w:uiPriority w:val="1"/>
    <w:qFormat/>
    <w:rsid w:val="009B734B"/>
    <w:pPr>
      <w:widowControl w:val="0"/>
      <w:autoSpaceDE w:val="0"/>
      <w:autoSpaceDN w:val="0"/>
      <w:spacing w:after="0" w:line="240" w:lineRule="auto"/>
    </w:pPr>
    <w:rPr>
      <w:color w:val="auto"/>
      <w:sz w:val="28"/>
      <w:szCs w:val="28"/>
      <w:lang w:val="en-US" w:eastAsia="en-US"/>
    </w:rPr>
  </w:style>
  <w:style w:type="character" w:customStyle="1" w:styleId="BodyTextChar">
    <w:name w:val="Body Text Char"/>
    <w:basedOn w:val="DefaultParagraphFont"/>
    <w:link w:val="BodyText"/>
    <w:uiPriority w:val="1"/>
    <w:rsid w:val="009B734B"/>
    <w:rPr>
      <w:rFonts w:ascii="Calibri" w:eastAsia="Calibri" w:hAnsi="Calibri" w:cs="Calibri"/>
      <w:sz w:val="28"/>
      <w:szCs w:val="28"/>
      <w:lang w:val="en-US" w:eastAsia="en-US"/>
    </w:rPr>
  </w:style>
  <w:style w:type="character" w:styleId="Strong">
    <w:name w:val="Strong"/>
    <w:basedOn w:val="DefaultParagraphFont"/>
    <w:uiPriority w:val="22"/>
    <w:qFormat/>
    <w:rsid w:val="00766C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51504">
      <w:bodyDiv w:val="1"/>
      <w:marLeft w:val="0"/>
      <w:marRight w:val="0"/>
      <w:marTop w:val="0"/>
      <w:marBottom w:val="0"/>
      <w:divBdr>
        <w:top w:val="none" w:sz="0" w:space="0" w:color="auto"/>
        <w:left w:val="none" w:sz="0" w:space="0" w:color="auto"/>
        <w:bottom w:val="none" w:sz="0" w:space="0" w:color="auto"/>
        <w:right w:val="none" w:sz="0" w:space="0" w:color="auto"/>
      </w:divBdr>
      <w:divsChild>
        <w:div w:id="1912543577">
          <w:marLeft w:val="0"/>
          <w:marRight w:val="0"/>
          <w:marTop w:val="0"/>
          <w:marBottom w:val="0"/>
          <w:divBdr>
            <w:top w:val="none" w:sz="0" w:space="0" w:color="auto"/>
            <w:left w:val="none" w:sz="0" w:space="0" w:color="auto"/>
            <w:bottom w:val="none" w:sz="0" w:space="0" w:color="auto"/>
            <w:right w:val="none" w:sz="0" w:space="0" w:color="auto"/>
          </w:divBdr>
        </w:div>
      </w:divsChild>
    </w:div>
    <w:div w:id="21442808">
      <w:bodyDiv w:val="1"/>
      <w:marLeft w:val="0"/>
      <w:marRight w:val="0"/>
      <w:marTop w:val="0"/>
      <w:marBottom w:val="0"/>
      <w:divBdr>
        <w:top w:val="none" w:sz="0" w:space="0" w:color="auto"/>
        <w:left w:val="none" w:sz="0" w:space="0" w:color="auto"/>
        <w:bottom w:val="none" w:sz="0" w:space="0" w:color="auto"/>
        <w:right w:val="none" w:sz="0" w:space="0" w:color="auto"/>
      </w:divBdr>
      <w:divsChild>
        <w:div w:id="430126380">
          <w:marLeft w:val="0"/>
          <w:marRight w:val="0"/>
          <w:marTop w:val="0"/>
          <w:marBottom w:val="0"/>
          <w:divBdr>
            <w:top w:val="none" w:sz="0" w:space="0" w:color="auto"/>
            <w:left w:val="none" w:sz="0" w:space="0" w:color="auto"/>
            <w:bottom w:val="none" w:sz="0" w:space="0" w:color="auto"/>
            <w:right w:val="none" w:sz="0" w:space="0" w:color="auto"/>
          </w:divBdr>
        </w:div>
      </w:divsChild>
    </w:div>
    <w:div w:id="46951889">
      <w:bodyDiv w:val="1"/>
      <w:marLeft w:val="0"/>
      <w:marRight w:val="0"/>
      <w:marTop w:val="0"/>
      <w:marBottom w:val="0"/>
      <w:divBdr>
        <w:top w:val="none" w:sz="0" w:space="0" w:color="auto"/>
        <w:left w:val="none" w:sz="0" w:space="0" w:color="auto"/>
        <w:bottom w:val="none" w:sz="0" w:space="0" w:color="auto"/>
        <w:right w:val="none" w:sz="0" w:space="0" w:color="auto"/>
      </w:divBdr>
      <w:divsChild>
        <w:div w:id="2040425486">
          <w:marLeft w:val="0"/>
          <w:marRight w:val="0"/>
          <w:marTop w:val="0"/>
          <w:marBottom w:val="0"/>
          <w:divBdr>
            <w:top w:val="none" w:sz="0" w:space="0" w:color="auto"/>
            <w:left w:val="none" w:sz="0" w:space="0" w:color="auto"/>
            <w:bottom w:val="none" w:sz="0" w:space="0" w:color="auto"/>
            <w:right w:val="none" w:sz="0" w:space="0" w:color="auto"/>
          </w:divBdr>
        </w:div>
      </w:divsChild>
    </w:div>
    <w:div w:id="111948240">
      <w:bodyDiv w:val="1"/>
      <w:marLeft w:val="0"/>
      <w:marRight w:val="0"/>
      <w:marTop w:val="0"/>
      <w:marBottom w:val="0"/>
      <w:divBdr>
        <w:top w:val="none" w:sz="0" w:space="0" w:color="auto"/>
        <w:left w:val="none" w:sz="0" w:space="0" w:color="auto"/>
        <w:bottom w:val="none" w:sz="0" w:space="0" w:color="auto"/>
        <w:right w:val="none" w:sz="0" w:space="0" w:color="auto"/>
      </w:divBdr>
      <w:divsChild>
        <w:div w:id="2000840044">
          <w:marLeft w:val="0"/>
          <w:marRight w:val="0"/>
          <w:marTop w:val="0"/>
          <w:marBottom w:val="0"/>
          <w:divBdr>
            <w:top w:val="none" w:sz="0" w:space="0" w:color="auto"/>
            <w:left w:val="none" w:sz="0" w:space="0" w:color="auto"/>
            <w:bottom w:val="none" w:sz="0" w:space="0" w:color="auto"/>
            <w:right w:val="none" w:sz="0" w:space="0" w:color="auto"/>
          </w:divBdr>
        </w:div>
      </w:divsChild>
    </w:div>
    <w:div w:id="171385306">
      <w:bodyDiv w:val="1"/>
      <w:marLeft w:val="0"/>
      <w:marRight w:val="0"/>
      <w:marTop w:val="0"/>
      <w:marBottom w:val="0"/>
      <w:divBdr>
        <w:top w:val="none" w:sz="0" w:space="0" w:color="auto"/>
        <w:left w:val="none" w:sz="0" w:space="0" w:color="auto"/>
        <w:bottom w:val="none" w:sz="0" w:space="0" w:color="auto"/>
        <w:right w:val="none" w:sz="0" w:space="0" w:color="auto"/>
      </w:divBdr>
      <w:divsChild>
        <w:div w:id="1919709599">
          <w:marLeft w:val="0"/>
          <w:marRight w:val="0"/>
          <w:marTop w:val="0"/>
          <w:marBottom w:val="0"/>
          <w:divBdr>
            <w:top w:val="none" w:sz="0" w:space="0" w:color="auto"/>
            <w:left w:val="none" w:sz="0" w:space="0" w:color="auto"/>
            <w:bottom w:val="none" w:sz="0" w:space="0" w:color="auto"/>
            <w:right w:val="none" w:sz="0" w:space="0" w:color="auto"/>
          </w:divBdr>
        </w:div>
      </w:divsChild>
    </w:div>
    <w:div w:id="183131278">
      <w:bodyDiv w:val="1"/>
      <w:marLeft w:val="0"/>
      <w:marRight w:val="0"/>
      <w:marTop w:val="0"/>
      <w:marBottom w:val="0"/>
      <w:divBdr>
        <w:top w:val="none" w:sz="0" w:space="0" w:color="auto"/>
        <w:left w:val="none" w:sz="0" w:space="0" w:color="auto"/>
        <w:bottom w:val="none" w:sz="0" w:space="0" w:color="auto"/>
        <w:right w:val="none" w:sz="0" w:space="0" w:color="auto"/>
      </w:divBdr>
      <w:divsChild>
        <w:div w:id="273287749">
          <w:marLeft w:val="0"/>
          <w:marRight w:val="0"/>
          <w:marTop w:val="0"/>
          <w:marBottom w:val="0"/>
          <w:divBdr>
            <w:top w:val="none" w:sz="0" w:space="0" w:color="auto"/>
            <w:left w:val="none" w:sz="0" w:space="0" w:color="auto"/>
            <w:bottom w:val="none" w:sz="0" w:space="0" w:color="auto"/>
            <w:right w:val="none" w:sz="0" w:space="0" w:color="auto"/>
          </w:divBdr>
        </w:div>
      </w:divsChild>
    </w:div>
    <w:div w:id="222259271">
      <w:bodyDiv w:val="1"/>
      <w:marLeft w:val="0"/>
      <w:marRight w:val="0"/>
      <w:marTop w:val="0"/>
      <w:marBottom w:val="0"/>
      <w:divBdr>
        <w:top w:val="none" w:sz="0" w:space="0" w:color="auto"/>
        <w:left w:val="none" w:sz="0" w:space="0" w:color="auto"/>
        <w:bottom w:val="none" w:sz="0" w:space="0" w:color="auto"/>
        <w:right w:val="none" w:sz="0" w:space="0" w:color="auto"/>
      </w:divBdr>
      <w:divsChild>
        <w:div w:id="1039936165">
          <w:marLeft w:val="0"/>
          <w:marRight w:val="0"/>
          <w:marTop w:val="0"/>
          <w:marBottom w:val="0"/>
          <w:divBdr>
            <w:top w:val="none" w:sz="0" w:space="0" w:color="auto"/>
            <w:left w:val="none" w:sz="0" w:space="0" w:color="auto"/>
            <w:bottom w:val="none" w:sz="0" w:space="0" w:color="auto"/>
            <w:right w:val="none" w:sz="0" w:space="0" w:color="auto"/>
          </w:divBdr>
        </w:div>
      </w:divsChild>
    </w:div>
    <w:div w:id="236593629">
      <w:bodyDiv w:val="1"/>
      <w:marLeft w:val="0"/>
      <w:marRight w:val="0"/>
      <w:marTop w:val="0"/>
      <w:marBottom w:val="0"/>
      <w:divBdr>
        <w:top w:val="none" w:sz="0" w:space="0" w:color="auto"/>
        <w:left w:val="none" w:sz="0" w:space="0" w:color="auto"/>
        <w:bottom w:val="none" w:sz="0" w:space="0" w:color="auto"/>
        <w:right w:val="none" w:sz="0" w:space="0" w:color="auto"/>
      </w:divBdr>
      <w:divsChild>
        <w:div w:id="2046100577">
          <w:marLeft w:val="0"/>
          <w:marRight w:val="0"/>
          <w:marTop w:val="0"/>
          <w:marBottom w:val="0"/>
          <w:divBdr>
            <w:top w:val="none" w:sz="0" w:space="0" w:color="auto"/>
            <w:left w:val="none" w:sz="0" w:space="0" w:color="auto"/>
            <w:bottom w:val="none" w:sz="0" w:space="0" w:color="auto"/>
            <w:right w:val="none" w:sz="0" w:space="0" w:color="auto"/>
          </w:divBdr>
        </w:div>
      </w:divsChild>
    </w:div>
    <w:div w:id="253393231">
      <w:bodyDiv w:val="1"/>
      <w:marLeft w:val="0"/>
      <w:marRight w:val="0"/>
      <w:marTop w:val="0"/>
      <w:marBottom w:val="0"/>
      <w:divBdr>
        <w:top w:val="none" w:sz="0" w:space="0" w:color="auto"/>
        <w:left w:val="none" w:sz="0" w:space="0" w:color="auto"/>
        <w:bottom w:val="none" w:sz="0" w:space="0" w:color="auto"/>
        <w:right w:val="none" w:sz="0" w:space="0" w:color="auto"/>
      </w:divBdr>
      <w:divsChild>
        <w:div w:id="1899901118">
          <w:marLeft w:val="0"/>
          <w:marRight w:val="0"/>
          <w:marTop w:val="0"/>
          <w:marBottom w:val="0"/>
          <w:divBdr>
            <w:top w:val="none" w:sz="0" w:space="0" w:color="auto"/>
            <w:left w:val="none" w:sz="0" w:space="0" w:color="auto"/>
            <w:bottom w:val="none" w:sz="0" w:space="0" w:color="auto"/>
            <w:right w:val="none" w:sz="0" w:space="0" w:color="auto"/>
          </w:divBdr>
        </w:div>
      </w:divsChild>
    </w:div>
    <w:div w:id="256600023">
      <w:bodyDiv w:val="1"/>
      <w:marLeft w:val="0"/>
      <w:marRight w:val="0"/>
      <w:marTop w:val="0"/>
      <w:marBottom w:val="0"/>
      <w:divBdr>
        <w:top w:val="none" w:sz="0" w:space="0" w:color="auto"/>
        <w:left w:val="none" w:sz="0" w:space="0" w:color="auto"/>
        <w:bottom w:val="none" w:sz="0" w:space="0" w:color="auto"/>
        <w:right w:val="none" w:sz="0" w:space="0" w:color="auto"/>
      </w:divBdr>
      <w:divsChild>
        <w:div w:id="1927180163">
          <w:marLeft w:val="0"/>
          <w:marRight w:val="0"/>
          <w:marTop w:val="0"/>
          <w:marBottom w:val="0"/>
          <w:divBdr>
            <w:top w:val="none" w:sz="0" w:space="0" w:color="auto"/>
            <w:left w:val="none" w:sz="0" w:space="0" w:color="auto"/>
            <w:bottom w:val="none" w:sz="0" w:space="0" w:color="auto"/>
            <w:right w:val="none" w:sz="0" w:space="0" w:color="auto"/>
          </w:divBdr>
        </w:div>
      </w:divsChild>
    </w:div>
    <w:div w:id="312612181">
      <w:bodyDiv w:val="1"/>
      <w:marLeft w:val="0"/>
      <w:marRight w:val="0"/>
      <w:marTop w:val="0"/>
      <w:marBottom w:val="0"/>
      <w:divBdr>
        <w:top w:val="none" w:sz="0" w:space="0" w:color="auto"/>
        <w:left w:val="none" w:sz="0" w:space="0" w:color="auto"/>
        <w:bottom w:val="none" w:sz="0" w:space="0" w:color="auto"/>
        <w:right w:val="none" w:sz="0" w:space="0" w:color="auto"/>
      </w:divBdr>
      <w:divsChild>
        <w:div w:id="704064515">
          <w:marLeft w:val="0"/>
          <w:marRight w:val="0"/>
          <w:marTop w:val="0"/>
          <w:marBottom w:val="0"/>
          <w:divBdr>
            <w:top w:val="none" w:sz="0" w:space="0" w:color="auto"/>
            <w:left w:val="none" w:sz="0" w:space="0" w:color="auto"/>
            <w:bottom w:val="none" w:sz="0" w:space="0" w:color="auto"/>
            <w:right w:val="none" w:sz="0" w:space="0" w:color="auto"/>
          </w:divBdr>
        </w:div>
      </w:divsChild>
    </w:div>
    <w:div w:id="338584905">
      <w:bodyDiv w:val="1"/>
      <w:marLeft w:val="0"/>
      <w:marRight w:val="0"/>
      <w:marTop w:val="0"/>
      <w:marBottom w:val="0"/>
      <w:divBdr>
        <w:top w:val="none" w:sz="0" w:space="0" w:color="auto"/>
        <w:left w:val="none" w:sz="0" w:space="0" w:color="auto"/>
        <w:bottom w:val="none" w:sz="0" w:space="0" w:color="auto"/>
        <w:right w:val="none" w:sz="0" w:space="0" w:color="auto"/>
      </w:divBdr>
      <w:divsChild>
        <w:div w:id="396174839">
          <w:marLeft w:val="0"/>
          <w:marRight w:val="0"/>
          <w:marTop w:val="0"/>
          <w:marBottom w:val="0"/>
          <w:divBdr>
            <w:top w:val="none" w:sz="0" w:space="0" w:color="auto"/>
            <w:left w:val="none" w:sz="0" w:space="0" w:color="auto"/>
            <w:bottom w:val="none" w:sz="0" w:space="0" w:color="auto"/>
            <w:right w:val="none" w:sz="0" w:space="0" w:color="auto"/>
          </w:divBdr>
        </w:div>
      </w:divsChild>
    </w:div>
    <w:div w:id="352269646">
      <w:bodyDiv w:val="1"/>
      <w:marLeft w:val="0"/>
      <w:marRight w:val="0"/>
      <w:marTop w:val="0"/>
      <w:marBottom w:val="0"/>
      <w:divBdr>
        <w:top w:val="none" w:sz="0" w:space="0" w:color="auto"/>
        <w:left w:val="none" w:sz="0" w:space="0" w:color="auto"/>
        <w:bottom w:val="none" w:sz="0" w:space="0" w:color="auto"/>
        <w:right w:val="none" w:sz="0" w:space="0" w:color="auto"/>
      </w:divBdr>
      <w:divsChild>
        <w:div w:id="1542206421">
          <w:marLeft w:val="0"/>
          <w:marRight w:val="0"/>
          <w:marTop w:val="0"/>
          <w:marBottom w:val="0"/>
          <w:divBdr>
            <w:top w:val="none" w:sz="0" w:space="0" w:color="auto"/>
            <w:left w:val="none" w:sz="0" w:space="0" w:color="auto"/>
            <w:bottom w:val="none" w:sz="0" w:space="0" w:color="auto"/>
            <w:right w:val="none" w:sz="0" w:space="0" w:color="auto"/>
          </w:divBdr>
        </w:div>
      </w:divsChild>
    </w:div>
    <w:div w:id="370768736">
      <w:bodyDiv w:val="1"/>
      <w:marLeft w:val="0"/>
      <w:marRight w:val="0"/>
      <w:marTop w:val="0"/>
      <w:marBottom w:val="0"/>
      <w:divBdr>
        <w:top w:val="none" w:sz="0" w:space="0" w:color="auto"/>
        <w:left w:val="none" w:sz="0" w:space="0" w:color="auto"/>
        <w:bottom w:val="none" w:sz="0" w:space="0" w:color="auto"/>
        <w:right w:val="none" w:sz="0" w:space="0" w:color="auto"/>
      </w:divBdr>
      <w:divsChild>
        <w:div w:id="350495847">
          <w:marLeft w:val="0"/>
          <w:marRight w:val="0"/>
          <w:marTop w:val="0"/>
          <w:marBottom w:val="0"/>
          <w:divBdr>
            <w:top w:val="none" w:sz="0" w:space="0" w:color="auto"/>
            <w:left w:val="none" w:sz="0" w:space="0" w:color="auto"/>
            <w:bottom w:val="none" w:sz="0" w:space="0" w:color="auto"/>
            <w:right w:val="none" w:sz="0" w:space="0" w:color="auto"/>
          </w:divBdr>
        </w:div>
      </w:divsChild>
    </w:div>
    <w:div w:id="384723414">
      <w:bodyDiv w:val="1"/>
      <w:marLeft w:val="0"/>
      <w:marRight w:val="0"/>
      <w:marTop w:val="0"/>
      <w:marBottom w:val="0"/>
      <w:divBdr>
        <w:top w:val="none" w:sz="0" w:space="0" w:color="auto"/>
        <w:left w:val="none" w:sz="0" w:space="0" w:color="auto"/>
        <w:bottom w:val="none" w:sz="0" w:space="0" w:color="auto"/>
        <w:right w:val="none" w:sz="0" w:space="0" w:color="auto"/>
      </w:divBdr>
      <w:divsChild>
        <w:div w:id="663514694">
          <w:marLeft w:val="0"/>
          <w:marRight w:val="0"/>
          <w:marTop w:val="0"/>
          <w:marBottom w:val="0"/>
          <w:divBdr>
            <w:top w:val="none" w:sz="0" w:space="0" w:color="auto"/>
            <w:left w:val="none" w:sz="0" w:space="0" w:color="auto"/>
            <w:bottom w:val="none" w:sz="0" w:space="0" w:color="auto"/>
            <w:right w:val="none" w:sz="0" w:space="0" w:color="auto"/>
          </w:divBdr>
        </w:div>
      </w:divsChild>
    </w:div>
    <w:div w:id="423693095">
      <w:bodyDiv w:val="1"/>
      <w:marLeft w:val="0"/>
      <w:marRight w:val="0"/>
      <w:marTop w:val="0"/>
      <w:marBottom w:val="0"/>
      <w:divBdr>
        <w:top w:val="none" w:sz="0" w:space="0" w:color="auto"/>
        <w:left w:val="none" w:sz="0" w:space="0" w:color="auto"/>
        <w:bottom w:val="none" w:sz="0" w:space="0" w:color="auto"/>
        <w:right w:val="none" w:sz="0" w:space="0" w:color="auto"/>
      </w:divBdr>
      <w:divsChild>
        <w:div w:id="1974288539">
          <w:marLeft w:val="0"/>
          <w:marRight w:val="0"/>
          <w:marTop w:val="0"/>
          <w:marBottom w:val="0"/>
          <w:divBdr>
            <w:top w:val="none" w:sz="0" w:space="0" w:color="auto"/>
            <w:left w:val="none" w:sz="0" w:space="0" w:color="auto"/>
            <w:bottom w:val="none" w:sz="0" w:space="0" w:color="auto"/>
            <w:right w:val="none" w:sz="0" w:space="0" w:color="auto"/>
          </w:divBdr>
        </w:div>
      </w:divsChild>
    </w:div>
    <w:div w:id="426538729">
      <w:bodyDiv w:val="1"/>
      <w:marLeft w:val="0"/>
      <w:marRight w:val="0"/>
      <w:marTop w:val="0"/>
      <w:marBottom w:val="0"/>
      <w:divBdr>
        <w:top w:val="none" w:sz="0" w:space="0" w:color="auto"/>
        <w:left w:val="none" w:sz="0" w:space="0" w:color="auto"/>
        <w:bottom w:val="none" w:sz="0" w:space="0" w:color="auto"/>
        <w:right w:val="none" w:sz="0" w:space="0" w:color="auto"/>
      </w:divBdr>
      <w:divsChild>
        <w:div w:id="1480490771">
          <w:marLeft w:val="0"/>
          <w:marRight w:val="0"/>
          <w:marTop w:val="0"/>
          <w:marBottom w:val="0"/>
          <w:divBdr>
            <w:top w:val="none" w:sz="0" w:space="0" w:color="auto"/>
            <w:left w:val="none" w:sz="0" w:space="0" w:color="auto"/>
            <w:bottom w:val="none" w:sz="0" w:space="0" w:color="auto"/>
            <w:right w:val="none" w:sz="0" w:space="0" w:color="auto"/>
          </w:divBdr>
        </w:div>
      </w:divsChild>
    </w:div>
    <w:div w:id="491798352">
      <w:bodyDiv w:val="1"/>
      <w:marLeft w:val="0"/>
      <w:marRight w:val="0"/>
      <w:marTop w:val="0"/>
      <w:marBottom w:val="0"/>
      <w:divBdr>
        <w:top w:val="none" w:sz="0" w:space="0" w:color="auto"/>
        <w:left w:val="none" w:sz="0" w:space="0" w:color="auto"/>
        <w:bottom w:val="none" w:sz="0" w:space="0" w:color="auto"/>
        <w:right w:val="none" w:sz="0" w:space="0" w:color="auto"/>
      </w:divBdr>
      <w:divsChild>
        <w:div w:id="1343625979">
          <w:marLeft w:val="0"/>
          <w:marRight w:val="0"/>
          <w:marTop w:val="0"/>
          <w:marBottom w:val="0"/>
          <w:divBdr>
            <w:top w:val="none" w:sz="0" w:space="0" w:color="auto"/>
            <w:left w:val="none" w:sz="0" w:space="0" w:color="auto"/>
            <w:bottom w:val="none" w:sz="0" w:space="0" w:color="auto"/>
            <w:right w:val="none" w:sz="0" w:space="0" w:color="auto"/>
          </w:divBdr>
        </w:div>
      </w:divsChild>
    </w:div>
    <w:div w:id="494567026">
      <w:bodyDiv w:val="1"/>
      <w:marLeft w:val="0"/>
      <w:marRight w:val="0"/>
      <w:marTop w:val="0"/>
      <w:marBottom w:val="0"/>
      <w:divBdr>
        <w:top w:val="none" w:sz="0" w:space="0" w:color="auto"/>
        <w:left w:val="none" w:sz="0" w:space="0" w:color="auto"/>
        <w:bottom w:val="none" w:sz="0" w:space="0" w:color="auto"/>
        <w:right w:val="none" w:sz="0" w:space="0" w:color="auto"/>
      </w:divBdr>
      <w:divsChild>
        <w:div w:id="1065639216">
          <w:marLeft w:val="0"/>
          <w:marRight w:val="0"/>
          <w:marTop w:val="0"/>
          <w:marBottom w:val="0"/>
          <w:divBdr>
            <w:top w:val="none" w:sz="0" w:space="0" w:color="auto"/>
            <w:left w:val="none" w:sz="0" w:space="0" w:color="auto"/>
            <w:bottom w:val="none" w:sz="0" w:space="0" w:color="auto"/>
            <w:right w:val="none" w:sz="0" w:space="0" w:color="auto"/>
          </w:divBdr>
        </w:div>
      </w:divsChild>
    </w:div>
    <w:div w:id="566690260">
      <w:bodyDiv w:val="1"/>
      <w:marLeft w:val="0"/>
      <w:marRight w:val="0"/>
      <w:marTop w:val="0"/>
      <w:marBottom w:val="0"/>
      <w:divBdr>
        <w:top w:val="none" w:sz="0" w:space="0" w:color="auto"/>
        <w:left w:val="none" w:sz="0" w:space="0" w:color="auto"/>
        <w:bottom w:val="none" w:sz="0" w:space="0" w:color="auto"/>
        <w:right w:val="none" w:sz="0" w:space="0" w:color="auto"/>
      </w:divBdr>
    </w:div>
    <w:div w:id="697971851">
      <w:bodyDiv w:val="1"/>
      <w:marLeft w:val="0"/>
      <w:marRight w:val="0"/>
      <w:marTop w:val="0"/>
      <w:marBottom w:val="0"/>
      <w:divBdr>
        <w:top w:val="none" w:sz="0" w:space="0" w:color="auto"/>
        <w:left w:val="none" w:sz="0" w:space="0" w:color="auto"/>
        <w:bottom w:val="none" w:sz="0" w:space="0" w:color="auto"/>
        <w:right w:val="none" w:sz="0" w:space="0" w:color="auto"/>
      </w:divBdr>
      <w:divsChild>
        <w:div w:id="1247500178">
          <w:marLeft w:val="0"/>
          <w:marRight w:val="0"/>
          <w:marTop w:val="0"/>
          <w:marBottom w:val="0"/>
          <w:divBdr>
            <w:top w:val="none" w:sz="0" w:space="0" w:color="auto"/>
            <w:left w:val="none" w:sz="0" w:space="0" w:color="auto"/>
            <w:bottom w:val="none" w:sz="0" w:space="0" w:color="auto"/>
            <w:right w:val="none" w:sz="0" w:space="0" w:color="auto"/>
          </w:divBdr>
        </w:div>
      </w:divsChild>
    </w:div>
    <w:div w:id="699626068">
      <w:bodyDiv w:val="1"/>
      <w:marLeft w:val="0"/>
      <w:marRight w:val="0"/>
      <w:marTop w:val="0"/>
      <w:marBottom w:val="0"/>
      <w:divBdr>
        <w:top w:val="none" w:sz="0" w:space="0" w:color="auto"/>
        <w:left w:val="none" w:sz="0" w:space="0" w:color="auto"/>
        <w:bottom w:val="none" w:sz="0" w:space="0" w:color="auto"/>
        <w:right w:val="none" w:sz="0" w:space="0" w:color="auto"/>
      </w:divBdr>
    </w:div>
    <w:div w:id="718743146">
      <w:bodyDiv w:val="1"/>
      <w:marLeft w:val="0"/>
      <w:marRight w:val="0"/>
      <w:marTop w:val="0"/>
      <w:marBottom w:val="0"/>
      <w:divBdr>
        <w:top w:val="none" w:sz="0" w:space="0" w:color="auto"/>
        <w:left w:val="none" w:sz="0" w:space="0" w:color="auto"/>
        <w:bottom w:val="none" w:sz="0" w:space="0" w:color="auto"/>
        <w:right w:val="none" w:sz="0" w:space="0" w:color="auto"/>
      </w:divBdr>
      <w:divsChild>
        <w:div w:id="1126045108">
          <w:marLeft w:val="0"/>
          <w:marRight w:val="0"/>
          <w:marTop w:val="0"/>
          <w:marBottom w:val="0"/>
          <w:divBdr>
            <w:top w:val="none" w:sz="0" w:space="0" w:color="auto"/>
            <w:left w:val="none" w:sz="0" w:space="0" w:color="auto"/>
            <w:bottom w:val="none" w:sz="0" w:space="0" w:color="auto"/>
            <w:right w:val="none" w:sz="0" w:space="0" w:color="auto"/>
          </w:divBdr>
        </w:div>
      </w:divsChild>
    </w:div>
    <w:div w:id="728891467">
      <w:bodyDiv w:val="1"/>
      <w:marLeft w:val="0"/>
      <w:marRight w:val="0"/>
      <w:marTop w:val="0"/>
      <w:marBottom w:val="0"/>
      <w:divBdr>
        <w:top w:val="none" w:sz="0" w:space="0" w:color="auto"/>
        <w:left w:val="none" w:sz="0" w:space="0" w:color="auto"/>
        <w:bottom w:val="none" w:sz="0" w:space="0" w:color="auto"/>
        <w:right w:val="none" w:sz="0" w:space="0" w:color="auto"/>
      </w:divBdr>
      <w:divsChild>
        <w:div w:id="2010981199">
          <w:marLeft w:val="0"/>
          <w:marRight w:val="0"/>
          <w:marTop w:val="0"/>
          <w:marBottom w:val="0"/>
          <w:divBdr>
            <w:top w:val="none" w:sz="0" w:space="0" w:color="auto"/>
            <w:left w:val="none" w:sz="0" w:space="0" w:color="auto"/>
            <w:bottom w:val="none" w:sz="0" w:space="0" w:color="auto"/>
            <w:right w:val="none" w:sz="0" w:space="0" w:color="auto"/>
          </w:divBdr>
        </w:div>
      </w:divsChild>
    </w:div>
    <w:div w:id="775059967">
      <w:bodyDiv w:val="1"/>
      <w:marLeft w:val="0"/>
      <w:marRight w:val="0"/>
      <w:marTop w:val="0"/>
      <w:marBottom w:val="0"/>
      <w:divBdr>
        <w:top w:val="none" w:sz="0" w:space="0" w:color="auto"/>
        <w:left w:val="none" w:sz="0" w:space="0" w:color="auto"/>
        <w:bottom w:val="none" w:sz="0" w:space="0" w:color="auto"/>
        <w:right w:val="none" w:sz="0" w:space="0" w:color="auto"/>
      </w:divBdr>
      <w:divsChild>
        <w:div w:id="683359244">
          <w:marLeft w:val="0"/>
          <w:marRight w:val="0"/>
          <w:marTop w:val="0"/>
          <w:marBottom w:val="0"/>
          <w:divBdr>
            <w:top w:val="none" w:sz="0" w:space="0" w:color="auto"/>
            <w:left w:val="none" w:sz="0" w:space="0" w:color="auto"/>
            <w:bottom w:val="none" w:sz="0" w:space="0" w:color="auto"/>
            <w:right w:val="none" w:sz="0" w:space="0" w:color="auto"/>
          </w:divBdr>
        </w:div>
      </w:divsChild>
    </w:div>
    <w:div w:id="776604866">
      <w:bodyDiv w:val="1"/>
      <w:marLeft w:val="0"/>
      <w:marRight w:val="0"/>
      <w:marTop w:val="0"/>
      <w:marBottom w:val="0"/>
      <w:divBdr>
        <w:top w:val="none" w:sz="0" w:space="0" w:color="auto"/>
        <w:left w:val="none" w:sz="0" w:space="0" w:color="auto"/>
        <w:bottom w:val="none" w:sz="0" w:space="0" w:color="auto"/>
        <w:right w:val="none" w:sz="0" w:space="0" w:color="auto"/>
      </w:divBdr>
      <w:divsChild>
        <w:div w:id="755829642">
          <w:marLeft w:val="0"/>
          <w:marRight w:val="0"/>
          <w:marTop w:val="0"/>
          <w:marBottom w:val="0"/>
          <w:divBdr>
            <w:top w:val="none" w:sz="0" w:space="0" w:color="auto"/>
            <w:left w:val="none" w:sz="0" w:space="0" w:color="auto"/>
            <w:bottom w:val="none" w:sz="0" w:space="0" w:color="auto"/>
            <w:right w:val="none" w:sz="0" w:space="0" w:color="auto"/>
          </w:divBdr>
        </w:div>
      </w:divsChild>
    </w:div>
    <w:div w:id="791168074">
      <w:bodyDiv w:val="1"/>
      <w:marLeft w:val="0"/>
      <w:marRight w:val="0"/>
      <w:marTop w:val="0"/>
      <w:marBottom w:val="0"/>
      <w:divBdr>
        <w:top w:val="none" w:sz="0" w:space="0" w:color="auto"/>
        <w:left w:val="none" w:sz="0" w:space="0" w:color="auto"/>
        <w:bottom w:val="none" w:sz="0" w:space="0" w:color="auto"/>
        <w:right w:val="none" w:sz="0" w:space="0" w:color="auto"/>
      </w:divBdr>
      <w:divsChild>
        <w:div w:id="1132672071">
          <w:marLeft w:val="0"/>
          <w:marRight w:val="0"/>
          <w:marTop w:val="0"/>
          <w:marBottom w:val="0"/>
          <w:divBdr>
            <w:top w:val="none" w:sz="0" w:space="0" w:color="auto"/>
            <w:left w:val="none" w:sz="0" w:space="0" w:color="auto"/>
            <w:bottom w:val="none" w:sz="0" w:space="0" w:color="auto"/>
            <w:right w:val="none" w:sz="0" w:space="0" w:color="auto"/>
          </w:divBdr>
        </w:div>
      </w:divsChild>
    </w:div>
    <w:div w:id="792139554">
      <w:bodyDiv w:val="1"/>
      <w:marLeft w:val="0"/>
      <w:marRight w:val="0"/>
      <w:marTop w:val="0"/>
      <w:marBottom w:val="0"/>
      <w:divBdr>
        <w:top w:val="none" w:sz="0" w:space="0" w:color="auto"/>
        <w:left w:val="none" w:sz="0" w:space="0" w:color="auto"/>
        <w:bottom w:val="none" w:sz="0" w:space="0" w:color="auto"/>
        <w:right w:val="none" w:sz="0" w:space="0" w:color="auto"/>
      </w:divBdr>
      <w:divsChild>
        <w:div w:id="145752392">
          <w:marLeft w:val="0"/>
          <w:marRight w:val="0"/>
          <w:marTop w:val="0"/>
          <w:marBottom w:val="0"/>
          <w:divBdr>
            <w:top w:val="none" w:sz="0" w:space="0" w:color="auto"/>
            <w:left w:val="none" w:sz="0" w:space="0" w:color="auto"/>
            <w:bottom w:val="none" w:sz="0" w:space="0" w:color="auto"/>
            <w:right w:val="none" w:sz="0" w:space="0" w:color="auto"/>
          </w:divBdr>
        </w:div>
      </w:divsChild>
    </w:div>
    <w:div w:id="796873004">
      <w:bodyDiv w:val="1"/>
      <w:marLeft w:val="0"/>
      <w:marRight w:val="0"/>
      <w:marTop w:val="0"/>
      <w:marBottom w:val="0"/>
      <w:divBdr>
        <w:top w:val="none" w:sz="0" w:space="0" w:color="auto"/>
        <w:left w:val="none" w:sz="0" w:space="0" w:color="auto"/>
        <w:bottom w:val="none" w:sz="0" w:space="0" w:color="auto"/>
        <w:right w:val="none" w:sz="0" w:space="0" w:color="auto"/>
      </w:divBdr>
      <w:divsChild>
        <w:div w:id="916860192">
          <w:marLeft w:val="0"/>
          <w:marRight w:val="0"/>
          <w:marTop w:val="0"/>
          <w:marBottom w:val="0"/>
          <w:divBdr>
            <w:top w:val="none" w:sz="0" w:space="0" w:color="auto"/>
            <w:left w:val="none" w:sz="0" w:space="0" w:color="auto"/>
            <w:bottom w:val="none" w:sz="0" w:space="0" w:color="auto"/>
            <w:right w:val="none" w:sz="0" w:space="0" w:color="auto"/>
          </w:divBdr>
        </w:div>
      </w:divsChild>
    </w:div>
    <w:div w:id="797913228">
      <w:bodyDiv w:val="1"/>
      <w:marLeft w:val="0"/>
      <w:marRight w:val="0"/>
      <w:marTop w:val="0"/>
      <w:marBottom w:val="0"/>
      <w:divBdr>
        <w:top w:val="none" w:sz="0" w:space="0" w:color="auto"/>
        <w:left w:val="none" w:sz="0" w:space="0" w:color="auto"/>
        <w:bottom w:val="none" w:sz="0" w:space="0" w:color="auto"/>
        <w:right w:val="none" w:sz="0" w:space="0" w:color="auto"/>
      </w:divBdr>
      <w:divsChild>
        <w:div w:id="1120151980">
          <w:marLeft w:val="0"/>
          <w:marRight w:val="0"/>
          <w:marTop w:val="0"/>
          <w:marBottom w:val="0"/>
          <w:divBdr>
            <w:top w:val="none" w:sz="0" w:space="0" w:color="auto"/>
            <w:left w:val="none" w:sz="0" w:space="0" w:color="auto"/>
            <w:bottom w:val="none" w:sz="0" w:space="0" w:color="auto"/>
            <w:right w:val="none" w:sz="0" w:space="0" w:color="auto"/>
          </w:divBdr>
        </w:div>
      </w:divsChild>
    </w:div>
    <w:div w:id="805124141">
      <w:bodyDiv w:val="1"/>
      <w:marLeft w:val="0"/>
      <w:marRight w:val="0"/>
      <w:marTop w:val="0"/>
      <w:marBottom w:val="0"/>
      <w:divBdr>
        <w:top w:val="none" w:sz="0" w:space="0" w:color="auto"/>
        <w:left w:val="none" w:sz="0" w:space="0" w:color="auto"/>
        <w:bottom w:val="none" w:sz="0" w:space="0" w:color="auto"/>
        <w:right w:val="none" w:sz="0" w:space="0" w:color="auto"/>
      </w:divBdr>
      <w:divsChild>
        <w:div w:id="476647373">
          <w:marLeft w:val="0"/>
          <w:marRight w:val="0"/>
          <w:marTop w:val="0"/>
          <w:marBottom w:val="0"/>
          <w:divBdr>
            <w:top w:val="none" w:sz="0" w:space="0" w:color="auto"/>
            <w:left w:val="none" w:sz="0" w:space="0" w:color="auto"/>
            <w:bottom w:val="none" w:sz="0" w:space="0" w:color="auto"/>
            <w:right w:val="none" w:sz="0" w:space="0" w:color="auto"/>
          </w:divBdr>
        </w:div>
      </w:divsChild>
    </w:div>
    <w:div w:id="914709416">
      <w:bodyDiv w:val="1"/>
      <w:marLeft w:val="0"/>
      <w:marRight w:val="0"/>
      <w:marTop w:val="0"/>
      <w:marBottom w:val="0"/>
      <w:divBdr>
        <w:top w:val="none" w:sz="0" w:space="0" w:color="auto"/>
        <w:left w:val="none" w:sz="0" w:space="0" w:color="auto"/>
        <w:bottom w:val="none" w:sz="0" w:space="0" w:color="auto"/>
        <w:right w:val="none" w:sz="0" w:space="0" w:color="auto"/>
      </w:divBdr>
      <w:divsChild>
        <w:div w:id="684404344">
          <w:marLeft w:val="0"/>
          <w:marRight w:val="0"/>
          <w:marTop w:val="0"/>
          <w:marBottom w:val="0"/>
          <w:divBdr>
            <w:top w:val="none" w:sz="0" w:space="0" w:color="auto"/>
            <w:left w:val="none" w:sz="0" w:space="0" w:color="auto"/>
            <w:bottom w:val="none" w:sz="0" w:space="0" w:color="auto"/>
            <w:right w:val="none" w:sz="0" w:space="0" w:color="auto"/>
          </w:divBdr>
        </w:div>
      </w:divsChild>
    </w:div>
    <w:div w:id="955215524">
      <w:bodyDiv w:val="1"/>
      <w:marLeft w:val="0"/>
      <w:marRight w:val="0"/>
      <w:marTop w:val="0"/>
      <w:marBottom w:val="0"/>
      <w:divBdr>
        <w:top w:val="none" w:sz="0" w:space="0" w:color="auto"/>
        <w:left w:val="none" w:sz="0" w:space="0" w:color="auto"/>
        <w:bottom w:val="none" w:sz="0" w:space="0" w:color="auto"/>
        <w:right w:val="none" w:sz="0" w:space="0" w:color="auto"/>
      </w:divBdr>
      <w:divsChild>
        <w:div w:id="703557568">
          <w:marLeft w:val="0"/>
          <w:marRight w:val="0"/>
          <w:marTop w:val="0"/>
          <w:marBottom w:val="0"/>
          <w:divBdr>
            <w:top w:val="none" w:sz="0" w:space="0" w:color="auto"/>
            <w:left w:val="none" w:sz="0" w:space="0" w:color="auto"/>
            <w:bottom w:val="none" w:sz="0" w:space="0" w:color="auto"/>
            <w:right w:val="none" w:sz="0" w:space="0" w:color="auto"/>
          </w:divBdr>
        </w:div>
      </w:divsChild>
    </w:div>
    <w:div w:id="956957234">
      <w:bodyDiv w:val="1"/>
      <w:marLeft w:val="0"/>
      <w:marRight w:val="0"/>
      <w:marTop w:val="0"/>
      <w:marBottom w:val="0"/>
      <w:divBdr>
        <w:top w:val="none" w:sz="0" w:space="0" w:color="auto"/>
        <w:left w:val="none" w:sz="0" w:space="0" w:color="auto"/>
        <w:bottom w:val="none" w:sz="0" w:space="0" w:color="auto"/>
        <w:right w:val="none" w:sz="0" w:space="0" w:color="auto"/>
      </w:divBdr>
      <w:divsChild>
        <w:div w:id="1683168269">
          <w:marLeft w:val="0"/>
          <w:marRight w:val="0"/>
          <w:marTop w:val="0"/>
          <w:marBottom w:val="0"/>
          <w:divBdr>
            <w:top w:val="none" w:sz="0" w:space="0" w:color="auto"/>
            <w:left w:val="none" w:sz="0" w:space="0" w:color="auto"/>
            <w:bottom w:val="none" w:sz="0" w:space="0" w:color="auto"/>
            <w:right w:val="none" w:sz="0" w:space="0" w:color="auto"/>
          </w:divBdr>
        </w:div>
      </w:divsChild>
    </w:div>
    <w:div w:id="976227427">
      <w:bodyDiv w:val="1"/>
      <w:marLeft w:val="0"/>
      <w:marRight w:val="0"/>
      <w:marTop w:val="0"/>
      <w:marBottom w:val="0"/>
      <w:divBdr>
        <w:top w:val="none" w:sz="0" w:space="0" w:color="auto"/>
        <w:left w:val="none" w:sz="0" w:space="0" w:color="auto"/>
        <w:bottom w:val="none" w:sz="0" w:space="0" w:color="auto"/>
        <w:right w:val="none" w:sz="0" w:space="0" w:color="auto"/>
      </w:divBdr>
      <w:divsChild>
        <w:div w:id="426002752">
          <w:marLeft w:val="0"/>
          <w:marRight w:val="0"/>
          <w:marTop w:val="0"/>
          <w:marBottom w:val="0"/>
          <w:divBdr>
            <w:top w:val="none" w:sz="0" w:space="0" w:color="auto"/>
            <w:left w:val="none" w:sz="0" w:space="0" w:color="auto"/>
            <w:bottom w:val="none" w:sz="0" w:space="0" w:color="auto"/>
            <w:right w:val="none" w:sz="0" w:space="0" w:color="auto"/>
          </w:divBdr>
        </w:div>
      </w:divsChild>
    </w:div>
    <w:div w:id="1075470496">
      <w:bodyDiv w:val="1"/>
      <w:marLeft w:val="0"/>
      <w:marRight w:val="0"/>
      <w:marTop w:val="0"/>
      <w:marBottom w:val="0"/>
      <w:divBdr>
        <w:top w:val="none" w:sz="0" w:space="0" w:color="auto"/>
        <w:left w:val="none" w:sz="0" w:space="0" w:color="auto"/>
        <w:bottom w:val="none" w:sz="0" w:space="0" w:color="auto"/>
        <w:right w:val="none" w:sz="0" w:space="0" w:color="auto"/>
      </w:divBdr>
      <w:divsChild>
        <w:div w:id="1090466234">
          <w:marLeft w:val="0"/>
          <w:marRight w:val="0"/>
          <w:marTop w:val="0"/>
          <w:marBottom w:val="0"/>
          <w:divBdr>
            <w:top w:val="none" w:sz="0" w:space="0" w:color="auto"/>
            <w:left w:val="none" w:sz="0" w:space="0" w:color="auto"/>
            <w:bottom w:val="none" w:sz="0" w:space="0" w:color="auto"/>
            <w:right w:val="none" w:sz="0" w:space="0" w:color="auto"/>
          </w:divBdr>
        </w:div>
      </w:divsChild>
    </w:div>
    <w:div w:id="1130200978">
      <w:bodyDiv w:val="1"/>
      <w:marLeft w:val="0"/>
      <w:marRight w:val="0"/>
      <w:marTop w:val="0"/>
      <w:marBottom w:val="0"/>
      <w:divBdr>
        <w:top w:val="none" w:sz="0" w:space="0" w:color="auto"/>
        <w:left w:val="none" w:sz="0" w:space="0" w:color="auto"/>
        <w:bottom w:val="none" w:sz="0" w:space="0" w:color="auto"/>
        <w:right w:val="none" w:sz="0" w:space="0" w:color="auto"/>
      </w:divBdr>
      <w:divsChild>
        <w:div w:id="938492317">
          <w:marLeft w:val="0"/>
          <w:marRight w:val="0"/>
          <w:marTop w:val="0"/>
          <w:marBottom w:val="0"/>
          <w:divBdr>
            <w:top w:val="none" w:sz="0" w:space="0" w:color="auto"/>
            <w:left w:val="none" w:sz="0" w:space="0" w:color="auto"/>
            <w:bottom w:val="none" w:sz="0" w:space="0" w:color="auto"/>
            <w:right w:val="none" w:sz="0" w:space="0" w:color="auto"/>
          </w:divBdr>
        </w:div>
      </w:divsChild>
    </w:div>
    <w:div w:id="1166045661">
      <w:bodyDiv w:val="1"/>
      <w:marLeft w:val="0"/>
      <w:marRight w:val="0"/>
      <w:marTop w:val="0"/>
      <w:marBottom w:val="0"/>
      <w:divBdr>
        <w:top w:val="none" w:sz="0" w:space="0" w:color="auto"/>
        <w:left w:val="none" w:sz="0" w:space="0" w:color="auto"/>
        <w:bottom w:val="none" w:sz="0" w:space="0" w:color="auto"/>
        <w:right w:val="none" w:sz="0" w:space="0" w:color="auto"/>
      </w:divBdr>
      <w:divsChild>
        <w:div w:id="1021123528">
          <w:marLeft w:val="0"/>
          <w:marRight w:val="0"/>
          <w:marTop w:val="0"/>
          <w:marBottom w:val="0"/>
          <w:divBdr>
            <w:top w:val="none" w:sz="0" w:space="0" w:color="auto"/>
            <w:left w:val="none" w:sz="0" w:space="0" w:color="auto"/>
            <w:bottom w:val="none" w:sz="0" w:space="0" w:color="auto"/>
            <w:right w:val="none" w:sz="0" w:space="0" w:color="auto"/>
          </w:divBdr>
        </w:div>
      </w:divsChild>
    </w:div>
    <w:div w:id="1192692717">
      <w:bodyDiv w:val="1"/>
      <w:marLeft w:val="0"/>
      <w:marRight w:val="0"/>
      <w:marTop w:val="0"/>
      <w:marBottom w:val="0"/>
      <w:divBdr>
        <w:top w:val="none" w:sz="0" w:space="0" w:color="auto"/>
        <w:left w:val="none" w:sz="0" w:space="0" w:color="auto"/>
        <w:bottom w:val="none" w:sz="0" w:space="0" w:color="auto"/>
        <w:right w:val="none" w:sz="0" w:space="0" w:color="auto"/>
      </w:divBdr>
      <w:divsChild>
        <w:div w:id="281114918">
          <w:marLeft w:val="0"/>
          <w:marRight w:val="0"/>
          <w:marTop w:val="0"/>
          <w:marBottom w:val="0"/>
          <w:divBdr>
            <w:top w:val="none" w:sz="0" w:space="0" w:color="auto"/>
            <w:left w:val="none" w:sz="0" w:space="0" w:color="auto"/>
            <w:bottom w:val="none" w:sz="0" w:space="0" w:color="auto"/>
            <w:right w:val="none" w:sz="0" w:space="0" w:color="auto"/>
          </w:divBdr>
        </w:div>
      </w:divsChild>
    </w:div>
    <w:div w:id="1202284122">
      <w:bodyDiv w:val="1"/>
      <w:marLeft w:val="0"/>
      <w:marRight w:val="0"/>
      <w:marTop w:val="0"/>
      <w:marBottom w:val="0"/>
      <w:divBdr>
        <w:top w:val="none" w:sz="0" w:space="0" w:color="auto"/>
        <w:left w:val="none" w:sz="0" w:space="0" w:color="auto"/>
        <w:bottom w:val="none" w:sz="0" w:space="0" w:color="auto"/>
        <w:right w:val="none" w:sz="0" w:space="0" w:color="auto"/>
      </w:divBdr>
      <w:divsChild>
        <w:div w:id="153910259">
          <w:marLeft w:val="0"/>
          <w:marRight w:val="0"/>
          <w:marTop w:val="0"/>
          <w:marBottom w:val="0"/>
          <w:divBdr>
            <w:top w:val="none" w:sz="0" w:space="0" w:color="auto"/>
            <w:left w:val="none" w:sz="0" w:space="0" w:color="auto"/>
            <w:bottom w:val="none" w:sz="0" w:space="0" w:color="auto"/>
            <w:right w:val="none" w:sz="0" w:space="0" w:color="auto"/>
          </w:divBdr>
        </w:div>
      </w:divsChild>
    </w:div>
    <w:div w:id="1205487519">
      <w:bodyDiv w:val="1"/>
      <w:marLeft w:val="0"/>
      <w:marRight w:val="0"/>
      <w:marTop w:val="0"/>
      <w:marBottom w:val="0"/>
      <w:divBdr>
        <w:top w:val="none" w:sz="0" w:space="0" w:color="auto"/>
        <w:left w:val="none" w:sz="0" w:space="0" w:color="auto"/>
        <w:bottom w:val="none" w:sz="0" w:space="0" w:color="auto"/>
        <w:right w:val="none" w:sz="0" w:space="0" w:color="auto"/>
      </w:divBdr>
      <w:divsChild>
        <w:div w:id="1509716355">
          <w:marLeft w:val="0"/>
          <w:marRight w:val="0"/>
          <w:marTop w:val="0"/>
          <w:marBottom w:val="0"/>
          <w:divBdr>
            <w:top w:val="none" w:sz="0" w:space="0" w:color="auto"/>
            <w:left w:val="none" w:sz="0" w:space="0" w:color="auto"/>
            <w:bottom w:val="none" w:sz="0" w:space="0" w:color="auto"/>
            <w:right w:val="none" w:sz="0" w:space="0" w:color="auto"/>
          </w:divBdr>
        </w:div>
      </w:divsChild>
    </w:div>
    <w:div w:id="1231890273">
      <w:bodyDiv w:val="1"/>
      <w:marLeft w:val="0"/>
      <w:marRight w:val="0"/>
      <w:marTop w:val="0"/>
      <w:marBottom w:val="0"/>
      <w:divBdr>
        <w:top w:val="none" w:sz="0" w:space="0" w:color="auto"/>
        <w:left w:val="none" w:sz="0" w:space="0" w:color="auto"/>
        <w:bottom w:val="none" w:sz="0" w:space="0" w:color="auto"/>
        <w:right w:val="none" w:sz="0" w:space="0" w:color="auto"/>
      </w:divBdr>
      <w:divsChild>
        <w:div w:id="1386639576">
          <w:marLeft w:val="0"/>
          <w:marRight w:val="0"/>
          <w:marTop w:val="0"/>
          <w:marBottom w:val="0"/>
          <w:divBdr>
            <w:top w:val="none" w:sz="0" w:space="0" w:color="auto"/>
            <w:left w:val="none" w:sz="0" w:space="0" w:color="auto"/>
            <w:bottom w:val="none" w:sz="0" w:space="0" w:color="auto"/>
            <w:right w:val="none" w:sz="0" w:space="0" w:color="auto"/>
          </w:divBdr>
        </w:div>
      </w:divsChild>
    </w:div>
    <w:div w:id="1263341601">
      <w:bodyDiv w:val="1"/>
      <w:marLeft w:val="0"/>
      <w:marRight w:val="0"/>
      <w:marTop w:val="0"/>
      <w:marBottom w:val="0"/>
      <w:divBdr>
        <w:top w:val="none" w:sz="0" w:space="0" w:color="auto"/>
        <w:left w:val="none" w:sz="0" w:space="0" w:color="auto"/>
        <w:bottom w:val="none" w:sz="0" w:space="0" w:color="auto"/>
        <w:right w:val="none" w:sz="0" w:space="0" w:color="auto"/>
      </w:divBdr>
      <w:divsChild>
        <w:div w:id="496070008">
          <w:marLeft w:val="0"/>
          <w:marRight w:val="0"/>
          <w:marTop w:val="0"/>
          <w:marBottom w:val="0"/>
          <w:divBdr>
            <w:top w:val="none" w:sz="0" w:space="0" w:color="auto"/>
            <w:left w:val="none" w:sz="0" w:space="0" w:color="auto"/>
            <w:bottom w:val="none" w:sz="0" w:space="0" w:color="auto"/>
            <w:right w:val="none" w:sz="0" w:space="0" w:color="auto"/>
          </w:divBdr>
        </w:div>
      </w:divsChild>
    </w:div>
    <w:div w:id="1266958305">
      <w:bodyDiv w:val="1"/>
      <w:marLeft w:val="0"/>
      <w:marRight w:val="0"/>
      <w:marTop w:val="0"/>
      <w:marBottom w:val="0"/>
      <w:divBdr>
        <w:top w:val="none" w:sz="0" w:space="0" w:color="auto"/>
        <w:left w:val="none" w:sz="0" w:space="0" w:color="auto"/>
        <w:bottom w:val="none" w:sz="0" w:space="0" w:color="auto"/>
        <w:right w:val="none" w:sz="0" w:space="0" w:color="auto"/>
      </w:divBdr>
      <w:divsChild>
        <w:div w:id="466313959">
          <w:marLeft w:val="0"/>
          <w:marRight w:val="0"/>
          <w:marTop w:val="0"/>
          <w:marBottom w:val="0"/>
          <w:divBdr>
            <w:top w:val="none" w:sz="0" w:space="0" w:color="auto"/>
            <w:left w:val="none" w:sz="0" w:space="0" w:color="auto"/>
            <w:bottom w:val="none" w:sz="0" w:space="0" w:color="auto"/>
            <w:right w:val="none" w:sz="0" w:space="0" w:color="auto"/>
          </w:divBdr>
        </w:div>
      </w:divsChild>
    </w:div>
    <w:div w:id="1278370520">
      <w:bodyDiv w:val="1"/>
      <w:marLeft w:val="0"/>
      <w:marRight w:val="0"/>
      <w:marTop w:val="0"/>
      <w:marBottom w:val="0"/>
      <w:divBdr>
        <w:top w:val="none" w:sz="0" w:space="0" w:color="auto"/>
        <w:left w:val="none" w:sz="0" w:space="0" w:color="auto"/>
        <w:bottom w:val="none" w:sz="0" w:space="0" w:color="auto"/>
        <w:right w:val="none" w:sz="0" w:space="0" w:color="auto"/>
      </w:divBdr>
      <w:divsChild>
        <w:div w:id="2068988457">
          <w:marLeft w:val="0"/>
          <w:marRight w:val="0"/>
          <w:marTop w:val="0"/>
          <w:marBottom w:val="0"/>
          <w:divBdr>
            <w:top w:val="none" w:sz="0" w:space="0" w:color="auto"/>
            <w:left w:val="none" w:sz="0" w:space="0" w:color="auto"/>
            <w:bottom w:val="none" w:sz="0" w:space="0" w:color="auto"/>
            <w:right w:val="none" w:sz="0" w:space="0" w:color="auto"/>
          </w:divBdr>
        </w:div>
      </w:divsChild>
    </w:div>
    <w:div w:id="1297225135">
      <w:bodyDiv w:val="1"/>
      <w:marLeft w:val="0"/>
      <w:marRight w:val="0"/>
      <w:marTop w:val="0"/>
      <w:marBottom w:val="0"/>
      <w:divBdr>
        <w:top w:val="none" w:sz="0" w:space="0" w:color="auto"/>
        <w:left w:val="none" w:sz="0" w:space="0" w:color="auto"/>
        <w:bottom w:val="none" w:sz="0" w:space="0" w:color="auto"/>
        <w:right w:val="none" w:sz="0" w:space="0" w:color="auto"/>
      </w:divBdr>
      <w:divsChild>
        <w:div w:id="936446278">
          <w:marLeft w:val="0"/>
          <w:marRight w:val="0"/>
          <w:marTop w:val="0"/>
          <w:marBottom w:val="0"/>
          <w:divBdr>
            <w:top w:val="none" w:sz="0" w:space="0" w:color="auto"/>
            <w:left w:val="none" w:sz="0" w:space="0" w:color="auto"/>
            <w:bottom w:val="none" w:sz="0" w:space="0" w:color="auto"/>
            <w:right w:val="none" w:sz="0" w:space="0" w:color="auto"/>
          </w:divBdr>
        </w:div>
      </w:divsChild>
    </w:div>
    <w:div w:id="1314063776">
      <w:bodyDiv w:val="1"/>
      <w:marLeft w:val="0"/>
      <w:marRight w:val="0"/>
      <w:marTop w:val="0"/>
      <w:marBottom w:val="0"/>
      <w:divBdr>
        <w:top w:val="none" w:sz="0" w:space="0" w:color="auto"/>
        <w:left w:val="none" w:sz="0" w:space="0" w:color="auto"/>
        <w:bottom w:val="none" w:sz="0" w:space="0" w:color="auto"/>
        <w:right w:val="none" w:sz="0" w:space="0" w:color="auto"/>
      </w:divBdr>
      <w:divsChild>
        <w:div w:id="1136989641">
          <w:marLeft w:val="0"/>
          <w:marRight w:val="0"/>
          <w:marTop w:val="0"/>
          <w:marBottom w:val="0"/>
          <w:divBdr>
            <w:top w:val="none" w:sz="0" w:space="0" w:color="auto"/>
            <w:left w:val="none" w:sz="0" w:space="0" w:color="auto"/>
            <w:bottom w:val="none" w:sz="0" w:space="0" w:color="auto"/>
            <w:right w:val="none" w:sz="0" w:space="0" w:color="auto"/>
          </w:divBdr>
        </w:div>
      </w:divsChild>
    </w:div>
    <w:div w:id="1319266420">
      <w:bodyDiv w:val="1"/>
      <w:marLeft w:val="0"/>
      <w:marRight w:val="0"/>
      <w:marTop w:val="0"/>
      <w:marBottom w:val="0"/>
      <w:divBdr>
        <w:top w:val="none" w:sz="0" w:space="0" w:color="auto"/>
        <w:left w:val="none" w:sz="0" w:space="0" w:color="auto"/>
        <w:bottom w:val="none" w:sz="0" w:space="0" w:color="auto"/>
        <w:right w:val="none" w:sz="0" w:space="0" w:color="auto"/>
      </w:divBdr>
      <w:divsChild>
        <w:div w:id="544296777">
          <w:marLeft w:val="0"/>
          <w:marRight w:val="0"/>
          <w:marTop w:val="0"/>
          <w:marBottom w:val="0"/>
          <w:divBdr>
            <w:top w:val="none" w:sz="0" w:space="0" w:color="auto"/>
            <w:left w:val="none" w:sz="0" w:space="0" w:color="auto"/>
            <w:bottom w:val="none" w:sz="0" w:space="0" w:color="auto"/>
            <w:right w:val="none" w:sz="0" w:space="0" w:color="auto"/>
          </w:divBdr>
        </w:div>
      </w:divsChild>
    </w:div>
    <w:div w:id="1334525587">
      <w:bodyDiv w:val="1"/>
      <w:marLeft w:val="0"/>
      <w:marRight w:val="0"/>
      <w:marTop w:val="0"/>
      <w:marBottom w:val="0"/>
      <w:divBdr>
        <w:top w:val="none" w:sz="0" w:space="0" w:color="auto"/>
        <w:left w:val="none" w:sz="0" w:space="0" w:color="auto"/>
        <w:bottom w:val="none" w:sz="0" w:space="0" w:color="auto"/>
        <w:right w:val="none" w:sz="0" w:space="0" w:color="auto"/>
      </w:divBdr>
      <w:divsChild>
        <w:div w:id="812333929">
          <w:marLeft w:val="0"/>
          <w:marRight w:val="0"/>
          <w:marTop w:val="0"/>
          <w:marBottom w:val="0"/>
          <w:divBdr>
            <w:top w:val="none" w:sz="0" w:space="0" w:color="auto"/>
            <w:left w:val="none" w:sz="0" w:space="0" w:color="auto"/>
            <w:bottom w:val="none" w:sz="0" w:space="0" w:color="auto"/>
            <w:right w:val="none" w:sz="0" w:space="0" w:color="auto"/>
          </w:divBdr>
        </w:div>
      </w:divsChild>
    </w:div>
    <w:div w:id="1344547211">
      <w:bodyDiv w:val="1"/>
      <w:marLeft w:val="0"/>
      <w:marRight w:val="0"/>
      <w:marTop w:val="0"/>
      <w:marBottom w:val="0"/>
      <w:divBdr>
        <w:top w:val="none" w:sz="0" w:space="0" w:color="auto"/>
        <w:left w:val="none" w:sz="0" w:space="0" w:color="auto"/>
        <w:bottom w:val="none" w:sz="0" w:space="0" w:color="auto"/>
        <w:right w:val="none" w:sz="0" w:space="0" w:color="auto"/>
      </w:divBdr>
      <w:divsChild>
        <w:div w:id="1887643913">
          <w:marLeft w:val="0"/>
          <w:marRight w:val="0"/>
          <w:marTop w:val="0"/>
          <w:marBottom w:val="0"/>
          <w:divBdr>
            <w:top w:val="none" w:sz="0" w:space="0" w:color="auto"/>
            <w:left w:val="none" w:sz="0" w:space="0" w:color="auto"/>
            <w:bottom w:val="none" w:sz="0" w:space="0" w:color="auto"/>
            <w:right w:val="none" w:sz="0" w:space="0" w:color="auto"/>
          </w:divBdr>
        </w:div>
      </w:divsChild>
    </w:div>
    <w:div w:id="1347908056">
      <w:bodyDiv w:val="1"/>
      <w:marLeft w:val="0"/>
      <w:marRight w:val="0"/>
      <w:marTop w:val="0"/>
      <w:marBottom w:val="0"/>
      <w:divBdr>
        <w:top w:val="none" w:sz="0" w:space="0" w:color="auto"/>
        <w:left w:val="none" w:sz="0" w:space="0" w:color="auto"/>
        <w:bottom w:val="none" w:sz="0" w:space="0" w:color="auto"/>
        <w:right w:val="none" w:sz="0" w:space="0" w:color="auto"/>
      </w:divBdr>
      <w:divsChild>
        <w:div w:id="1633826885">
          <w:marLeft w:val="0"/>
          <w:marRight w:val="0"/>
          <w:marTop w:val="0"/>
          <w:marBottom w:val="0"/>
          <w:divBdr>
            <w:top w:val="none" w:sz="0" w:space="0" w:color="auto"/>
            <w:left w:val="none" w:sz="0" w:space="0" w:color="auto"/>
            <w:bottom w:val="none" w:sz="0" w:space="0" w:color="auto"/>
            <w:right w:val="none" w:sz="0" w:space="0" w:color="auto"/>
          </w:divBdr>
        </w:div>
      </w:divsChild>
    </w:div>
    <w:div w:id="1361854356">
      <w:bodyDiv w:val="1"/>
      <w:marLeft w:val="0"/>
      <w:marRight w:val="0"/>
      <w:marTop w:val="0"/>
      <w:marBottom w:val="0"/>
      <w:divBdr>
        <w:top w:val="none" w:sz="0" w:space="0" w:color="auto"/>
        <w:left w:val="none" w:sz="0" w:space="0" w:color="auto"/>
        <w:bottom w:val="none" w:sz="0" w:space="0" w:color="auto"/>
        <w:right w:val="none" w:sz="0" w:space="0" w:color="auto"/>
      </w:divBdr>
      <w:divsChild>
        <w:div w:id="1834028792">
          <w:marLeft w:val="0"/>
          <w:marRight w:val="0"/>
          <w:marTop w:val="0"/>
          <w:marBottom w:val="0"/>
          <w:divBdr>
            <w:top w:val="none" w:sz="0" w:space="0" w:color="auto"/>
            <w:left w:val="none" w:sz="0" w:space="0" w:color="auto"/>
            <w:bottom w:val="none" w:sz="0" w:space="0" w:color="auto"/>
            <w:right w:val="none" w:sz="0" w:space="0" w:color="auto"/>
          </w:divBdr>
        </w:div>
      </w:divsChild>
    </w:div>
    <w:div w:id="1431319994">
      <w:bodyDiv w:val="1"/>
      <w:marLeft w:val="0"/>
      <w:marRight w:val="0"/>
      <w:marTop w:val="0"/>
      <w:marBottom w:val="0"/>
      <w:divBdr>
        <w:top w:val="none" w:sz="0" w:space="0" w:color="auto"/>
        <w:left w:val="none" w:sz="0" w:space="0" w:color="auto"/>
        <w:bottom w:val="none" w:sz="0" w:space="0" w:color="auto"/>
        <w:right w:val="none" w:sz="0" w:space="0" w:color="auto"/>
      </w:divBdr>
      <w:divsChild>
        <w:div w:id="1138377455">
          <w:marLeft w:val="0"/>
          <w:marRight w:val="0"/>
          <w:marTop w:val="0"/>
          <w:marBottom w:val="0"/>
          <w:divBdr>
            <w:top w:val="none" w:sz="0" w:space="0" w:color="auto"/>
            <w:left w:val="none" w:sz="0" w:space="0" w:color="auto"/>
            <w:bottom w:val="none" w:sz="0" w:space="0" w:color="auto"/>
            <w:right w:val="none" w:sz="0" w:space="0" w:color="auto"/>
          </w:divBdr>
        </w:div>
      </w:divsChild>
    </w:div>
    <w:div w:id="1484082681">
      <w:bodyDiv w:val="1"/>
      <w:marLeft w:val="0"/>
      <w:marRight w:val="0"/>
      <w:marTop w:val="0"/>
      <w:marBottom w:val="0"/>
      <w:divBdr>
        <w:top w:val="none" w:sz="0" w:space="0" w:color="auto"/>
        <w:left w:val="none" w:sz="0" w:space="0" w:color="auto"/>
        <w:bottom w:val="none" w:sz="0" w:space="0" w:color="auto"/>
        <w:right w:val="none" w:sz="0" w:space="0" w:color="auto"/>
      </w:divBdr>
      <w:divsChild>
        <w:div w:id="591360374">
          <w:marLeft w:val="0"/>
          <w:marRight w:val="0"/>
          <w:marTop w:val="0"/>
          <w:marBottom w:val="0"/>
          <w:divBdr>
            <w:top w:val="none" w:sz="0" w:space="0" w:color="auto"/>
            <w:left w:val="none" w:sz="0" w:space="0" w:color="auto"/>
            <w:bottom w:val="none" w:sz="0" w:space="0" w:color="auto"/>
            <w:right w:val="none" w:sz="0" w:space="0" w:color="auto"/>
          </w:divBdr>
        </w:div>
      </w:divsChild>
    </w:div>
    <w:div w:id="1503204371">
      <w:bodyDiv w:val="1"/>
      <w:marLeft w:val="0"/>
      <w:marRight w:val="0"/>
      <w:marTop w:val="0"/>
      <w:marBottom w:val="0"/>
      <w:divBdr>
        <w:top w:val="none" w:sz="0" w:space="0" w:color="auto"/>
        <w:left w:val="none" w:sz="0" w:space="0" w:color="auto"/>
        <w:bottom w:val="none" w:sz="0" w:space="0" w:color="auto"/>
        <w:right w:val="none" w:sz="0" w:space="0" w:color="auto"/>
      </w:divBdr>
      <w:divsChild>
        <w:div w:id="446235330">
          <w:marLeft w:val="0"/>
          <w:marRight w:val="0"/>
          <w:marTop w:val="0"/>
          <w:marBottom w:val="0"/>
          <w:divBdr>
            <w:top w:val="none" w:sz="0" w:space="0" w:color="auto"/>
            <w:left w:val="none" w:sz="0" w:space="0" w:color="auto"/>
            <w:bottom w:val="none" w:sz="0" w:space="0" w:color="auto"/>
            <w:right w:val="none" w:sz="0" w:space="0" w:color="auto"/>
          </w:divBdr>
        </w:div>
      </w:divsChild>
    </w:div>
    <w:div w:id="1607229873">
      <w:bodyDiv w:val="1"/>
      <w:marLeft w:val="0"/>
      <w:marRight w:val="0"/>
      <w:marTop w:val="0"/>
      <w:marBottom w:val="0"/>
      <w:divBdr>
        <w:top w:val="none" w:sz="0" w:space="0" w:color="auto"/>
        <w:left w:val="none" w:sz="0" w:space="0" w:color="auto"/>
        <w:bottom w:val="none" w:sz="0" w:space="0" w:color="auto"/>
        <w:right w:val="none" w:sz="0" w:space="0" w:color="auto"/>
      </w:divBdr>
      <w:divsChild>
        <w:div w:id="1821649625">
          <w:marLeft w:val="0"/>
          <w:marRight w:val="0"/>
          <w:marTop w:val="0"/>
          <w:marBottom w:val="0"/>
          <w:divBdr>
            <w:top w:val="none" w:sz="0" w:space="0" w:color="auto"/>
            <w:left w:val="none" w:sz="0" w:space="0" w:color="auto"/>
            <w:bottom w:val="none" w:sz="0" w:space="0" w:color="auto"/>
            <w:right w:val="none" w:sz="0" w:space="0" w:color="auto"/>
          </w:divBdr>
        </w:div>
      </w:divsChild>
    </w:div>
    <w:div w:id="1658418204">
      <w:bodyDiv w:val="1"/>
      <w:marLeft w:val="0"/>
      <w:marRight w:val="0"/>
      <w:marTop w:val="0"/>
      <w:marBottom w:val="0"/>
      <w:divBdr>
        <w:top w:val="none" w:sz="0" w:space="0" w:color="auto"/>
        <w:left w:val="none" w:sz="0" w:space="0" w:color="auto"/>
        <w:bottom w:val="none" w:sz="0" w:space="0" w:color="auto"/>
        <w:right w:val="none" w:sz="0" w:space="0" w:color="auto"/>
      </w:divBdr>
      <w:divsChild>
        <w:div w:id="872883625">
          <w:marLeft w:val="0"/>
          <w:marRight w:val="0"/>
          <w:marTop w:val="0"/>
          <w:marBottom w:val="0"/>
          <w:divBdr>
            <w:top w:val="none" w:sz="0" w:space="0" w:color="auto"/>
            <w:left w:val="none" w:sz="0" w:space="0" w:color="auto"/>
            <w:bottom w:val="none" w:sz="0" w:space="0" w:color="auto"/>
            <w:right w:val="none" w:sz="0" w:space="0" w:color="auto"/>
          </w:divBdr>
        </w:div>
      </w:divsChild>
    </w:div>
    <w:div w:id="1701123381">
      <w:bodyDiv w:val="1"/>
      <w:marLeft w:val="0"/>
      <w:marRight w:val="0"/>
      <w:marTop w:val="0"/>
      <w:marBottom w:val="0"/>
      <w:divBdr>
        <w:top w:val="none" w:sz="0" w:space="0" w:color="auto"/>
        <w:left w:val="none" w:sz="0" w:space="0" w:color="auto"/>
        <w:bottom w:val="none" w:sz="0" w:space="0" w:color="auto"/>
        <w:right w:val="none" w:sz="0" w:space="0" w:color="auto"/>
      </w:divBdr>
      <w:divsChild>
        <w:div w:id="1590626300">
          <w:marLeft w:val="0"/>
          <w:marRight w:val="0"/>
          <w:marTop w:val="0"/>
          <w:marBottom w:val="0"/>
          <w:divBdr>
            <w:top w:val="none" w:sz="0" w:space="0" w:color="auto"/>
            <w:left w:val="none" w:sz="0" w:space="0" w:color="auto"/>
            <w:bottom w:val="none" w:sz="0" w:space="0" w:color="auto"/>
            <w:right w:val="none" w:sz="0" w:space="0" w:color="auto"/>
          </w:divBdr>
        </w:div>
      </w:divsChild>
    </w:div>
    <w:div w:id="1772625550">
      <w:bodyDiv w:val="1"/>
      <w:marLeft w:val="0"/>
      <w:marRight w:val="0"/>
      <w:marTop w:val="0"/>
      <w:marBottom w:val="0"/>
      <w:divBdr>
        <w:top w:val="none" w:sz="0" w:space="0" w:color="auto"/>
        <w:left w:val="none" w:sz="0" w:space="0" w:color="auto"/>
        <w:bottom w:val="none" w:sz="0" w:space="0" w:color="auto"/>
        <w:right w:val="none" w:sz="0" w:space="0" w:color="auto"/>
      </w:divBdr>
      <w:divsChild>
        <w:div w:id="1014916830">
          <w:marLeft w:val="0"/>
          <w:marRight w:val="0"/>
          <w:marTop w:val="0"/>
          <w:marBottom w:val="0"/>
          <w:divBdr>
            <w:top w:val="none" w:sz="0" w:space="0" w:color="auto"/>
            <w:left w:val="none" w:sz="0" w:space="0" w:color="auto"/>
            <w:bottom w:val="none" w:sz="0" w:space="0" w:color="auto"/>
            <w:right w:val="none" w:sz="0" w:space="0" w:color="auto"/>
          </w:divBdr>
        </w:div>
      </w:divsChild>
    </w:div>
    <w:div w:id="1788616313">
      <w:bodyDiv w:val="1"/>
      <w:marLeft w:val="0"/>
      <w:marRight w:val="0"/>
      <w:marTop w:val="0"/>
      <w:marBottom w:val="0"/>
      <w:divBdr>
        <w:top w:val="none" w:sz="0" w:space="0" w:color="auto"/>
        <w:left w:val="none" w:sz="0" w:space="0" w:color="auto"/>
        <w:bottom w:val="none" w:sz="0" w:space="0" w:color="auto"/>
        <w:right w:val="none" w:sz="0" w:space="0" w:color="auto"/>
      </w:divBdr>
      <w:divsChild>
        <w:div w:id="438840025">
          <w:marLeft w:val="0"/>
          <w:marRight w:val="0"/>
          <w:marTop w:val="0"/>
          <w:marBottom w:val="0"/>
          <w:divBdr>
            <w:top w:val="none" w:sz="0" w:space="0" w:color="auto"/>
            <w:left w:val="none" w:sz="0" w:space="0" w:color="auto"/>
            <w:bottom w:val="none" w:sz="0" w:space="0" w:color="auto"/>
            <w:right w:val="none" w:sz="0" w:space="0" w:color="auto"/>
          </w:divBdr>
        </w:div>
      </w:divsChild>
    </w:div>
    <w:div w:id="1889608821">
      <w:bodyDiv w:val="1"/>
      <w:marLeft w:val="0"/>
      <w:marRight w:val="0"/>
      <w:marTop w:val="0"/>
      <w:marBottom w:val="0"/>
      <w:divBdr>
        <w:top w:val="none" w:sz="0" w:space="0" w:color="auto"/>
        <w:left w:val="none" w:sz="0" w:space="0" w:color="auto"/>
        <w:bottom w:val="none" w:sz="0" w:space="0" w:color="auto"/>
        <w:right w:val="none" w:sz="0" w:space="0" w:color="auto"/>
      </w:divBdr>
      <w:divsChild>
        <w:div w:id="1952975328">
          <w:marLeft w:val="0"/>
          <w:marRight w:val="0"/>
          <w:marTop w:val="0"/>
          <w:marBottom w:val="0"/>
          <w:divBdr>
            <w:top w:val="none" w:sz="0" w:space="0" w:color="auto"/>
            <w:left w:val="none" w:sz="0" w:space="0" w:color="auto"/>
            <w:bottom w:val="none" w:sz="0" w:space="0" w:color="auto"/>
            <w:right w:val="none" w:sz="0" w:space="0" w:color="auto"/>
          </w:divBdr>
        </w:div>
      </w:divsChild>
    </w:div>
    <w:div w:id="1899824735">
      <w:bodyDiv w:val="1"/>
      <w:marLeft w:val="0"/>
      <w:marRight w:val="0"/>
      <w:marTop w:val="0"/>
      <w:marBottom w:val="0"/>
      <w:divBdr>
        <w:top w:val="none" w:sz="0" w:space="0" w:color="auto"/>
        <w:left w:val="none" w:sz="0" w:space="0" w:color="auto"/>
        <w:bottom w:val="none" w:sz="0" w:space="0" w:color="auto"/>
        <w:right w:val="none" w:sz="0" w:space="0" w:color="auto"/>
      </w:divBdr>
      <w:divsChild>
        <w:div w:id="1800610881">
          <w:marLeft w:val="0"/>
          <w:marRight w:val="0"/>
          <w:marTop w:val="0"/>
          <w:marBottom w:val="0"/>
          <w:divBdr>
            <w:top w:val="none" w:sz="0" w:space="0" w:color="auto"/>
            <w:left w:val="none" w:sz="0" w:space="0" w:color="auto"/>
            <w:bottom w:val="none" w:sz="0" w:space="0" w:color="auto"/>
            <w:right w:val="none" w:sz="0" w:space="0" w:color="auto"/>
          </w:divBdr>
        </w:div>
      </w:divsChild>
    </w:div>
    <w:div w:id="1932350946">
      <w:bodyDiv w:val="1"/>
      <w:marLeft w:val="0"/>
      <w:marRight w:val="0"/>
      <w:marTop w:val="0"/>
      <w:marBottom w:val="0"/>
      <w:divBdr>
        <w:top w:val="none" w:sz="0" w:space="0" w:color="auto"/>
        <w:left w:val="none" w:sz="0" w:space="0" w:color="auto"/>
        <w:bottom w:val="none" w:sz="0" w:space="0" w:color="auto"/>
        <w:right w:val="none" w:sz="0" w:space="0" w:color="auto"/>
      </w:divBdr>
      <w:divsChild>
        <w:div w:id="1122575552">
          <w:marLeft w:val="0"/>
          <w:marRight w:val="0"/>
          <w:marTop w:val="0"/>
          <w:marBottom w:val="0"/>
          <w:divBdr>
            <w:top w:val="none" w:sz="0" w:space="0" w:color="auto"/>
            <w:left w:val="none" w:sz="0" w:space="0" w:color="auto"/>
            <w:bottom w:val="none" w:sz="0" w:space="0" w:color="auto"/>
            <w:right w:val="none" w:sz="0" w:space="0" w:color="auto"/>
          </w:divBdr>
        </w:div>
      </w:divsChild>
    </w:div>
    <w:div w:id="1934777075">
      <w:bodyDiv w:val="1"/>
      <w:marLeft w:val="0"/>
      <w:marRight w:val="0"/>
      <w:marTop w:val="0"/>
      <w:marBottom w:val="0"/>
      <w:divBdr>
        <w:top w:val="none" w:sz="0" w:space="0" w:color="auto"/>
        <w:left w:val="none" w:sz="0" w:space="0" w:color="auto"/>
        <w:bottom w:val="none" w:sz="0" w:space="0" w:color="auto"/>
        <w:right w:val="none" w:sz="0" w:space="0" w:color="auto"/>
      </w:divBdr>
      <w:divsChild>
        <w:div w:id="149178363">
          <w:marLeft w:val="0"/>
          <w:marRight w:val="0"/>
          <w:marTop w:val="0"/>
          <w:marBottom w:val="0"/>
          <w:divBdr>
            <w:top w:val="none" w:sz="0" w:space="0" w:color="auto"/>
            <w:left w:val="none" w:sz="0" w:space="0" w:color="auto"/>
            <w:bottom w:val="none" w:sz="0" w:space="0" w:color="auto"/>
            <w:right w:val="none" w:sz="0" w:space="0" w:color="auto"/>
          </w:divBdr>
        </w:div>
      </w:divsChild>
    </w:div>
    <w:div w:id="1945577126">
      <w:bodyDiv w:val="1"/>
      <w:marLeft w:val="0"/>
      <w:marRight w:val="0"/>
      <w:marTop w:val="0"/>
      <w:marBottom w:val="0"/>
      <w:divBdr>
        <w:top w:val="none" w:sz="0" w:space="0" w:color="auto"/>
        <w:left w:val="none" w:sz="0" w:space="0" w:color="auto"/>
        <w:bottom w:val="none" w:sz="0" w:space="0" w:color="auto"/>
        <w:right w:val="none" w:sz="0" w:space="0" w:color="auto"/>
      </w:divBdr>
      <w:divsChild>
        <w:div w:id="136191068">
          <w:marLeft w:val="0"/>
          <w:marRight w:val="0"/>
          <w:marTop w:val="0"/>
          <w:marBottom w:val="0"/>
          <w:divBdr>
            <w:top w:val="none" w:sz="0" w:space="0" w:color="auto"/>
            <w:left w:val="none" w:sz="0" w:space="0" w:color="auto"/>
            <w:bottom w:val="none" w:sz="0" w:space="0" w:color="auto"/>
            <w:right w:val="none" w:sz="0" w:space="0" w:color="auto"/>
          </w:divBdr>
        </w:div>
      </w:divsChild>
    </w:div>
    <w:div w:id="2039162390">
      <w:bodyDiv w:val="1"/>
      <w:marLeft w:val="0"/>
      <w:marRight w:val="0"/>
      <w:marTop w:val="0"/>
      <w:marBottom w:val="0"/>
      <w:divBdr>
        <w:top w:val="none" w:sz="0" w:space="0" w:color="auto"/>
        <w:left w:val="none" w:sz="0" w:space="0" w:color="auto"/>
        <w:bottom w:val="none" w:sz="0" w:space="0" w:color="auto"/>
        <w:right w:val="none" w:sz="0" w:space="0" w:color="auto"/>
      </w:divBdr>
      <w:divsChild>
        <w:div w:id="32027567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2" Type="http://schemas.openxmlformats.org/officeDocument/2006/relationships/image" Target="media/image20.jpeg"/><Relationship Id="rId1" Type="http://schemas.openxmlformats.org/officeDocument/2006/relationships/image" Target="media/image1.jpg"/></Relationships>
</file>

<file path=word/_rels/header5.xml.rels><?xml version="1.0" encoding="UTF-8" standalone="yes"?>
<Relationships xmlns="http://schemas.openxmlformats.org/package/2006/relationships"><Relationship Id="rId2" Type="http://schemas.openxmlformats.org/officeDocument/2006/relationships/image" Target="media/image30.jpg"/><Relationship Id="rId1" Type="http://schemas.openxmlformats.org/officeDocument/2006/relationships/image" Target="media/image2.jpg"/></Relationships>
</file>

<file path=word/_rels/header6.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56E3BB-355F-4104-9D4B-2DD8F2832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16</Pages>
  <Words>4710</Words>
  <Characters>26851</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Hashman</dc:creator>
  <cp:keywords/>
  <cp:lastModifiedBy>Natasha Bradley</cp:lastModifiedBy>
  <cp:revision>3</cp:revision>
  <cp:lastPrinted>2023-09-13T13:10:00Z</cp:lastPrinted>
  <dcterms:created xsi:type="dcterms:W3CDTF">2026-04-08T22:10:00Z</dcterms:created>
  <dcterms:modified xsi:type="dcterms:W3CDTF">2026-04-12T13:51:00Z</dcterms:modified>
</cp:coreProperties>
</file>