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085D" w:rsidRDefault="00006A87">
      <w:pPr>
        <w:pStyle w:val="Heading1"/>
        <w:spacing w:after="356"/>
        <w:ind w:right="90"/>
      </w:pPr>
      <w:r>
        <w:rPr>
          <w:noProof/>
        </w:rPr>
        <w:drawing>
          <wp:anchor distT="0" distB="0" distL="114300" distR="114300" simplePos="0" relativeHeight="251658240" behindDoc="0" locked="0" layoutInCell="1" allowOverlap="0">
            <wp:simplePos x="0" y="0"/>
            <wp:positionH relativeFrom="column">
              <wp:posOffset>762</wp:posOffset>
            </wp:positionH>
            <wp:positionV relativeFrom="paragraph">
              <wp:posOffset>-2667</wp:posOffset>
            </wp:positionV>
            <wp:extent cx="2705100" cy="537845"/>
            <wp:effectExtent l="0" t="0" r="0" b="0"/>
            <wp:wrapSquare wrapText="bothSides"/>
            <wp:docPr id="284" name="Picture 284"/>
            <wp:cNvGraphicFramePr/>
            <a:graphic xmlns:a="http://schemas.openxmlformats.org/drawingml/2006/main">
              <a:graphicData uri="http://schemas.openxmlformats.org/drawingml/2006/picture">
                <pic:pic xmlns:pic="http://schemas.openxmlformats.org/drawingml/2006/picture">
                  <pic:nvPicPr>
                    <pic:cNvPr id="284" name="Picture 284"/>
                    <pic:cNvPicPr/>
                  </pic:nvPicPr>
                  <pic:blipFill>
                    <a:blip r:embed="rId7"/>
                    <a:stretch>
                      <a:fillRect/>
                    </a:stretch>
                  </pic:blipFill>
                  <pic:spPr>
                    <a:xfrm>
                      <a:off x="0" y="0"/>
                      <a:ext cx="2705100" cy="537845"/>
                    </a:xfrm>
                    <a:prstGeom prst="rect">
                      <a:avLst/>
                    </a:prstGeom>
                  </pic:spPr>
                </pic:pic>
              </a:graphicData>
            </a:graphic>
          </wp:anchor>
        </w:drawing>
      </w:r>
      <w:r>
        <w:t xml:space="preserve">Pupil premium strategy statement </w:t>
      </w:r>
    </w:p>
    <w:p w:rsidR="0023085D" w:rsidRPr="002B28B6" w:rsidRDefault="00006A87">
      <w:pPr>
        <w:spacing w:after="230" w:line="250" w:lineRule="auto"/>
        <w:ind w:left="-5" w:right="458" w:hanging="10"/>
        <w:rPr>
          <w:rFonts w:ascii="Arial" w:hAnsi="Arial" w:cs="Arial"/>
        </w:rPr>
      </w:pPr>
      <w:r>
        <w:rPr>
          <w:rFonts w:ascii="Arial" w:eastAsia="Arial" w:hAnsi="Arial" w:cs="Arial"/>
          <w:sz w:val="24"/>
        </w:rPr>
        <w:t xml:space="preserve">This statement details our school’s use of pupil premium (and recovery premium for the </w:t>
      </w:r>
      <w:r w:rsidR="002B28B6">
        <w:rPr>
          <w:rFonts w:ascii="Arial" w:eastAsia="Arial" w:hAnsi="Arial" w:cs="Arial"/>
          <w:sz w:val="24"/>
        </w:rPr>
        <w:t xml:space="preserve">2025- 2026 </w:t>
      </w:r>
      <w:r>
        <w:rPr>
          <w:rFonts w:ascii="Arial" w:eastAsia="Arial" w:hAnsi="Arial" w:cs="Arial"/>
          <w:sz w:val="24"/>
        </w:rPr>
        <w:t xml:space="preserve">academic year) funding to help improve the attainment of our disadvantaged pupils.  </w:t>
      </w:r>
    </w:p>
    <w:p w:rsidR="002B28B6" w:rsidRPr="002B28B6" w:rsidRDefault="00006A87" w:rsidP="002B28B6">
      <w:pPr>
        <w:spacing w:after="80" w:line="250" w:lineRule="auto"/>
        <w:ind w:left="-5" w:right="458" w:hanging="10"/>
        <w:rPr>
          <w:rFonts w:ascii="Arial" w:hAnsi="Arial" w:cs="Arial"/>
          <w:b/>
          <w:sz w:val="24"/>
        </w:rPr>
      </w:pPr>
      <w:r w:rsidRPr="002B28B6">
        <w:rPr>
          <w:rFonts w:ascii="Arial" w:eastAsia="Arial" w:hAnsi="Arial" w:cs="Arial"/>
          <w:sz w:val="24"/>
        </w:rPr>
        <w:t xml:space="preserve">It outlines our pupil premium strategy, how we intend to spend the funding in this academic year and the effect that last year’s spending of pupil premium had within our </w:t>
      </w:r>
      <w:r w:rsidRPr="002B28B6">
        <w:rPr>
          <w:rFonts w:ascii="Arial" w:hAnsi="Arial" w:cs="Arial"/>
          <w:sz w:val="24"/>
        </w:rPr>
        <w:t xml:space="preserve">school. </w:t>
      </w:r>
      <w:r w:rsidR="002B28B6" w:rsidRPr="002B28B6">
        <w:rPr>
          <w:rFonts w:ascii="Arial" w:hAnsi="Arial" w:cs="Arial"/>
          <w:sz w:val="24"/>
        </w:rPr>
        <w:t xml:space="preserve">This is year 3 of our </w:t>
      </w:r>
      <w:proofErr w:type="gramStart"/>
      <w:r w:rsidR="002B28B6" w:rsidRPr="002B28B6">
        <w:rPr>
          <w:rFonts w:ascii="Arial" w:hAnsi="Arial" w:cs="Arial"/>
          <w:sz w:val="24"/>
        </w:rPr>
        <w:t>3 year</w:t>
      </w:r>
      <w:proofErr w:type="gramEnd"/>
      <w:r w:rsidR="002B28B6" w:rsidRPr="002B28B6">
        <w:rPr>
          <w:rFonts w:ascii="Arial" w:hAnsi="Arial" w:cs="Arial"/>
          <w:sz w:val="24"/>
        </w:rPr>
        <w:t xml:space="preserve"> strategy approach.</w:t>
      </w:r>
      <w:r w:rsidR="002B28B6" w:rsidRPr="002B28B6">
        <w:rPr>
          <w:rFonts w:ascii="Arial" w:hAnsi="Arial" w:cs="Arial"/>
          <w:b/>
          <w:sz w:val="24"/>
        </w:rPr>
        <w:t xml:space="preserve"> </w:t>
      </w:r>
    </w:p>
    <w:p w:rsidR="002B28B6" w:rsidRDefault="002B28B6" w:rsidP="002B28B6">
      <w:pPr>
        <w:spacing w:after="80" w:line="250" w:lineRule="auto"/>
        <w:ind w:left="-5" w:right="458" w:hanging="10"/>
      </w:pPr>
    </w:p>
    <w:p w:rsidR="002B28B6" w:rsidRPr="002B28B6" w:rsidRDefault="00006A87" w:rsidP="002B28B6">
      <w:pPr>
        <w:spacing w:after="80" w:line="250" w:lineRule="auto"/>
        <w:ind w:left="-5" w:right="458" w:hanging="10"/>
        <w:rPr>
          <w:b/>
          <w:sz w:val="24"/>
        </w:rPr>
      </w:pPr>
      <w:r>
        <w:t xml:space="preserve">School overview   </w:t>
      </w:r>
      <w:r>
        <w:rPr>
          <w:b/>
          <w:sz w:val="24"/>
        </w:rPr>
        <w:t xml:space="preserve"> </w:t>
      </w:r>
    </w:p>
    <w:tbl>
      <w:tblPr>
        <w:tblStyle w:val="TableGrid"/>
        <w:tblW w:w="9485" w:type="dxa"/>
        <w:tblInd w:w="7" w:type="dxa"/>
        <w:tblCellMar>
          <w:top w:w="70" w:type="dxa"/>
          <w:left w:w="166" w:type="dxa"/>
          <w:bottom w:w="0" w:type="dxa"/>
          <w:right w:w="115" w:type="dxa"/>
        </w:tblCellMar>
        <w:tblLook w:val="04A0" w:firstRow="1" w:lastRow="0" w:firstColumn="1" w:lastColumn="0" w:noHBand="0" w:noVBand="1"/>
      </w:tblPr>
      <w:tblGrid>
        <w:gridCol w:w="6517"/>
        <w:gridCol w:w="2968"/>
      </w:tblGrid>
      <w:tr w:rsidR="0023085D">
        <w:trPr>
          <w:trHeight w:val="403"/>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pPr>
            <w:r>
              <w:rPr>
                <w:rFonts w:ascii="Arial" w:eastAsia="Arial" w:hAnsi="Arial" w:cs="Arial"/>
                <w:b/>
                <w:color w:val="0D0D0D"/>
                <w:sz w:val="24"/>
              </w:rPr>
              <w:t xml:space="preserve">Detail </w:t>
            </w:r>
          </w:p>
        </w:tc>
        <w:tc>
          <w:tcPr>
            <w:tcW w:w="2968"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pPr>
            <w:r>
              <w:rPr>
                <w:rFonts w:ascii="Arial" w:eastAsia="Arial" w:hAnsi="Arial" w:cs="Arial"/>
                <w:b/>
                <w:color w:val="0D0D0D"/>
                <w:sz w:val="24"/>
              </w:rPr>
              <w:t xml:space="preserve">Data </w:t>
            </w:r>
          </w:p>
        </w:tc>
      </w:tr>
      <w:tr w:rsidR="0023085D">
        <w:trPr>
          <w:trHeight w:val="683"/>
        </w:trPr>
        <w:tc>
          <w:tcPr>
            <w:tcW w:w="6517"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School name </w:t>
            </w:r>
          </w:p>
        </w:tc>
        <w:tc>
          <w:tcPr>
            <w:tcW w:w="2968"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Severnbanks Primary School  </w:t>
            </w:r>
          </w:p>
        </w:tc>
      </w:tr>
      <w:tr w:rsidR="0023085D">
        <w:trPr>
          <w:trHeight w:val="742"/>
        </w:trPr>
        <w:tc>
          <w:tcPr>
            <w:tcW w:w="6517"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Number of pupils in school  </w:t>
            </w:r>
          </w:p>
        </w:tc>
        <w:tc>
          <w:tcPr>
            <w:tcW w:w="2968"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right="1391"/>
              <w:rPr>
                <w:rFonts w:ascii="Arial" w:eastAsia="Arial" w:hAnsi="Arial" w:cs="Arial"/>
                <w:color w:val="0D0D0D"/>
                <w:sz w:val="24"/>
              </w:rPr>
            </w:pPr>
            <w:proofErr w:type="gramStart"/>
            <w:r>
              <w:rPr>
                <w:rFonts w:ascii="Arial" w:eastAsia="Arial" w:hAnsi="Arial" w:cs="Arial"/>
                <w:color w:val="FF0000"/>
                <w:sz w:val="24"/>
              </w:rPr>
              <w:t>233  (</w:t>
            </w:r>
            <w:proofErr w:type="gramEnd"/>
            <w:r>
              <w:rPr>
                <w:rFonts w:ascii="Arial" w:eastAsia="Arial" w:hAnsi="Arial" w:cs="Arial"/>
                <w:color w:val="FF0000"/>
                <w:sz w:val="24"/>
              </w:rPr>
              <w:t>24/25)</w:t>
            </w:r>
            <w:r>
              <w:rPr>
                <w:rFonts w:ascii="Arial" w:eastAsia="Arial" w:hAnsi="Arial" w:cs="Arial"/>
                <w:color w:val="0D0D0D"/>
                <w:sz w:val="24"/>
              </w:rPr>
              <w:t xml:space="preserve"> </w:t>
            </w:r>
          </w:p>
          <w:p w:rsidR="002B28B6" w:rsidRPr="002B28B6" w:rsidRDefault="002B28B6">
            <w:pPr>
              <w:spacing w:after="0"/>
              <w:ind w:right="1391"/>
              <w:rPr>
                <w:rFonts w:ascii="Arial" w:eastAsia="Arial" w:hAnsi="Arial" w:cs="Arial"/>
                <w:color w:val="0070C0"/>
                <w:sz w:val="24"/>
              </w:rPr>
            </w:pPr>
            <w:proofErr w:type="gramStart"/>
            <w:r w:rsidRPr="002B28B6">
              <w:rPr>
                <w:rFonts w:ascii="Arial" w:eastAsia="Arial" w:hAnsi="Arial" w:cs="Arial"/>
                <w:color w:val="0070C0"/>
                <w:sz w:val="24"/>
              </w:rPr>
              <w:t>2</w:t>
            </w:r>
            <w:r>
              <w:rPr>
                <w:rFonts w:ascii="Arial" w:eastAsia="Arial" w:hAnsi="Arial" w:cs="Arial"/>
                <w:color w:val="0070C0"/>
                <w:sz w:val="24"/>
              </w:rPr>
              <w:t>44  (</w:t>
            </w:r>
            <w:proofErr w:type="gramEnd"/>
            <w:r>
              <w:rPr>
                <w:rFonts w:ascii="Arial" w:eastAsia="Arial" w:hAnsi="Arial" w:cs="Arial"/>
                <w:color w:val="0070C0"/>
                <w:sz w:val="24"/>
              </w:rPr>
              <w:t>25/26)</w:t>
            </w:r>
          </w:p>
          <w:p w:rsidR="002B28B6" w:rsidRDefault="002B28B6">
            <w:pPr>
              <w:spacing w:after="0"/>
              <w:ind w:right="1391"/>
            </w:pPr>
          </w:p>
        </w:tc>
      </w:tr>
      <w:tr w:rsidR="0023085D">
        <w:trPr>
          <w:trHeight w:val="742"/>
        </w:trPr>
        <w:tc>
          <w:tcPr>
            <w:tcW w:w="6517"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Proportion (%) of pupil premium eligible pupils </w:t>
            </w:r>
          </w:p>
        </w:tc>
        <w:tc>
          <w:tcPr>
            <w:tcW w:w="2968" w:type="dxa"/>
            <w:tcBorders>
              <w:top w:val="single" w:sz="4" w:space="0" w:color="000000"/>
              <w:left w:val="single" w:sz="4" w:space="0" w:color="000000"/>
              <w:bottom w:val="single" w:sz="4" w:space="0" w:color="000000"/>
              <w:right w:val="single" w:sz="4" w:space="0" w:color="000000"/>
            </w:tcBorders>
          </w:tcPr>
          <w:p w:rsidR="0023085D" w:rsidRDefault="00006A87">
            <w:pPr>
              <w:spacing w:after="0"/>
              <w:rPr>
                <w:rFonts w:ascii="Arial" w:eastAsia="Arial" w:hAnsi="Arial" w:cs="Arial"/>
                <w:color w:val="FF0000"/>
                <w:sz w:val="24"/>
              </w:rPr>
            </w:pPr>
            <w:r>
              <w:rPr>
                <w:rFonts w:ascii="Arial" w:eastAsia="Arial" w:hAnsi="Arial" w:cs="Arial"/>
                <w:color w:val="FF0000"/>
                <w:sz w:val="24"/>
              </w:rPr>
              <w:t xml:space="preserve">30.9% (FSM 33.05%) </w:t>
            </w:r>
          </w:p>
          <w:p w:rsidR="002B28B6" w:rsidRPr="002B28B6" w:rsidRDefault="002B28B6">
            <w:pPr>
              <w:spacing w:after="0"/>
              <w:rPr>
                <w:rFonts w:ascii="Arial" w:hAnsi="Arial" w:cs="Arial"/>
                <w:sz w:val="24"/>
                <w:szCs w:val="24"/>
              </w:rPr>
            </w:pPr>
            <w:r w:rsidRPr="002B28B6">
              <w:rPr>
                <w:rFonts w:ascii="Arial" w:hAnsi="Arial" w:cs="Arial"/>
                <w:color w:val="0070C0"/>
                <w:sz w:val="24"/>
                <w:szCs w:val="24"/>
              </w:rPr>
              <w:t xml:space="preserve">28% </w:t>
            </w:r>
            <w:proofErr w:type="gramStart"/>
            <w:r w:rsidRPr="002B28B6">
              <w:rPr>
                <w:rFonts w:ascii="Arial" w:hAnsi="Arial" w:cs="Arial"/>
                <w:color w:val="0070C0"/>
                <w:sz w:val="24"/>
                <w:szCs w:val="24"/>
              </w:rPr>
              <w:t xml:space="preserve">   </w:t>
            </w:r>
            <w:r>
              <w:rPr>
                <w:rFonts w:ascii="Arial" w:hAnsi="Arial" w:cs="Arial"/>
                <w:color w:val="0070C0"/>
                <w:sz w:val="24"/>
                <w:szCs w:val="24"/>
              </w:rPr>
              <w:t>(</w:t>
            </w:r>
            <w:proofErr w:type="gramEnd"/>
            <w:r w:rsidRPr="002B28B6">
              <w:rPr>
                <w:rFonts w:ascii="Arial" w:hAnsi="Arial" w:cs="Arial"/>
                <w:color w:val="0070C0"/>
                <w:sz w:val="24"/>
                <w:szCs w:val="24"/>
              </w:rPr>
              <w:t>FSM 38.3%)</w:t>
            </w:r>
          </w:p>
        </w:tc>
      </w:tr>
      <w:tr w:rsidR="0023085D">
        <w:trPr>
          <w:trHeight w:val="742"/>
        </w:trPr>
        <w:tc>
          <w:tcPr>
            <w:tcW w:w="6517"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Academic year/years that our current pupil premium strategy plan covers </w:t>
            </w:r>
            <w:r>
              <w:rPr>
                <w:rFonts w:ascii="Arial" w:eastAsia="Arial" w:hAnsi="Arial" w:cs="Arial"/>
                <w:b/>
                <w:color w:val="0D0D0D"/>
                <w:sz w:val="24"/>
              </w:rPr>
              <w:t>(</w:t>
            </w:r>
            <w:proofErr w:type="gramStart"/>
            <w:r>
              <w:rPr>
                <w:rFonts w:ascii="Arial" w:eastAsia="Arial" w:hAnsi="Arial" w:cs="Arial"/>
                <w:b/>
                <w:color w:val="0D0D0D"/>
                <w:sz w:val="24"/>
              </w:rPr>
              <w:t>3 year</w:t>
            </w:r>
            <w:proofErr w:type="gramEnd"/>
            <w:r>
              <w:rPr>
                <w:rFonts w:ascii="Arial" w:eastAsia="Arial" w:hAnsi="Arial" w:cs="Arial"/>
                <w:b/>
                <w:color w:val="0D0D0D"/>
                <w:sz w:val="24"/>
              </w:rPr>
              <w:t xml:space="preserve"> plans are recommended)</w:t>
            </w:r>
            <w:r>
              <w:rPr>
                <w:rFonts w:ascii="Arial" w:eastAsia="Arial" w:hAnsi="Arial" w:cs="Arial"/>
                <w:color w:val="0D0D0D"/>
                <w:sz w:val="24"/>
              </w:rPr>
              <w:t xml:space="preserve"> </w:t>
            </w:r>
          </w:p>
        </w:tc>
        <w:tc>
          <w:tcPr>
            <w:tcW w:w="2968" w:type="dxa"/>
            <w:tcBorders>
              <w:top w:val="single" w:sz="4" w:space="0" w:color="000000"/>
              <w:left w:val="single" w:sz="4" w:space="0" w:color="000000"/>
              <w:bottom w:val="single" w:sz="4" w:space="0" w:color="000000"/>
              <w:right w:val="single" w:sz="4" w:space="0" w:color="000000"/>
            </w:tcBorders>
          </w:tcPr>
          <w:p w:rsidR="002B28B6" w:rsidRPr="002B28B6" w:rsidRDefault="00006A87">
            <w:pPr>
              <w:spacing w:after="36"/>
              <w:rPr>
                <w:color w:val="0070C0"/>
                <w:sz w:val="24"/>
                <w:szCs w:val="24"/>
              </w:rPr>
            </w:pPr>
            <w:r>
              <w:rPr>
                <w:rFonts w:ascii="Arial" w:eastAsia="Arial" w:hAnsi="Arial" w:cs="Arial"/>
                <w:color w:val="0D0D0D"/>
                <w:sz w:val="24"/>
              </w:rPr>
              <w:t>23/</w:t>
            </w:r>
            <w:proofErr w:type="gramStart"/>
            <w:r>
              <w:rPr>
                <w:rFonts w:ascii="Arial" w:eastAsia="Arial" w:hAnsi="Arial" w:cs="Arial"/>
                <w:color w:val="0D0D0D"/>
                <w:sz w:val="24"/>
              </w:rPr>
              <w:t xml:space="preserve">24  </w:t>
            </w:r>
            <w:r w:rsidRPr="002B28B6">
              <w:rPr>
                <w:rFonts w:ascii="Arial" w:eastAsia="Arial" w:hAnsi="Arial" w:cs="Arial"/>
                <w:color w:val="FF0000"/>
                <w:sz w:val="24"/>
              </w:rPr>
              <w:t>24</w:t>
            </w:r>
            <w:proofErr w:type="gramEnd"/>
            <w:r w:rsidRPr="002B28B6">
              <w:rPr>
                <w:rFonts w:ascii="Arial" w:eastAsia="Arial" w:hAnsi="Arial" w:cs="Arial"/>
                <w:color w:val="FF0000"/>
                <w:sz w:val="24"/>
              </w:rPr>
              <w:t xml:space="preserve">/25 </w:t>
            </w:r>
            <w:r w:rsidRPr="002B28B6">
              <w:rPr>
                <w:rFonts w:ascii="Arial" w:eastAsia="Arial" w:hAnsi="Arial" w:cs="Arial"/>
                <w:color w:val="0D0D0D"/>
                <w:sz w:val="24"/>
              </w:rPr>
              <w:t xml:space="preserve"> </w:t>
            </w:r>
            <w:r w:rsidR="002B28B6">
              <w:rPr>
                <w:rFonts w:ascii="Arial" w:eastAsia="Arial" w:hAnsi="Arial" w:cs="Arial"/>
                <w:color w:val="0D0D0D"/>
                <w:sz w:val="24"/>
              </w:rPr>
              <w:t xml:space="preserve"> </w:t>
            </w:r>
            <w:r w:rsidR="002B28B6" w:rsidRPr="002B28B6">
              <w:rPr>
                <w:rFonts w:ascii="Arial" w:hAnsi="Arial" w:cs="Arial"/>
                <w:color w:val="0070C0"/>
                <w:sz w:val="24"/>
                <w:szCs w:val="24"/>
              </w:rPr>
              <w:t>25/26</w:t>
            </w:r>
          </w:p>
          <w:p w:rsidR="0023085D" w:rsidRDefault="00006A87">
            <w:pPr>
              <w:spacing w:after="0"/>
            </w:pPr>
            <w:r>
              <w:rPr>
                <w:rFonts w:ascii="Arial" w:eastAsia="Arial" w:hAnsi="Arial" w:cs="Arial"/>
                <w:color w:val="0D0D0D"/>
                <w:sz w:val="24"/>
              </w:rPr>
              <w:t xml:space="preserve"> </w:t>
            </w:r>
          </w:p>
        </w:tc>
      </w:tr>
      <w:tr w:rsidR="0023085D">
        <w:trPr>
          <w:trHeight w:val="408"/>
        </w:trPr>
        <w:tc>
          <w:tcPr>
            <w:tcW w:w="6517"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Date this statement was published </w:t>
            </w:r>
          </w:p>
        </w:tc>
        <w:tc>
          <w:tcPr>
            <w:tcW w:w="2968" w:type="dxa"/>
            <w:tcBorders>
              <w:top w:val="single" w:sz="4" w:space="0" w:color="000000"/>
              <w:left w:val="single" w:sz="4" w:space="0" w:color="000000"/>
              <w:bottom w:val="single" w:sz="4" w:space="0" w:color="000000"/>
              <w:right w:val="single" w:sz="4" w:space="0" w:color="000000"/>
            </w:tcBorders>
          </w:tcPr>
          <w:p w:rsidR="0023085D" w:rsidRDefault="002B28B6">
            <w:pPr>
              <w:spacing w:after="0"/>
            </w:pPr>
            <w:r>
              <w:rPr>
                <w:rFonts w:ascii="Arial" w:eastAsia="Arial" w:hAnsi="Arial" w:cs="Arial"/>
                <w:color w:val="4F81BD"/>
                <w:sz w:val="24"/>
              </w:rPr>
              <w:t>4/9/25</w:t>
            </w:r>
          </w:p>
        </w:tc>
      </w:tr>
      <w:tr w:rsidR="0023085D" w:rsidTr="002B28B6">
        <w:trPr>
          <w:trHeight w:val="387"/>
        </w:trPr>
        <w:tc>
          <w:tcPr>
            <w:tcW w:w="6517"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Date on which it will be reviewed </w:t>
            </w:r>
          </w:p>
        </w:tc>
        <w:tc>
          <w:tcPr>
            <w:tcW w:w="2968" w:type="dxa"/>
            <w:tcBorders>
              <w:top w:val="single" w:sz="4" w:space="0" w:color="000000"/>
              <w:left w:val="single" w:sz="4" w:space="0" w:color="000000"/>
              <w:bottom w:val="single" w:sz="4" w:space="0" w:color="000000"/>
              <w:right w:val="single" w:sz="4" w:space="0" w:color="000000"/>
            </w:tcBorders>
          </w:tcPr>
          <w:p w:rsidR="0023085D" w:rsidRPr="002B28B6" w:rsidRDefault="002B28B6">
            <w:pPr>
              <w:spacing w:after="0"/>
              <w:rPr>
                <w:rFonts w:ascii="Arial" w:hAnsi="Arial" w:cs="Arial"/>
                <w:color w:val="0070C0"/>
                <w:sz w:val="24"/>
                <w:szCs w:val="24"/>
              </w:rPr>
            </w:pPr>
            <w:r w:rsidRPr="002B28B6">
              <w:rPr>
                <w:rFonts w:ascii="Arial" w:hAnsi="Arial" w:cs="Arial"/>
                <w:color w:val="0070C0"/>
                <w:sz w:val="24"/>
                <w:szCs w:val="24"/>
              </w:rPr>
              <w:t>July 2026</w:t>
            </w:r>
          </w:p>
        </w:tc>
      </w:tr>
      <w:tr w:rsidR="0023085D">
        <w:trPr>
          <w:trHeight w:val="406"/>
        </w:trPr>
        <w:tc>
          <w:tcPr>
            <w:tcW w:w="6517"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Statement authorised by </w:t>
            </w:r>
          </w:p>
        </w:tc>
        <w:tc>
          <w:tcPr>
            <w:tcW w:w="2968"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R Johnson </w:t>
            </w:r>
          </w:p>
        </w:tc>
      </w:tr>
      <w:tr w:rsidR="0023085D">
        <w:trPr>
          <w:trHeight w:val="406"/>
        </w:trPr>
        <w:tc>
          <w:tcPr>
            <w:tcW w:w="6517"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Pupil premium lead </w:t>
            </w:r>
          </w:p>
        </w:tc>
        <w:tc>
          <w:tcPr>
            <w:tcW w:w="2968" w:type="dxa"/>
            <w:tcBorders>
              <w:top w:val="single" w:sz="4" w:space="0" w:color="000000"/>
              <w:left w:val="single" w:sz="4" w:space="0" w:color="000000"/>
              <w:bottom w:val="single" w:sz="4" w:space="0" w:color="000000"/>
              <w:right w:val="single" w:sz="4" w:space="0" w:color="000000"/>
            </w:tcBorders>
          </w:tcPr>
          <w:p w:rsidR="0023085D" w:rsidRDefault="002B28B6">
            <w:pPr>
              <w:spacing w:after="0"/>
            </w:pPr>
            <w:r>
              <w:rPr>
                <w:rFonts w:ascii="Arial" w:eastAsia="Arial" w:hAnsi="Arial" w:cs="Arial"/>
                <w:color w:val="0D0D0D"/>
                <w:sz w:val="24"/>
              </w:rPr>
              <w:t>N Bradley</w:t>
            </w:r>
          </w:p>
        </w:tc>
      </w:tr>
      <w:tr w:rsidR="0023085D">
        <w:trPr>
          <w:trHeight w:val="406"/>
        </w:trPr>
        <w:tc>
          <w:tcPr>
            <w:tcW w:w="6517"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Governor / Trustee lead </w:t>
            </w:r>
          </w:p>
        </w:tc>
        <w:tc>
          <w:tcPr>
            <w:tcW w:w="2968"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sidRPr="002B28B6">
              <w:rPr>
                <w:rFonts w:ascii="Arial" w:eastAsia="Arial" w:hAnsi="Arial" w:cs="Arial"/>
                <w:color w:val="auto"/>
                <w:sz w:val="24"/>
              </w:rPr>
              <w:t xml:space="preserve">Bev Harvey </w:t>
            </w:r>
          </w:p>
        </w:tc>
      </w:tr>
    </w:tbl>
    <w:p w:rsidR="0023085D" w:rsidRDefault="00006A87">
      <w:pPr>
        <w:pStyle w:val="Heading2"/>
        <w:spacing w:after="0"/>
        <w:ind w:left="-5"/>
      </w:pPr>
      <w:r>
        <w:t xml:space="preserve">Funding overview </w:t>
      </w:r>
    </w:p>
    <w:tbl>
      <w:tblPr>
        <w:tblStyle w:val="TableGrid"/>
        <w:tblW w:w="9485" w:type="dxa"/>
        <w:tblInd w:w="7" w:type="dxa"/>
        <w:tblCellMar>
          <w:top w:w="70" w:type="dxa"/>
          <w:left w:w="108" w:type="dxa"/>
          <w:bottom w:w="0" w:type="dxa"/>
          <w:right w:w="115" w:type="dxa"/>
        </w:tblCellMar>
        <w:tblLook w:val="04A0" w:firstRow="1" w:lastRow="0" w:firstColumn="1" w:lastColumn="0" w:noHBand="0" w:noVBand="1"/>
      </w:tblPr>
      <w:tblGrid>
        <w:gridCol w:w="6517"/>
        <w:gridCol w:w="2968"/>
      </w:tblGrid>
      <w:tr w:rsidR="0023085D">
        <w:trPr>
          <w:trHeight w:val="403"/>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ind w:left="58"/>
            </w:pPr>
            <w:r>
              <w:rPr>
                <w:rFonts w:ascii="Arial" w:eastAsia="Arial" w:hAnsi="Arial" w:cs="Arial"/>
                <w:b/>
                <w:color w:val="0D0D0D"/>
                <w:sz w:val="24"/>
              </w:rPr>
              <w:t>Detail</w:t>
            </w:r>
            <w:r>
              <w:rPr>
                <w:rFonts w:ascii="Arial" w:eastAsia="Arial" w:hAnsi="Arial" w:cs="Arial"/>
                <w:color w:val="0D0D0D"/>
                <w:sz w:val="24"/>
              </w:rPr>
              <w:t xml:space="preserve"> </w:t>
            </w:r>
          </w:p>
        </w:tc>
        <w:tc>
          <w:tcPr>
            <w:tcW w:w="2968"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ind w:left="58"/>
            </w:pPr>
            <w:r>
              <w:rPr>
                <w:rFonts w:ascii="Arial" w:eastAsia="Arial" w:hAnsi="Arial" w:cs="Arial"/>
                <w:b/>
                <w:color w:val="0D0D0D"/>
                <w:sz w:val="24"/>
              </w:rPr>
              <w:t>Amount</w:t>
            </w:r>
            <w:r>
              <w:rPr>
                <w:rFonts w:ascii="Arial" w:eastAsia="Arial" w:hAnsi="Arial" w:cs="Arial"/>
                <w:color w:val="0D0D0D"/>
                <w:sz w:val="24"/>
              </w:rPr>
              <w:t xml:space="preserve"> </w:t>
            </w:r>
          </w:p>
        </w:tc>
      </w:tr>
      <w:tr w:rsidR="0023085D">
        <w:trPr>
          <w:trHeight w:val="1079"/>
        </w:trPr>
        <w:tc>
          <w:tcPr>
            <w:tcW w:w="6517" w:type="dxa"/>
            <w:tcBorders>
              <w:top w:val="single" w:sz="4" w:space="0" w:color="000000"/>
              <w:left w:val="single" w:sz="4" w:space="0" w:color="000000"/>
              <w:bottom w:val="single" w:sz="4" w:space="0" w:color="000000"/>
              <w:right w:val="single" w:sz="4" w:space="0" w:color="000000"/>
            </w:tcBorders>
            <w:vAlign w:val="center"/>
          </w:tcPr>
          <w:p w:rsidR="0023085D" w:rsidRDefault="00006A87">
            <w:pPr>
              <w:spacing w:after="0"/>
              <w:ind w:left="58"/>
            </w:pPr>
            <w:r>
              <w:rPr>
                <w:rFonts w:ascii="Arial" w:eastAsia="Arial" w:hAnsi="Arial" w:cs="Arial"/>
                <w:color w:val="0D0D0D"/>
                <w:sz w:val="24"/>
              </w:rPr>
              <w:t xml:space="preserve">Pupil premium funding allocation this academic year </w:t>
            </w:r>
          </w:p>
        </w:tc>
        <w:tc>
          <w:tcPr>
            <w:tcW w:w="2968" w:type="dxa"/>
            <w:tcBorders>
              <w:top w:val="single" w:sz="4" w:space="0" w:color="000000"/>
              <w:left w:val="single" w:sz="4" w:space="0" w:color="000000"/>
              <w:bottom w:val="single" w:sz="4" w:space="0" w:color="000000"/>
              <w:right w:val="single" w:sz="4" w:space="0" w:color="000000"/>
            </w:tcBorders>
          </w:tcPr>
          <w:p w:rsidR="0023085D" w:rsidRDefault="00006A87">
            <w:pPr>
              <w:spacing w:after="38"/>
              <w:ind w:left="58"/>
            </w:pPr>
            <w:r>
              <w:rPr>
                <w:rFonts w:ascii="Arial" w:eastAsia="Arial" w:hAnsi="Arial" w:cs="Arial"/>
                <w:color w:val="FF0000"/>
                <w:sz w:val="24"/>
              </w:rPr>
              <w:t xml:space="preserve">£155,220 (24/25) </w:t>
            </w:r>
            <w:r w:rsidR="002B28B6" w:rsidRPr="002B28B6">
              <w:rPr>
                <w:rFonts w:ascii="Arial" w:eastAsia="Arial" w:hAnsi="Arial" w:cs="Arial"/>
                <w:color w:val="0070C0"/>
                <w:sz w:val="24"/>
              </w:rPr>
              <w:t>£130,510 (25/26)</w:t>
            </w:r>
          </w:p>
          <w:p w:rsidR="0023085D" w:rsidRDefault="00006A87">
            <w:pPr>
              <w:spacing w:after="0"/>
              <w:ind w:left="58"/>
            </w:pPr>
            <w:r>
              <w:rPr>
                <w:rFonts w:ascii="Arial" w:eastAsia="Arial" w:hAnsi="Arial" w:cs="Arial"/>
                <w:color w:val="0D0D0D"/>
                <w:sz w:val="24"/>
              </w:rPr>
              <w:t xml:space="preserve"> </w:t>
            </w:r>
          </w:p>
        </w:tc>
      </w:tr>
      <w:tr w:rsidR="0023085D">
        <w:trPr>
          <w:trHeight w:val="682"/>
        </w:trPr>
        <w:tc>
          <w:tcPr>
            <w:tcW w:w="6517"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right="14"/>
            </w:pPr>
            <w:r>
              <w:rPr>
                <w:rFonts w:ascii="Arial" w:eastAsia="Arial" w:hAnsi="Arial" w:cs="Arial"/>
                <w:color w:val="0D0D0D"/>
                <w:sz w:val="24"/>
              </w:rPr>
              <w:t xml:space="preserve">Pupil premium funding carried forward from previous years (enter £0 if not applicable) </w:t>
            </w:r>
          </w:p>
        </w:tc>
        <w:tc>
          <w:tcPr>
            <w:tcW w:w="2968"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FF0000"/>
                <w:sz w:val="24"/>
              </w:rPr>
              <w:t>£0</w:t>
            </w:r>
            <w:r>
              <w:rPr>
                <w:rFonts w:ascii="Arial" w:eastAsia="Arial" w:hAnsi="Arial" w:cs="Arial"/>
                <w:color w:val="0D0D0D"/>
                <w:sz w:val="24"/>
              </w:rPr>
              <w:t xml:space="preserve"> </w:t>
            </w:r>
          </w:p>
        </w:tc>
      </w:tr>
      <w:tr w:rsidR="0023085D">
        <w:trPr>
          <w:trHeight w:val="1416"/>
        </w:trPr>
        <w:tc>
          <w:tcPr>
            <w:tcW w:w="6517" w:type="dxa"/>
            <w:tcBorders>
              <w:top w:val="single" w:sz="4" w:space="0" w:color="000000"/>
              <w:left w:val="single" w:sz="4" w:space="0" w:color="000000"/>
              <w:bottom w:val="single" w:sz="4" w:space="0" w:color="000000"/>
              <w:right w:val="single" w:sz="4" w:space="0" w:color="000000"/>
            </w:tcBorders>
          </w:tcPr>
          <w:p w:rsidR="0023085D" w:rsidRDefault="00006A87">
            <w:pPr>
              <w:spacing w:after="36"/>
              <w:ind w:left="58"/>
            </w:pPr>
            <w:r>
              <w:rPr>
                <w:rFonts w:ascii="Arial" w:eastAsia="Arial" w:hAnsi="Arial" w:cs="Arial"/>
                <w:b/>
                <w:color w:val="0D0D0D"/>
                <w:sz w:val="24"/>
              </w:rPr>
              <w:lastRenderedPageBreak/>
              <w:t xml:space="preserve">Total budget for this academic year </w:t>
            </w:r>
          </w:p>
          <w:p w:rsidR="0023085D" w:rsidRDefault="00006A87">
            <w:pPr>
              <w:spacing w:after="0"/>
              <w:ind w:left="58"/>
            </w:pPr>
            <w:r>
              <w:rPr>
                <w:rFonts w:ascii="Arial" w:eastAsia="Arial" w:hAnsi="Arial" w:cs="Arial"/>
                <w:color w:val="0D0D0D"/>
                <w:sz w:val="24"/>
              </w:rPr>
              <w:t xml:space="preserve">If your school is an academy in a trust that pools this funding, state the amount available to your school this academic year </w:t>
            </w:r>
          </w:p>
        </w:tc>
        <w:tc>
          <w:tcPr>
            <w:tcW w:w="2968" w:type="dxa"/>
            <w:tcBorders>
              <w:top w:val="single" w:sz="4" w:space="0" w:color="000000"/>
              <w:left w:val="single" w:sz="4" w:space="0" w:color="000000"/>
              <w:bottom w:val="single" w:sz="4" w:space="0" w:color="000000"/>
              <w:right w:val="single" w:sz="4" w:space="0" w:color="000000"/>
            </w:tcBorders>
          </w:tcPr>
          <w:p w:rsidR="0023085D" w:rsidRDefault="00006A87">
            <w:pPr>
              <w:spacing w:after="38"/>
              <w:ind w:left="58"/>
            </w:pPr>
            <w:r>
              <w:rPr>
                <w:rFonts w:ascii="Arial" w:eastAsia="Arial" w:hAnsi="Arial" w:cs="Arial"/>
                <w:color w:val="0D0D0D"/>
                <w:sz w:val="24"/>
              </w:rPr>
              <w:t xml:space="preserve">£ 132,259.00 </w:t>
            </w:r>
          </w:p>
          <w:p w:rsidR="0023085D" w:rsidRDefault="00006A87">
            <w:pPr>
              <w:spacing w:after="35"/>
              <w:ind w:left="58"/>
            </w:pPr>
            <w:r>
              <w:rPr>
                <w:rFonts w:ascii="Arial" w:eastAsia="Arial" w:hAnsi="Arial" w:cs="Arial"/>
                <w:color w:val="FF0000"/>
                <w:sz w:val="24"/>
              </w:rPr>
              <w:t xml:space="preserve"> £155,220.00 </w:t>
            </w:r>
            <w:proofErr w:type="gramStart"/>
            <w:r>
              <w:rPr>
                <w:rFonts w:ascii="Arial" w:eastAsia="Arial" w:hAnsi="Arial" w:cs="Arial"/>
                <w:color w:val="FF0000"/>
                <w:sz w:val="24"/>
              </w:rPr>
              <w:t xml:space="preserve">   (</w:t>
            </w:r>
            <w:proofErr w:type="gramEnd"/>
            <w:r>
              <w:rPr>
                <w:rFonts w:ascii="Arial" w:eastAsia="Arial" w:hAnsi="Arial" w:cs="Arial"/>
                <w:color w:val="FF0000"/>
                <w:sz w:val="24"/>
              </w:rPr>
              <w:t xml:space="preserve">24/25)  </w:t>
            </w:r>
          </w:p>
          <w:p w:rsidR="0023085D" w:rsidRDefault="00006A87">
            <w:pPr>
              <w:spacing w:after="38"/>
              <w:ind w:left="58"/>
            </w:pPr>
            <w:r>
              <w:rPr>
                <w:rFonts w:ascii="Arial" w:eastAsia="Arial" w:hAnsi="Arial" w:cs="Arial"/>
                <w:color w:val="FF0000"/>
                <w:sz w:val="24"/>
              </w:rPr>
              <w:t xml:space="preserve"> </w:t>
            </w:r>
          </w:p>
          <w:p w:rsidR="0023085D" w:rsidRDefault="00006A87">
            <w:pPr>
              <w:spacing w:after="0"/>
            </w:pPr>
            <w:r>
              <w:rPr>
                <w:rFonts w:ascii="Arial" w:eastAsia="Arial" w:hAnsi="Arial" w:cs="Arial"/>
                <w:color w:val="0D0D0D"/>
                <w:sz w:val="24"/>
              </w:rPr>
              <w:t xml:space="preserve"> </w:t>
            </w:r>
          </w:p>
        </w:tc>
      </w:tr>
    </w:tbl>
    <w:p w:rsidR="0023085D" w:rsidRDefault="00006A87">
      <w:pPr>
        <w:pStyle w:val="Heading1"/>
        <w:ind w:right="90"/>
      </w:pPr>
      <w:r>
        <w:lastRenderedPageBreak/>
        <w:t xml:space="preserve">Part A: Pupil premium strategy plan </w:t>
      </w:r>
    </w:p>
    <w:p w:rsidR="0023085D" w:rsidRDefault="00006A87">
      <w:pPr>
        <w:pStyle w:val="Heading2"/>
        <w:spacing w:after="0"/>
        <w:ind w:left="-5"/>
      </w:pPr>
      <w:r>
        <w:t xml:space="preserve">Statement of intent </w:t>
      </w:r>
    </w:p>
    <w:tbl>
      <w:tblPr>
        <w:tblStyle w:val="TableGrid"/>
        <w:tblW w:w="9489" w:type="dxa"/>
        <w:tblInd w:w="5" w:type="dxa"/>
        <w:tblCellMar>
          <w:top w:w="11" w:type="dxa"/>
          <w:left w:w="110" w:type="dxa"/>
          <w:bottom w:w="0" w:type="dxa"/>
          <w:right w:w="70" w:type="dxa"/>
        </w:tblCellMar>
        <w:tblLook w:val="04A0" w:firstRow="1" w:lastRow="0" w:firstColumn="1" w:lastColumn="0" w:noHBand="0" w:noVBand="1"/>
      </w:tblPr>
      <w:tblGrid>
        <w:gridCol w:w="9489"/>
      </w:tblGrid>
      <w:tr w:rsidR="0023085D" w:rsidRPr="00EE4F5B" w:rsidTr="00EE4F5B">
        <w:trPr>
          <w:trHeight w:val="9902"/>
        </w:trPr>
        <w:tc>
          <w:tcPr>
            <w:tcW w:w="9489" w:type="dxa"/>
            <w:tcBorders>
              <w:top w:val="single" w:sz="4" w:space="0" w:color="000000"/>
              <w:left w:val="single" w:sz="4" w:space="0" w:color="000000"/>
              <w:bottom w:val="single" w:sz="4" w:space="0" w:color="000000"/>
              <w:right w:val="single" w:sz="4" w:space="0" w:color="000000"/>
            </w:tcBorders>
          </w:tcPr>
          <w:p w:rsidR="002B28B6" w:rsidRPr="00EE4F5B" w:rsidRDefault="002B28B6" w:rsidP="002B28B6">
            <w:pPr>
              <w:pStyle w:val="NormalWeb"/>
              <w:spacing w:line="300" w:lineRule="atLeast"/>
              <w:rPr>
                <w:rFonts w:ascii="Arial" w:hAnsi="Arial" w:cs="Arial"/>
                <w:sz w:val="21"/>
                <w:szCs w:val="21"/>
              </w:rPr>
            </w:pPr>
            <w:r w:rsidRPr="00EE4F5B">
              <w:rPr>
                <w:rFonts w:ascii="Arial" w:hAnsi="Arial" w:cs="Arial"/>
                <w:sz w:val="21"/>
                <w:szCs w:val="21"/>
              </w:rPr>
              <w:t>When making decisions about the use of Pupil Premium funding, it is essential to consider the specific context of our school community and the barriers to learning faced by our disadvantaged pupils. Our approach is informed by robust evidence, including guidance and research from the Education Endowment Foundation (EEF), to ensure that chosen strategies are effective, sustainable and represent best value for money.</w:t>
            </w:r>
          </w:p>
          <w:p w:rsidR="002B28B6" w:rsidRPr="00EE4F5B" w:rsidRDefault="002B28B6" w:rsidP="002B28B6">
            <w:pPr>
              <w:pStyle w:val="NormalWeb"/>
              <w:spacing w:line="300" w:lineRule="atLeast"/>
              <w:rPr>
                <w:rFonts w:ascii="Arial" w:hAnsi="Arial" w:cs="Arial"/>
                <w:sz w:val="21"/>
                <w:szCs w:val="21"/>
              </w:rPr>
            </w:pPr>
            <w:r w:rsidRPr="00EE4F5B">
              <w:rPr>
                <w:rFonts w:ascii="Arial" w:hAnsi="Arial" w:cs="Arial"/>
                <w:sz w:val="21"/>
                <w:szCs w:val="21"/>
              </w:rPr>
              <w:t>Disadvantaged pupils may face a range of barriers which can impact their ability to thrive academically and socially. These can include limited support at home, underdeveloped language and communication skills, reduced confidence and self-esteem, behaviour regulation difficulties, and issues related to attendance and punctuality. In some cases, pupils may also experience complex family or social circumstances which further affect engagement with learning. These challenges are diverse and interlinked, and we recognise that there is no “one size fits all” solution.</w:t>
            </w:r>
          </w:p>
          <w:p w:rsidR="002B28B6" w:rsidRPr="00EE4F5B" w:rsidRDefault="002B28B6" w:rsidP="002B28B6">
            <w:pPr>
              <w:pStyle w:val="Heading2"/>
              <w:spacing w:line="300" w:lineRule="atLeast"/>
              <w:rPr>
                <w:sz w:val="36"/>
                <w:szCs w:val="36"/>
              </w:rPr>
            </w:pPr>
            <w:r w:rsidRPr="00EE4F5B">
              <w:t>Our Objectives</w:t>
            </w:r>
          </w:p>
          <w:p w:rsidR="002B28B6" w:rsidRPr="00EE4F5B" w:rsidRDefault="002B28B6" w:rsidP="002B28B6">
            <w:pPr>
              <w:pStyle w:val="NormalWeb"/>
              <w:spacing w:line="300" w:lineRule="atLeast"/>
              <w:rPr>
                <w:rFonts w:ascii="Arial" w:hAnsi="Arial" w:cs="Arial"/>
                <w:sz w:val="21"/>
                <w:szCs w:val="21"/>
              </w:rPr>
            </w:pPr>
            <w:r w:rsidRPr="00EE4F5B">
              <w:rPr>
                <w:rFonts w:ascii="Arial" w:hAnsi="Arial" w:cs="Arial"/>
                <w:sz w:val="21"/>
                <w:szCs w:val="21"/>
              </w:rPr>
              <w:t>Our overarching aim is to ensure that all pupils, regardless of disadvantage, are supported to achieve their full potential. Specifically, we are committed to:</w:t>
            </w:r>
          </w:p>
          <w:p w:rsidR="002B28B6" w:rsidRPr="00EE4F5B" w:rsidRDefault="002B28B6" w:rsidP="002B28B6">
            <w:pPr>
              <w:numPr>
                <w:ilvl w:val="0"/>
                <w:numId w:val="10"/>
              </w:numPr>
              <w:spacing w:before="100" w:beforeAutospacing="1" w:after="100" w:afterAutospacing="1" w:line="300" w:lineRule="atLeast"/>
              <w:rPr>
                <w:rFonts w:ascii="Arial" w:hAnsi="Arial" w:cs="Arial"/>
                <w:sz w:val="21"/>
                <w:szCs w:val="21"/>
              </w:rPr>
            </w:pPr>
            <w:r w:rsidRPr="00EE4F5B">
              <w:rPr>
                <w:rStyle w:val="Strong"/>
                <w:rFonts w:ascii="Arial" w:hAnsi="Arial" w:cs="Arial"/>
                <w:sz w:val="21"/>
                <w:szCs w:val="21"/>
              </w:rPr>
              <w:t>Narrowing the attainment gap</w:t>
            </w:r>
            <w:r w:rsidRPr="00EE4F5B">
              <w:rPr>
                <w:rFonts w:ascii="Arial" w:hAnsi="Arial" w:cs="Arial"/>
                <w:sz w:val="21"/>
                <w:szCs w:val="21"/>
              </w:rPr>
              <w:t xml:space="preserve"> between disadvantaged pupils and their non-disadvantaged peers</w:t>
            </w:r>
          </w:p>
          <w:p w:rsidR="002B28B6" w:rsidRPr="00EE4F5B" w:rsidRDefault="002B28B6" w:rsidP="002B28B6">
            <w:pPr>
              <w:numPr>
                <w:ilvl w:val="0"/>
                <w:numId w:val="10"/>
              </w:numPr>
              <w:spacing w:before="100" w:beforeAutospacing="1" w:after="100" w:afterAutospacing="1" w:line="300" w:lineRule="atLeast"/>
              <w:rPr>
                <w:rFonts w:ascii="Arial" w:hAnsi="Arial" w:cs="Arial"/>
                <w:sz w:val="21"/>
                <w:szCs w:val="21"/>
              </w:rPr>
            </w:pPr>
            <w:r w:rsidRPr="00EE4F5B">
              <w:rPr>
                <w:rStyle w:val="Strong"/>
                <w:rFonts w:ascii="Arial" w:hAnsi="Arial" w:cs="Arial"/>
                <w:sz w:val="21"/>
                <w:szCs w:val="21"/>
              </w:rPr>
              <w:t>Ensuring all disadvantaged pupils make at least expected progress</w:t>
            </w:r>
            <w:r w:rsidRPr="00EE4F5B">
              <w:rPr>
                <w:rFonts w:ascii="Arial" w:hAnsi="Arial" w:cs="Arial"/>
                <w:sz w:val="21"/>
                <w:szCs w:val="21"/>
              </w:rPr>
              <w:t>, with many exceeding national expectations</w:t>
            </w:r>
          </w:p>
          <w:p w:rsidR="002B28B6" w:rsidRPr="00EE4F5B" w:rsidRDefault="002B28B6" w:rsidP="002B28B6">
            <w:pPr>
              <w:numPr>
                <w:ilvl w:val="0"/>
                <w:numId w:val="10"/>
              </w:numPr>
              <w:spacing w:before="100" w:beforeAutospacing="1" w:after="100" w:afterAutospacing="1" w:line="300" w:lineRule="atLeast"/>
              <w:rPr>
                <w:rFonts w:ascii="Arial" w:hAnsi="Arial" w:cs="Arial"/>
                <w:sz w:val="21"/>
                <w:szCs w:val="21"/>
              </w:rPr>
            </w:pPr>
            <w:r w:rsidRPr="00EE4F5B">
              <w:rPr>
                <w:rStyle w:val="Strong"/>
                <w:rFonts w:ascii="Arial" w:hAnsi="Arial" w:cs="Arial"/>
                <w:sz w:val="21"/>
                <w:szCs w:val="21"/>
              </w:rPr>
              <w:t>Supporting pupils’ wellbeing, mental health and readiness to learn</w:t>
            </w:r>
            <w:r w:rsidRPr="00EE4F5B">
              <w:rPr>
                <w:rFonts w:ascii="Arial" w:hAnsi="Arial" w:cs="Arial"/>
                <w:sz w:val="21"/>
                <w:szCs w:val="21"/>
              </w:rPr>
              <w:t>, enabling full and meaningful access to the curriculum</w:t>
            </w:r>
          </w:p>
          <w:p w:rsidR="002B28B6" w:rsidRPr="00EE4F5B" w:rsidRDefault="002B28B6" w:rsidP="002B28B6">
            <w:pPr>
              <w:pStyle w:val="Heading2"/>
              <w:spacing w:line="300" w:lineRule="atLeast"/>
              <w:rPr>
                <w:sz w:val="36"/>
                <w:szCs w:val="36"/>
              </w:rPr>
            </w:pPr>
            <w:r w:rsidRPr="00EE4F5B">
              <w:t>Our Strategic Approach</w:t>
            </w:r>
          </w:p>
          <w:p w:rsidR="002B28B6" w:rsidRPr="00EE4F5B" w:rsidRDefault="002B28B6" w:rsidP="002B28B6">
            <w:pPr>
              <w:pStyle w:val="NormalWeb"/>
              <w:spacing w:line="300" w:lineRule="atLeast"/>
              <w:rPr>
                <w:rFonts w:ascii="Arial" w:hAnsi="Arial" w:cs="Arial"/>
                <w:sz w:val="21"/>
                <w:szCs w:val="21"/>
              </w:rPr>
            </w:pPr>
            <w:r w:rsidRPr="00EE4F5B">
              <w:rPr>
                <w:rFonts w:ascii="Arial" w:hAnsi="Arial" w:cs="Arial"/>
                <w:sz w:val="21"/>
                <w:szCs w:val="21"/>
              </w:rPr>
              <w:t>We seek to achieve these objectives through a targeted, needs-led approach that prioritises high-quality teaching and responsive provision:</w:t>
            </w:r>
          </w:p>
          <w:p w:rsidR="002B28B6" w:rsidRPr="00EE4F5B" w:rsidRDefault="002B28B6" w:rsidP="002B28B6">
            <w:pPr>
              <w:numPr>
                <w:ilvl w:val="0"/>
                <w:numId w:val="11"/>
              </w:numPr>
              <w:spacing w:before="100" w:beforeAutospacing="1" w:after="100" w:afterAutospacing="1" w:line="300" w:lineRule="atLeast"/>
              <w:rPr>
                <w:rFonts w:ascii="Arial" w:hAnsi="Arial" w:cs="Arial"/>
                <w:sz w:val="21"/>
                <w:szCs w:val="21"/>
              </w:rPr>
            </w:pPr>
            <w:r w:rsidRPr="00EE4F5B">
              <w:rPr>
                <w:rFonts w:ascii="Arial" w:hAnsi="Arial" w:cs="Arial"/>
                <w:sz w:val="21"/>
                <w:szCs w:val="21"/>
              </w:rPr>
              <w:t>Ensuring teaching and learning consistently meet the needs of all pupils, with a strong focus on quality-first teaching</w:t>
            </w:r>
          </w:p>
          <w:p w:rsidR="002B28B6" w:rsidRPr="00EE4F5B" w:rsidRDefault="002B28B6" w:rsidP="002B28B6">
            <w:pPr>
              <w:numPr>
                <w:ilvl w:val="0"/>
                <w:numId w:val="11"/>
              </w:numPr>
              <w:spacing w:before="100" w:beforeAutospacing="1" w:after="100" w:afterAutospacing="1" w:line="300" w:lineRule="atLeast"/>
              <w:rPr>
                <w:rFonts w:ascii="Arial" w:hAnsi="Arial" w:cs="Arial"/>
                <w:sz w:val="21"/>
                <w:szCs w:val="21"/>
              </w:rPr>
            </w:pPr>
            <w:r w:rsidRPr="00EE4F5B">
              <w:rPr>
                <w:rFonts w:ascii="Arial" w:hAnsi="Arial" w:cs="Arial"/>
                <w:sz w:val="21"/>
                <w:szCs w:val="21"/>
              </w:rPr>
              <w:t>Making appropriate and timely provision for pupils identified as vulnerable, ensuring their academic, social and emotional needs are accurately assessed and addressed</w:t>
            </w:r>
          </w:p>
          <w:p w:rsidR="002B28B6" w:rsidRPr="00EE4F5B" w:rsidRDefault="002B28B6" w:rsidP="002B28B6">
            <w:pPr>
              <w:numPr>
                <w:ilvl w:val="0"/>
                <w:numId w:val="11"/>
              </w:numPr>
              <w:spacing w:before="100" w:beforeAutospacing="1" w:after="100" w:afterAutospacing="1" w:line="300" w:lineRule="atLeast"/>
              <w:rPr>
                <w:rFonts w:ascii="Arial" w:hAnsi="Arial" w:cs="Arial"/>
                <w:sz w:val="21"/>
                <w:szCs w:val="21"/>
              </w:rPr>
            </w:pPr>
            <w:r w:rsidRPr="00EE4F5B">
              <w:rPr>
                <w:rFonts w:ascii="Arial" w:hAnsi="Arial" w:cs="Arial"/>
                <w:sz w:val="21"/>
                <w:szCs w:val="21"/>
              </w:rPr>
              <w:t xml:space="preserve">Recognising that </w:t>
            </w:r>
            <w:r w:rsidRPr="00EE4F5B">
              <w:rPr>
                <w:rStyle w:val="Strong"/>
                <w:rFonts w:ascii="Arial" w:hAnsi="Arial" w:cs="Arial"/>
                <w:b w:val="0"/>
                <w:sz w:val="21"/>
                <w:szCs w:val="21"/>
              </w:rPr>
              <w:t>not all pupils eligible for Free School Meals are socially disadvantaged</w:t>
            </w:r>
            <w:r w:rsidRPr="00EE4F5B">
              <w:rPr>
                <w:rFonts w:ascii="Arial" w:hAnsi="Arial" w:cs="Arial"/>
                <w:b/>
                <w:sz w:val="21"/>
                <w:szCs w:val="21"/>
              </w:rPr>
              <w:t xml:space="preserve">, </w:t>
            </w:r>
            <w:r w:rsidRPr="00EE4F5B">
              <w:rPr>
                <w:rFonts w:ascii="Arial" w:hAnsi="Arial" w:cs="Arial"/>
                <w:sz w:val="21"/>
                <w:szCs w:val="21"/>
              </w:rPr>
              <w:t>and equally that</w:t>
            </w:r>
            <w:r w:rsidRPr="00EE4F5B">
              <w:rPr>
                <w:rFonts w:ascii="Arial" w:hAnsi="Arial" w:cs="Arial"/>
                <w:b/>
                <w:sz w:val="21"/>
                <w:szCs w:val="21"/>
              </w:rPr>
              <w:t xml:space="preserve"> </w:t>
            </w:r>
            <w:r w:rsidRPr="00EE4F5B">
              <w:rPr>
                <w:rStyle w:val="Strong"/>
                <w:rFonts w:ascii="Arial" w:hAnsi="Arial" w:cs="Arial"/>
                <w:b w:val="0"/>
                <w:sz w:val="21"/>
                <w:szCs w:val="21"/>
              </w:rPr>
              <w:t>not all socially disadvantaged pupils are eligible for Free School Meals</w:t>
            </w:r>
          </w:p>
          <w:p w:rsidR="002B28B6" w:rsidRPr="00EE4F5B" w:rsidRDefault="002B28B6" w:rsidP="002B28B6">
            <w:pPr>
              <w:numPr>
                <w:ilvl w:val="0"/>
                <w:numId w:val="11"/>
              </w:numPr>
              <w:spacing w:before="100" w:beforeAutospacing="1" w:after="100" w:afterAutospacing="1" w:line="300" w:lineRule="atLeast"/>
              <w:rPr>
                <w:rFonts w:ascii="Arial" w:hAnsi="Arial" w:cs="Arial"/>
                <w:sz w:val="21"/>
                <w:szCs w:val="21"/>
              </w:rPr>
            </w:pPr>
            <w:r w:rsidRPr="00EE4F5B">
              <w:rPr>
                <w:rFonts w:ascii="Arial" w:hAnsi="Arial" w:cs="Arial"/>
                <w:sz w:val="21"/>
                <w:szCs w:val="21"/>
              </w:rPr>
              <w:t>Retaining the flexibility to allocate Pupil Premium funding to any pupil or group of pupils the school has legitimately identified as being socially disadvantaged</w:t>
            </w:r>
          </w:p>
          <w:p w:rsidR="002B28B6" w:rsidRPr="00EE4F5B" w:rsidRDefault="002B28B6" w:rsidP="005E5094">
            <w:pPr>
              <w:numPr>
                <w:ilvl w:val="0"/>
                <w:numId w:val="11"/>
              </w:numPr>
              <w:spacing w:before="100" w:beforeAutospacing="1" w:after="0" w:afterAutospacing="1" w:line="300" w:lineRule="atLeast"/>
              <w:rPr>
                <w:rFonts w:ascii="Arial" w:hAnsi="Arial" w:cs="Arial"/>
                <w:sz w:val="21"/>
                <w:szCs w:val="21"/>
              </w:rPr>
            </w:pPr>
            <w:r w:rsidRPr="00EE4F5B">
              <w:rPr>
                <w:rFonts w:ascii="Arial" w:hAnsi="Arial" w:cs="Arial"/>
                <w:sz w:val="21"/>
                <w:szCs w:val="21"/>
              </w:rPr>
              <w:t>Allocating funding based on a thorough needs analysis, identifying priority classes, groups or individuals. Due to finite resources, not all eligible pupils will receive targeted interventions simultaneously</w:t>
            </w:r>
          </w:p>
          <w:p w:rsidR="002B28B6" w:rsidRPr="00EE4F5B" w:rsidRDefault="002B28B6" w:rsidP="002B28B6">
            <w:pPr>
              <w:pStyle w:val="Heading2"/>
              <w:spacing w:line="300" w:lineRule="atLeast"/>
              <w:rPr>
                <w:b w:val="0"/>
                <w:sz w:val="36"/>
                <w:szCs w:val="36"/>
              </w:rPr>
            </w:pPr>
            <w:r w:rsidRPr="00EE4F5B">
              <w:rPr>
                <w:b w:val="0"/>
              </w:rPr>
              <w:t>Achieving Our Objectives</w:t>
            </w:r>
          </w:p>
          <w:p w:rsidR="002B28B6" w:rsidRPr="00EE4F5B" w:rsidRDefault="002B28B6" w:rsidP="002B28B6">
            <w:pPr>
              <w:pStyle w:val="NormalWeb"/>
              <w:spacing w:line="300" w:lineRule="atLeast"/>
              <w:rPr>
                <w:rFonts w:ascii="Arial" w:hAnsi="Arial" w:cs="Arial"/>
                <w:sz w:val="21"/>
                <w:szCs w:val="21"/>
              </w:rPr>
            </w:pPr>
            <w:r w:rsidRPr="00EE4F5B">
              <w:rPr>
                <w:rFonts w:ascii="Arial" w:hAnsi="Arial" w:cs="Arial"/>
                <w:sz w:val="21"/>
                <w:szCs w:val="21"/>
              </w:rPr>
              <w:t>The range of provision considered and implemented by Governors to support disadvantaged pupils includes, but is not limited to:</w:t>
            </w:r>
          </w:p>
          <w:p w:rsidR="002B28B6" w:rsidRPr="00EE4F5B" w:rsidRDefault="002B28B6" w:rsidP="002B28B6">
            <w:pPr>
              <w:numPr>
                <w:ilvl w:val="0"/>
                <w:numId w:val="12"/>
              </w:numPr>
              <w:spacing w:before="100" w:beforeAutospacing="1" w:after="100" w:afterAutospacing="1" w:line="300" w:lineRule="atLeast"/>
              <w:rPr>
                <w:rFonts w:ascii="Arial" w:hAnsi="Arial" w:cs="Arial"/>
                <w:sz w:val="21"/>
                <w:szCs w:val="21"/>
              </w:rPr>
            </w:pPr>
            <w:r w:rsidRPr="00EE4F5B">
              <w:rPr>
                <w:rFonts w:ascii="Arial" w:hAnsi="Arial" w:cs="Arial"/>
                <w:sz w:val="21"/>
                <w:szCs w:val="21"/>
              </w:rPr>
              <w:t>Ensuring consistently good or better teaching across the school, recognising that high-quality teaching has the greatest impact on pupil outcomes</w:t>
            </w:r>
          </w:p>
          <w:p w:rsidR="002B28B6" w:rsidRPr="00EE4F5B" w:rsidRDefault="002B28B6" w:rsidP="002B28B6">
            <w:pPr>
              <w:numPr>
                <w:ilvl w:val="0"/>
                <w:numId w:val="12"/>
              </w:numPr>
              <w:spacing w:before="100" w:beforeAutospacing="1" w:after="100" w:afterAutospacing="1" w:line="300" w:lineRule="atLeast"/>
              <w:rPr>
                <w:rFonts w:ascii="Arial" w:hAnsi="Arial" w:cs="Arial"/>
                <w:sz w:val="21"/>
                <w:szCs w:val="21"/>
              </w:rPr>
            </w:pPr>
            <w:r w:rsidRPr="00EE4F5B">
              <w:rPr>
                <w:rFonts w:ascii="Arial" w:hAnsi="Arial" w:cs="Arial"/>
                <w:sz w:val="21"/>
                <w:szCs w:val="21"/>
              </w:rPr>
              <w:t>Strategic deployment of staffing, including smaller group sizes where appropriate, to enhance personalised support and accelerate progress</w:t>
            </w:r>
          </w:p>
          <w:p w:rsidR="002B28B6" w:rsidRPr="00EE4F5B" w:rsidRDefault="002B28B6" w:rsidP="002B28B6">
            <w:pPr>
              <w:numPr>
                <w:ilvl w:val="0"/>
                <w:numId w:val="12"/>
              </w:numPr>
              <w:spacing w:before="100" w:beforeAutospacing="1" w:after="100" w:afterAutospacing="1" w:line="300" w:lineRule="atLeast"/>
              <w:rPr>
                <w:rFonts w:ascii="Arial" w:hAnsi="Arial" w:cs="Arial"/>
                <w:sz w:val="21"/>
                <w:szCs w:val="21"/>
              </w:rPr>
            </w:pPr>
            <w:r w:rsidRPr="00EE4F5B">
              <w:rPr>
                <w:rFonts w:ascii="Arial" w:hAnsi="Arial" w:cs="Arial"/>
                <w:sz w:val="21"/>
                <w:szCs w:val="21"/>
              </w:rPr>
              <w:t xml:space="preserve">Allocation of an </w:t>
            </w:r>
            <w:r w:rsidRPr="00EE4F5B">
              <w:rPr>
                <w:rStyle w:val="Strong"/>
                <w:rFonts w:ascii="Arial" w:hAnsi="Arial" w:cs="Arial"/>
                <w:b w:val="0"/>
                <w:sz w:val="21"/>
                <w:szCs w:val="21"/>
              </w:rPr>
              <w:t>Enhanced Teaching Assistant</w:t>
            </w:r>
            <w:r w:rsidRPr="00EE4F5B">
              <w:rPr>
                <w:rFonts w:ascii="Arial" w:hAnsi="Arial" w:cs="Arial"/>
                <w:sz w:val="21"/>
                <w:szCs w:val="21"/>
              </w:rPr>
              <w:t xml:space="preserve"> to provide targeted ‘catch-up’ support within year groups, focusing on addressing gaps in learning</w:t>
            </w:r>
          </w:p>
          <w:p w:rsidR="002B28B6" w:rsidRPr="00EE4F5B" w:rsidRDefault="002B28B6" w:rsidP="002B28B6">
            <w:pPr>
              <w:numPr>
                <w:ilvl w:val="0"/>
                <w:numId w:val="12"/>
              </w:numPr>
              <w:spacing w:before="100" w:beforeAutospacing="1" w:after="100" w:afterAutospacing="1" w:line="300" w:lineRule="atLeast"/>
              <w:rPr>
                <w:rFonts w:ascii="Arial" w:hAnsi="Arial" w:cs="Arial"/>
                <w:sz w:val="21"/>
                <w:szCs w:val="21"/>
              </w:rPr>
            </w:pPr>
            <w:r w:rsidRPr="00EE4F5B">
              <w:rPr>
                <w:rFonts w:ascii="Arial" w:hAnsi="Arial" w:cs="Arial"/>
                <w:sz w:val="21"/>
                <w:szCs w:val="21"/>
              </w:rPr>
              <w:t>1:1 and small-group interventions where specific needs are identified</w:t>
            </w:r>
          </w:p>
          <w:p w:rsidR="002B28B6" w:rsidRPr="00EE4F5B" w:rsidRDefault="002B28B6" w:rsidP="002B28B6">
            <w:pPr>
              <w:numPr>
                <w:ilvl w:val="0"/>
                <w:numId w:val="12"/>
              </w:numPr>
              <w:spacing w:before="100" w:beforeAutospacing="1" w:after="100" w:afterAutospacing="1" w:line="300" w:lineRule="atLeast"/>
              <w:rPr>
                <w:rFonts w:ascii="Arial" w:hAnsi="Arial" w:cs="Arial"/>
                <w:sz w:val="21"/>
                <w:szCs w:val="21"/>
              </w:rPr>
            </w:pPr>
            <w:r w:rsidRPr="00EE4F5B">
              <w:rPr>
                <w:rFonts w:ascii="Arial" w:hAnsi="Arial" w:cs="Arial"/>
                <w:sz w:val="21"/>
                <w:szCs w:val="21"/>
              </w:rPr>
              <w:t>Additional teaching and learning opportunities delivered by trained Teaching Assistants or external specialist agencies</w:t>
            </w:r>
          </w:p>
          <w:p w:rsidR="002B28B6" w:rsidRPr="00EE4F5B" w:rsidRDefault="002B28B6" w:rsidP="002B28B6">
            <w:pPr>
              <w:numPr>
                <w:ilvl w:val="0"/>
                <w:numId w:val="12"/>
              </w:numPr>
              <w:spacing w:before="100" w:beforeAutospacing="1" w:after="100" w:afterAutospacing="1" w:line="300" w:lineRule="atLeast"/>
              <w:rPr>
                <w:rFonts w:ascii="Arial" w:hAnsi="Arial" w:cs="Arial"/>
                <w:sz w:val="21"/>
                <w:szCs w:val="21"/>
              </w:rPr>
            </w:pPr>
            <w:r w:rsidRPr="00EE4F5B">
              <w:rPr>
                <w:rFonts w:ascii="Arial" w:hAnsi="Arial" w:cs="Arial"/>
                <w:sz w:val="21"/>
                <w:szCs w:val="21"/>
              </w:rPr>
              <w:t>All Pupil Premium-funded provision focused on accelerating progress and enabling pupils to reach at least age-related expectations</w:t>
            </w:r>
          </w:p>
          <w:p w:rsidR="002B28B6" w:rsidRPr="00EE4F5B" w:rsidRDefault="002B28B6" w:rsidP="002B28B6">
            <w:pPr>
              <w:numPr>
                <w:ilvl w:val="0"/>
                <w:numId w:val="12"/>
              </w:numPr>
              <w:spacing w:before="100" w:beforeAutospacing="1" w:after="100" w:afterAutospacing="1" w:line="300" w:lineRule="atLeast"/>
              <w:rPr>
                <w:rFonts w:ascii="Arial" w:hAnsi="Arial" w:cs="Arial"/>
                <w:sz w:val="21"/>
                <w:szCs w:val="21"/>
              </w:rPr>
            </w:pPr>
            <w:r w:rsidRPr="00EE4F5B">
              <w:rPr>
                <w:rFonts w:ascii="Arial" w:hAnsi="Arial" w:cs="Arial"/>
                <w:sz w:val="21"/>
                <w:szCs w:val="21"/>
              </w:rPr>
              <w:t xml:space="preserve">Targeted resources and interventions to support </w:t>
            </w:r>
            <w:r w:rsidRPr="00EE4F5B">
              <w:rPr>
                <w:rStyle w:val="Strong"/>
                <w:rFonts w:ascii="Arial" w:hAnsi="Arial" w:cs="Arial"/>
                <w:b w:val="0"/>
                <w:sz w:val="21"/>
                <w:szCs w:val="21"/>
              </w:rPr>
              <w:t>more able disadvantaged pupils</w:t>
            </w:r>
            <w:r w:rsidRPr="00EE4F5B">
              <w:rPr>
                <w:rFonts w:ascii="Arial" w:hAnsi="Arial" w:cs="Arial"/>
                <w:sz w:val="21"/>
                <w:szCs w:val="21"/>
              </w:rPr>
              <w:t xml:space="preserve"> to achieve and exceed age-related expectations</w:t>
            </w:r>
          </w:p>
          <w:p w:rsidR="002B28B6" w:rsidRPr="00EE4F5B" w:rsidRDefault="002B28B6" w:rsidP="002B28B6">
            <w:pPr>
              <w:numPr>
                <w:ilvl w:val="0"/>
                <w:numId w:val="12"/>
              </w:numPr>
              <w:spacing w:before="100" w:beforeAutospacing="1" w:after="100" w:afterAutospacing="1" w:line="300" w:lineRule="atLeast"/>
              <w:rPr>
                <w:rFonts w:ascii="Arial" w:hAnsi="Arial" w:cs="Arial"/>
                <w:sz w:val="21"/>
                <w:szCs w:val="21"/>
              </w:rPr>
            </w:pPr>
            <w:r w:rsidRPr="00EE4F5B">
              <w:rPr>
                <w:rFonts w:ascii="Arial" w:hAnsi="Arial" w:cs="Arial"/>
                <w:sz w:val="21"/>
                <w:szCs w:val="21"/>
              </w:rPr>
              <w:t>Financial support for educational visits, enrichment activities and residential experiences, ensuring equity of access and enabling pupils to develop meaningful real-world experiences that enhance classroom learning</w:t>
            </w:r>
          </w:p>
          <w:p w:rsidR="002B28B6" w:rsidRPr="00EE4F5B" w:rsidRDefault="002B28B6" w:rsidP="002B28B6">
            <w:pPr>
              <w:numPr>
                <w:ilvl w:val="0"/>
                <w:numId w:val="12"/>
              </w:numPr>
              <w:spacing w:before="100" w:beforeAutospacing="1" w:after="100" w:afterAutospacing="1" w:line="300" w:lineRule="atLeast"/>
              <w:rPr>
                <w:rFonts w:ascii="Arial" w:hAnsi="Arial" w:cs="Arial"/>
                <w:sz w:val="21"/>
                <w:szCs w:val="21"/>
              </w:rPr>
            </w:pPr>
            <w:r w:rsidRPr="00EE4F5B">
              <w:rPr>
                <w:rFonts w:ascii="Arial" w:hAnsi="Arial" w:cs="Arial"/>
                <w:sz w:val="21"/>
                <w:szCs w:val="21"/>
              </w:rPr>
              <w:t>A strong emphasis on enrichment, both in and out of school, to support wider development, engagement and wellbeing</w:t>
            </w:r>
          </w:p>
          <w:p w:rsidR="002B28B6" w:rsidRPr="00EE4F5B" w:rsidRDefault="002B28B6" w:rsidP="002B28B6">
            <w:pPr>
              <w:numPr>
                <w:ilvl w:val="0"/>
                <w:numId w:val="12"/>
              </w:numPr>
              <w:spacing w:before="100" w:beforeAutospacing="1" w:after="100" w:afterAutospacing="1" w:line="300" w:lineRule="atLeast"/>
              <w:rPr>
                <w:rFonts w:ascii="Arial" w:hAnsi="Arial" w:cs="Arial"/>
                <w:sz w:val="21"/>
                <w:szCs w:val="21"/>
              </w:rPr>
            </w:pPr>
            <w:r w:rsidRPr="00EE4F5B">
              <w:rPr>
                <w:rFonts w:ascii="Arial" w:hAnsi="Arial" w:cs="Arial"/>
                <w:sz w:val="21"/>
                <w:szCs w:val="21"/>
              </w:rPr>
              <w:t>Behaviour and pastoral support, including intensive intervention for pupils and families identified as vulnerable or in need of additional support</w:t>
            </w:r>
          </w:p>
          <w:p w:rsidR="002B28B6" w:rsidRPr="00EE4F5B" w:rsidRDefault="002B28B6" w:rsidP="002B28B6">
            <w:pPr>
              <w:numPr>
                <w:ilvl w:val="0"/>
                <w:numId w:val="12"/>
              </w:numPr>
              <w:spacing w:before="100" w:beforeAutospacing="1" w:after="100" w:afterAutospacing="1" w:line="300" w:lineRule="atLeast"/>
              <w:rPr>
                <w:rFonts w:ascii="Arial" w:hAnsi="Arial" w:cs="Arial"/>
                <w:sz w:val="21"/>
                <w:szCs w:val="21"/>
              </w:rPr>
            </w:pPr>
            <w:r w:rsidRPr="00EE4F5B">
              <w:rPr>
                <w:rFonts w:ascii="Arial" w:hAnsi="Arial" w:cs="Arial"/>
                <w:sz w:val="21"/>
                <w:szCs w:val="21"/>
              </w:rPr>
              <w:t>Access to extra-curricular opportunities, such as music tuition and specialist-led sessions</w:t>
            </w:r>
          </w:p>
          <w:p w:rsidR="002B28B6" w:rsidRPr="00EE4F5B" w:rsidRDefault="002B28B6" w:rsidP="002B28B6">
            <w:pPr>
              <w:numPr>
                <w:ilvl w:val="0"/>
                <w:numId w:val="12"/>
              </w:numPr>
              <w:spacing w:before="100" w:beforeAutospacing="1" w:after="100" w:afterAutospacing="1" w:line="300" w:lineRule="atLeast"/>
              <w:rPr>
                <w:rFonts w:ascii="Arial" w:hAnsi="Arial" w:cs="Arial"/>
                <w:sz w:val="21"/>
                <w:szCs w:val="21"/>
              </w:rPr>
            </w:pPr>
            <w:r w:rsidRPr="00EE4F5B">
              <w:rPr>
                <w:rFonts w:ascii="Arial" w:hAnsi="Arial" w:cs="Arial"/>
                <w:sz w:val="21"/>
                <w:szCs w:val="21"/>
              </w:rPr>
              <w:t>A sustained focus on improving attendance and punctuality for disadvantaged pupils, recognising attendance as a key driver of achievement</w:t>
            </w:r>
          </w:p>
          <w:p w:rsidR="0023085D" w:rsidRPr="00EE4F5B" w:rsidRDefault="0023085D">
            <w:pPr>
              <w:spacing w:after="0"/>
              <w:rPr>
                <w:rFonts w:ascii="Arial" w:hAnsi="Arial" w:cs="Arial"/>
              </w:rPr>
            </w:pPr>
          </w:p>
        </w:tc>
      </w:tr>
    </w:tbl>
    <w:p w:rsidR="00EE4F5B" w:rsidRDefault="00EE4F5B">
      <w:pPr>
        <w:pStyle w:val="Heading2"/>
        <w:ind w:left="-5"/>
      </w:pPr>
    </w:p>
    <w:p w:rsidR="00EE4F5B" w:rsidRDefault="00EE4F5B" w:rsidP="00EE4F5B"/>
    <w:p w:rsidR="00EE4F5B" w:rsidRDefault="00EE4F5B" w:rsidP="00EE4F5B">
      <w:pPr>
        <w:pStyle w:val="Heading2"/>
        <w:ind w:left="0" w:firstLine="0"/>
      </w:pPr>
    </w:p>
    <w:p w:rsidR="00EE4F5B" w:rsidRDefault="00EE4F5B" w:rsidP="00EE4F5B"/>
    <w:p w:rsidR="00EE4F5B" w:rsidRDefault="00EE4F5B" w:rsidP="00EE4F5B"/>
    <w:p w:rsidR="00EE4F5B" w:rsidRDefault="00EE4F5B" w:rsidP="00EE4F5B"/>
    <w:p w:rsidR="00EE4F5B" w:rsidRPr="00EE4F5B" w:rsidRDefault="00EE4F5B" w:rsidP="00EE4F5B"/>
    <w:p w:rsidR="0023085D" w:rsidRDefault="00006A87" w:rsidP="00EE4F5B">
      <w:pPr>
        <w:pStyle w:val="Heading2"/>
        <w:ind w:left="0" w:firstLine="0"/>
      </w:pPr>
      <w:r>
        <w:t xml:space="preserve">Challenges </w:t>
      </w:r>
    </w:p>
    <w:p w:rsidR="0023085D" w:rsidRDefault="00006A87">
      <w:pPr>
        <w:spacing w:after="12" w:line="250" w:lineRule="auto"/>
        <w:ind w:left="-5" w:right="458" w:hanging="10"/>
      </w:pPr>
      <w:r>
        <w:rPr>
          <w:rFonts w:ascii="Arial" w:eastAsia="Arial" w:hAnsi="Arial" w:cs="Arial"/>
          <w:sz w:val="24"/>
        </w:rPr>
        <w:t>This details the key challenges to achievement that we have identified among our disadvantaged pupils.</w:t>
      </w:r>
      <w:r>
        <w:rPr>
          <w:rFonts w:ascii="Arial" w:eastAsia="Arial" w:hAnsi="Arial" w:cs="Arial"/>
          <w:color w:val="0D0D0D"/>
          <w:sz w:val="24"/>
        </w:rPr>
        <w:t xml:space="preserve"> </w:t>
      </w:r>
    </w:p>
    <w:tbl>
      <w:tblPr>
        <w:tblStyle w:val="TableGrid"/>
        <w:tblW w:w="9485" w:type="dxa"/>
        <w:tblInd w:w="7" w:type="dxa"/>
        <w:tblCellMar>
          <w:top w:w="69" w:type="dxa"/>
          <w:left w:w="166" w:type="dxa"/>
          <w:bottom w:w="0" w:type="dxa"/>
          <w:right w:w="98" w:type="dxa"/>
        </w:tblCellMar>
        <w:tblLook w:val="04A0" w:firstRow="1" w:lastRow="0" w:firstColumn="1" w:lastColumn="0" w:noHBand="0" w:noVBand="1"/>
      </w:tblPr>
      <w:tblGrid>
        <w:gridCol w:w="1476"/>
        <w:gridCol w:w="8009"/>
      </w:tblGrid>
      <w:tr w:rsidR="0023085D">
        <w:trPr>
          <w:trHeight w:val="680"/>
        </w:trPr>
        <w:tc>
          <w:tcPr>
            <w:tcW w:w="1476"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pPr>
            <w:r>
              <w:rPr>
                <w:rFonts w:ascii="Arial" w:eastAsia="Arial" w:hAnsi="Arial" w:cs="Arial"/>
                <w:b/>
                <w:color w:val="0D0D0D"/>
                <w:sz w:val="24"/>
              </w:rPr>
              <w:t xml:space="preserve">Challenge number </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pPr>
            <w:r>
              <w:rPr>
                <w:rFonts w:ascii="Arial" w:eastAsia="Arial" w:hAnsi="Arial" w:cs="Arial"/>
                <w:b/>
                <w:color w:val="0D0D0D"/>
                <w:sz w:val="24"/>
              </w:rPr>
              <w:t xml:space="preserve">Detail of challenge  </w:t>
            </w:r>
          </w:p>
        </w:tc>
      </w:tr>
      <w:tr w:rsidR="0023085D">
        <w:trPr>
          <w:trHeight w:val="683"/>
        </w:trPr>
        <w:tc>
          <w:tcPr>
            <w:tcW w:w="1476"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rPr>
              <w:t xml:space="preserve">1 </w:t>
            </w:r>
          </w:p>
        </w:tc>
        <w:tc>
          <w:tcPr>
            <w:tcW w:w="8009" w:type="dxa"/>
            <w:tcBorders>
              <w:top w:val="single" w:sz="4" w:space="0" w:color="000000"/>
              <w:left w:val="single" w:sz="4" w:space="0" w:color="000000"/>
              <w:bottom w:val="single" w:sz="4" w:space="0" w:color="000000"/>
              <w:right w:val="single" w:sz="4" w:space="0" w:color="000000"/>
            </w:tcBorders>
          </w:tcPr>
          <w:p w:rsidR="0023085D" w:rsidRPr="00EE4F5B" w:rsidRDefault="00EE4F5B">
            <w:pPr>
              <w:spacing w:after="0"/>
              <w:rPr>
                <w:rFonts w:ascii="Arial" w:hAnsi="Arial" w:cs="Arial"/>
              </w:rPr>
            </w:pPr>
            <w:r w:rsidRPr="00EE4F5B">
              <w:rPr>
                <w:rFonts w:ascii="Arial" w:hAnsi="Arial" w:cs="Arial"/>
              </w:rPr>
              <w:t>Outcomes and progress for some pupils are adversely affected by SEND and/or socio-economic disadvantage, resulting in gaps in attainment, slower rates of progress and additional barriers to accessing the full curriculum.</w:t>
            </w:r>
          </w:p>
        </w:tc>
      </w:tr>
      <w:tr w:rsidR="0023085D">
        <w:trPr>
          <w:trHeight w:val="1234"/>
        </w:trPr>
        <w:tc>
          <w:tcPr>
            <w:tcW w:w="1476"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rPr>
              <w:t xml:space="preserve">2 </w:t>
            </w:r>
          </w:p>
        </w:tc>
        <w:tc>
          <w:tcPr>
            <w:tcW w:w="8009" w:type="dxa"/>
            <w:tcBorders>
              <w:top w:val="single" w:sz="4" w:space="0" w:color="000000"/>
              <w:left w:val="single" w:sz="4" w:space="0" w:color="000000"/>
              <w:bottom w:val="single" w:sz="4" w:space="0" w:color="000000"/>
              <w:right w:val="single" w:sz="4" w:space="0" w:color="000000"/>
            </w:tcBorders>
          </w:tcPr>
          <w:p w:rsidR="0023085D" w:rsidRPr="00EE4F5B" w:rsidRDefault="00EE4F5B">
            <w:pPr>
              <w:spacing w:after="0"/>
              <w:rPr>
                <w:rFonts w:ascii="Arial" w:hAnsi="Arial" w:cs="Arial"/>
              </w:rPr>
            </w:pPr>
            <w:r w:rsidRPr="00EE4F5B">
              <w:rPr>
                <w:rFonts w:ascii="Arial" w:hAnsi="Arial" w:cs="Arial"/>
              </w:rPr>
              <w:t>An increasing number of pupils present with complex and overlapping needs, including Speech, Language and Communication Needs (SLCN), social communication difficulties, weak working memory and processing skills, attention and concentration difficulties, motor skill challenges, difficulties with self-regulation, and social, emotional and mental health needs.</w:t>
            </w:r>
          </w:p>
        </w:tc>
      </w:tr>
      <w:tr w:rsidR="0023085D">
        <w:trPr>
          <w:trHeight w:val="958"/>
        </w:trPr>
        <w:tc>
          <w:tcPr>
            <w:tcW w:w="1476"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rPr>
              <w:t xml:space="preserve">3 </w:t>
            </w:r>
          </w:p>
        </w:tc>
        <w:tc>
          <w:tcPr>
            <w:tcW w:w="8009" w:type="dxa"/>
            <w:tcBorders>
              <w:top w:val="single" w:sz="4" w:space="0" w:color="000000"/>
              <w:left w:val="single" w:sz="4" w:space="0" w:color="000000"/>
              <w:bottom w:val="single" w:sz="4" w:space="0" w:color="000000"/>
              <w:right w:val="single" w:sz="4" w:space="0" w:color="000000"/>
            </w:tcBorders>
          </w:tcPr>
          <w:p w:rsidR="0023085D" w:rsidRPr="00EE4F5B" w:rsidRDefault="00EE4F5B">
            <w:pPr>
              <w:spacing w:after="0"/>
              <w:rPr>
                <w:rFonts w:ascii="Arial" w:hAnsi="Arial" w:cs="Arial"/>
              </w:rPr>
            </w:pPr>
            <w:r w:rsidRPr="00EE4F5B">
              <w:rPr>
                <w:rFonts w:ascii="Arial" w:eastAsia="Arial" w:hAnsi="Arial" w:cs="Arial"/>
                <w:sz w:val="24"/>
              </w:rPr>
              <w:t>Limited cultural capital and access to enrichment opportunities impact pupils’ experiences and engagement with learning. This is influenced by individual family circumstances, the lasting impact of Covid-19, socio-economic disadvantage, rurality, and limited local infrastructure and opportunities.</w:t>
            </w:r>
            <w:r w:rsidR="00006A87" w:rsidRPr="00EE4F5B">
              <w:rPr>
                <w:rFonts w:ascii="Arial" w:eastAsia="Arial" w:hAnsi="Arial" w:cs="Arial"/>
              </w:rPr>
              <w:t xml:space="preserve"> </w:t>
            </w:r>
          </w:p>
        </w:tc>
      </w:tr>
      <w:tr w:rsidR="0023085D">
        <w:trPr>
          <w:trHeight w:val="682"/>
        </w:trPr>
        <w:tc>
          <w:tcPr>
            <w:tcW w:w="1476"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rPr>
              <w:t xml:space="preserve">4 </w:t>
            </w:r>
          </w:p>
        </w:tc>
        <w:tc>
          <w:tcPr>
            <w:tcW w:w="8009" w:type="dxa"/>
            <w:tcBorders>
              <w:top w:val="single" w:sz="4" w:space="0" w:color="000000"/>
              <w:left w:val="single" w:sz="4" w:space="0" w:color="000000"/>
              <w:bottom w:val="single" w:sz="4" w:space="0" w:color="000000"/>
              <w:right w:val="single" w:sz="4" w:space="0" w:color="000000"/>
            </w:tcBorders>
          </w:tcPr>
          <w:p w:rsidR="0023085D" w:rsidRPr="00EE4F5B" w:rsidRDefault="00EE4F5B">
            <w:pPr>
              <w:spacing w:after="0"/>
              <w:rPr>
                <w:rFonts w:ascii="Arial" w:hAnsi="Arial" w:cs="Arial"/>
              </w:rPr>
            </w:pPr>
            <w:r w:rsidRPr="00EE4F5B">
              <w:rPr>
                <w:rFonts w:ascii="Arial" w:hAnsi="Arial" w:cs="Arial"/>
              </w:rPr>
              <w:t>Disadvantaged pupils demonstrate lower attendance rates, often linked to reduced parental engagement and, in some cases, a low perceived value of education and regular school attendance.</w:t>
            </w:r>
          </w:p>
        </w:tc>
      </w:tr>
      <w:tr w:rsidR="0023085D">
        <w:trPr>
          <w:trHeight w:val="960"/>
        </w:trPr>
        <w:tc>
          <w:tcPr>
            <w:tcW w:w="1476"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2"/>
            </w:pPr>
            <w:r>
              <w:rPr>
                <w:rFonts w:ascii="Arial" w:eastAsia="Arial" w:hAnsi="Arial" w:cs="Arial"/>
                <w:color w:val="0D0D0D"/>
              </w:rPr>
              <w:lastRenderedPageBreak/>
              <w:t xml:space="preserve">5 </w:t>
            </w:r>
          </w:p>
        </w:tc>
        <w:tc>
          <w:tcPr>
            <w:tcW w:w="8009" w:type="dxa"/>
            <w:tcBorders>
              <w:top w:val="single" w:sz="4" w:space="0" w:color="000000"/>
              <w:left w:val="single" w:sz="4" w:space="0" w:color="000000"/>
              <w:bottom w:val="single" w:sz="4" w:space="0" w:color="000000"/>
              <w:right w:val="single" w:sz="4" w:space="0" w:color="000000"/>
            </w:tcBorders>
          </w:tcPr>
          <w:p w:rsidR="00EE4F5B" w:rsidRPr="00EE4F5B" w:rsidRDefault="00EE4F5B" w:rsidP="00EE4F5B">
            <w:pPr>
              <w:spacing w:after="0" w:line="251" w:lineRule="auto"/>
              <w:rPr>
                <w:rFonts w:ascii="Arial" w:hAnsi="Arial" w:cs="Arial"/>
              </w:rPr>
            </w:pPr>
            <w:r w:rsidRPr="00EE4F5B">
              <w:rPr>
                <w:rFonts w:ascii="Arial" w:hAnsi="Arial" w:cs="Arial"/>
              </w:rPr>
              <w:t>Parental engagement is challenging for some families, with parents experiencing their own barriers (including time, confidence, literacy, mental health or wider family pressures), limiting their capacity to support learning at home. As a result, available opportunities for support and engagement are not always accessed.</w:t>
            </w:r>
          </w:p>
          <w:p w:rsidR="0023085D" w:rsidRPr="00EE4F5B" w:rsidRDefault="0023085D">
            <w:pPr>
              <w:spacing w:after="0"/>
              <w:rPr>
                <w:rFonts w:ascii="Arial" w:hAnsi="Arial" w:cs="Arial"/>
              </w:rPr>
            </w:pPr>
          </w:p>
        </w:tc>
      </w:tr>
      <w:tr w:rsidR="0023085D">
        <w:trPr>
          <w:trHeight w:val="682"/>
        </w:trPr>
        <w:tc>
          <w:tcPr>
            <w:tcW w:w="1476"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2"/>
            </w:pPr>
            <w:r>
              <w:rPr>
                <w:rFonts w:ascii="Arial" w:eastAsia="Arial" w:hAnsi="Arial" w:cs="Arial"/>
                <w:color w:val="0D0D0D"/>
              </w:rPr>
              <w:t xml:space="preserve">6 </w:t>
            </w:r>
          </w:p>
        </w:tc>
        <w:tc>
          <w:tcPr>
            <w:tcW w:w="8009" w:type="dxa"/>
            <w:tcBorders>
              <w:top w:val="single" w:sz="4" w:space="0" w:color="000000"/>
              <w:left w:val="single" w:sz="4" w:space="0" w:color="000000"/>
              <w:bottom w:val="single" w:sz="4" w:space="0" w:color="000000"/>
              <w:right w:val="single" w:sz="4" w:space="0" w:color="000000"/>
            </w:tcBorders>
          </w:tcPr>
          <w:p w:rsidR="0023085D" w:rsidRPr="00EE4F5B" w:rsidRDefault="00EE4F5B">
            <w:pPr>
              <w:spacing w:after="0"/>
              <w:rPr>
                <w:rFonts w:ascii="Arial" w:hAnsi="Arial" w:cs="Arial"/>
              </w:rPr>
            </w:pPr>
            <w:r w:rsidRPr="00EE4F5B">
              <w:rPr>
                <w:rFonts w:ascii="Arial" w:hAnsi="Arial" w:cs="Arial"/>
              </w:rPr>
              <w:t>Pupils’ aspirations can be limited by local context, including reduced exposure to a wide range of careers, limited access to skilled or professional role models, and a perception of restricted future employment opportunities within the local area.</w:t>
            </w:r>
          </w:p>
        </w:tc>
      </w:tr>
    </w:tbl>
    <w:p w:rsidR="00EE4F5B" w:rsidRDefault="00EE4F5B" w:rsidP="00EE4F5B">
      <w:pPr>
        <w:pStyle w:val="Heading2"/>
        <w:ind w:left="0" w:firstLine="0"/>
      </w:pPr>
    </w:p>
    <w:p w:rsidR="00EE4F5B" w:rsidRDefault="00EE4F5B" w:rsidP="00EE4F5B">
      <w:pPr>
        <w:pStyle w:val="Heading2"/>
        <w:ind w:left="0" w:firstLine="0"/>
      </w:pPr>
      <w:r>
        <w:t xml:space="preserve">  </w:t>
      </w:r>
    </w:p>
    <w:p w:rsidR="00EE4F5B" w:rsidRDefault="00EE4F5B" w:rsidP="00EE4F5B">
      <w:pPr>
        <w:pStyle w:val="Heading2"/>
        <w:ind w:left="0" w:firstLine="0"/>
      </w:pPr>
    </w:p>
    <w:p w:rsidR="00EE4F5B" w:rsidRDefault="00EE4F5B" w:rsidP="00EE4F5B">
      <w:pPr>
        <w:pStyle w:val="Heading2"/>
        <w:ind w:left="0" w:firstLine="0"/>
      </w:pPr>
    </w:p>
    <w:p w:rsidR="00EE4F5B" w:rsidRDefault="00EE4F5B" w:rsidP="00EE4F5B">
      <w:pPr>
        <w:pStyle w:val="Heading2"/>
        <w:ind w:left="0" w:firstLine="0"/>
      </w:pPr>
    </w:p>
    <w:p w:rsidR="00EE4F5B" w:rsidRDefault="00EE4F5B" w:rsidP="00EE4F5B">
      <w:pPr>
        <w:pStyle w:val="Heading2"/>
        <w:ind w:left="0" w:firstLine="0"/>
      </w:pPr>
    </w:p>
    <w:p w:rsidR="0023085D" w:rsidRDefault="00EE4F5B" w:rsidP="00EE4F5B">
      <w:pPr>
        <w:pStyle w:val="Heading2"/>
        <w:ind w:left="0" w:firstLine="0"/>
      </w:pPr>
      <w:r>
        <w:tab/>
      </w:r>
      <w:r>
        <w:tab/>
      </w:r>
      <w:r>
        <w:tab/>
      </w:r>
      <w:r>
        <w:tab/>
      </w:r>
      <w:r>
        <w:tab/>
      </w:r>
      <w:r>
        <w:tab/>
      </w:r>
      <w:r>
        <w:tab/>
      </w:r>
      <w:r>
        <w:tab/>
        <w:t xml:space="preserve">               </w:t>
      </w:r>
      <w:r>
        <w:tab/>
      </w:r>
      <w:r>
        <w:tab/>
      </w:r>
      <w:r>
        <w:tab/>
        <w:t xml:space="preserve">   </w:t>
      </w:r>
      <w:r w:rsidR="00006A87">
        <w:t xml:space="preserve">Intended outcomes  </w:t>
      </w:r>
    </w:p>
    <w:p w:rsidR="0023085D" w:rsidRDefault="00006A87">
      <w:pPr>
        <w:spacing w:after="12" w:line="250" w:lineRule="auto"/>
        <w:ind w:left="-5" w:right="458" w:hanging="10"/>
      </w:pPr>
      <w:r>
        <w:rPr>
          <w:rFonts w:ascii="Arial" w:eastAsia="Arial" w:hAnsi="Arial" w:cs="Arial"/>
          <w:sz w:val="24"/>
        </w:rPr>
        <w:t xml:space="preserve">This explains the outcomes we are aiming for </w:t>
      </w:r>
      <w:r>
        <w:rPr>
          <w:rFonts w:ascii="Arial" w:eastAsia="Arial" w:hAnsi="Arial" w:cs="Arial"/>
          <w:b/>
          <w:sz w:val="24"/>
        </w:rPr>
        <w:t>by the end of our current strategy plan</w:t>
      </w:r>
      <w:r>
        <w:rPr>
          <w:rFonts w:ascii="Arial" w:eastAsia="Arial" w:hAnsi="Arial" w:cs="Arial"/>
          <w:sz w:val="24"/>
        </w:rPr>
        <w:t xml:space="preserve">, </w:t>
      </w:r>
      <w:r w:rsidR="00EE4F5B">
        <w:rPr>
          <w:rFonts w:ascii="Arial" w:eastAsia="Arial" w:hAnsi="Arial" w:cs="Arial"/>
          <w:sz w:val="24"/>
        </w:rPr>
        <w:t xml:space="preserve">July 2026 </w:t>
      </w:r>
      <w:r>
        <w:rPr>
          <w:rFonts w:ascii="Arial" w:eastAsia="Arial" w:hAnsi="Arial" w:cs="Arial"/>
          <w:sz w:val="24"/>
        </w:rPr>
        <w:t>and how we will measure whether they have been achieved.</w:t>
      </w:r>
      <w:r>
        <w:rPr>
          <w:rFonts w:ascii="Arial" w:eastAsia="Arial" w:hAnsi="Arial" w:cs="Arial"/>
          <w:color w:val="0D0D0D"/>
          <w:sz w:val="24"/>
        </w:rPr>
        <w:t xml:space="preserve"> </w:t>
      </w:r>
    </w:p>
    <w:tbl>
      <w:tblPr>
        <w:tblStyle w:val="TableGrid"/>
        <w:tblW w:w="9486" w:type="dxa"/>
        <w:tblInd w:w="7" w:type="dxa"/>
        <w:tblCellMar>
          <w:top w:w="70" w:type="dxa"/>
          <w:left w:w="108" w:type="dxa"/>
          <w:bottom w:w="0" w:type="dxa"/>
          <w:right w:w="102" w:type="dxa"/>
        </w:tblCellMar>
        <w:tblLook w:val="04A0" w:firstRow="1" w:lastRow="0" w:firstColumn="1" w:lastColumn="0" w:noHBand="0" w:noVBand="1"/>
      </w:tblPr>
      <w:tblGrid>
        <w:gridCol w:w="4391"/>
        <w:gridCol w:w="5095"/>
      </w:tblGrid>
      <w:tr w:rsidR="0023085D">
        <w:trPr>
          <w:trHeight w:val="403"/>
        </w:trPr>
        <w:tc>
          <w:tcPr>
            <w:tcW w:w="4391"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ind w:left="58"/>
            </w:pPr>
            <w:r>
              <w:rPr>
                <w:rFonts w:ascii="Arial" w:eastAsia="Arial" w:hAnsi="Arial" w:cs="Arial"/>
                <w:b/>
                <w:color w:val="0D0D0D"/>
                <w:sz w:val="24"/>
              </w:rPr>
              <w:t xml:space="preserve">Intended outcome </w:t>
            </w:r>
          </w:p>
        </w:tc>
        <w:tc>
          <w:tcPr>
            <w:tcW w:w="5095"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ind w:left="58"/>
            </w:pPr>
            <w:r>
              <w:rPr>
                <w:rFonts w:ascii="Arial" w:eastAsia="Arial" w:hAnsi="Arial" w:cs="Arial"/>
                <w:b/>
                <w:color w:val="0D0D0D"/>
                <w:sz w:val="24"/>
              </w:rPr>
              <w:t xml:space="preserve">Success criteria </w:t>
            </w:r>
          </w:p>
        </w:tc>
      </w:tr>
      <w:tr w:rsidR="0023085D">
        <w:trPr>
          <w:trHeight w:val="3131"/>
        </w:trPr>
        <w:tc>
          <w:tcPr>
            <w:tcW w:w="4391" w:type="dxa"/>
            <w:tcBorders>
              <w:top w:val="single" w:sz="4" w:space="0" w:color="000000"/>
              <w:left w:val="single" w:sz="4" w:space="0" w:color="000000"/>
              <w:bottom w:val="single" w:sz="4" w:space="0" w:color="000000"/>
              <w:right w:val="single" w:sz="4" w:space="0" w:color="000000"/>
            </w:tcBorders>
          </w:tcPr>
          <w:p w:rsidR="0023085D" w:rsidRDefault="00006A87">
            <w:pPr>
              <w:spacing w:after="60" w:line="240" w:lineRule="auto"/>
              <w:ind w:left="58"/>
            </w:pPr>
            <w:r>
              <w:rPr>
                <w:rFonts w:ascii="Arial" w:eastAsia="Arial" w:hAnsi="Arial" w:cs="Arial"/>
                <w:color w:val="0D0D0D"/>
                <w:sz w:val="24"/>
              </w:rPr>
              <w:t xml:space="preserve">Pupils make at least expected progress in reading, writing and maths. </w:t>
            </w:r>
          </w:p>
          <w:p w:rsidR="0023085D" w:rsidRDefault="00006A87">
            <w:pPr>
              <w:tabs>
                <w:tab w:val="center" w:pos="2881"/>
              </w:tabs>
              <w:spacing w:after="46"/>
            </w:pPr>
            <w:r>
              <w:rPr>
                <w:rFonts w:ascii="Arial" w:eastAsia="Arial" w:hAnsi="Arial" w:cs="Arial"/>
                <w:color w:val="0D0D0D"/>
                <w:sz w:val="24"/>
              </w:rPr>
              <w:t xml:space="preserve">Progress in Reading </w:t>
            </w:r>
            <w:r>
              <w:rPr>
                <w:rFonts w:ascii="Arial" w:eastAsia="Arial" w:hAnsi="Arial" w:cs="Arial"/>
                <w:color w:val="0D0D0D"/>
                <w:sz w:val="24"/>
              </w:rPr>
              <w:tab/>
              <w:t xml:space="preserve"> </w:t>
            </w:r>
          </w:p>
          <w:p w:rsidR="0023085D" w:rsidRDefault="00006A87">
            <w:pPr>
              <w:spacing w:after="38"/>
              <w:ind w:left="58"/>
            </w:pPr>
            <w:r>
              <w:rPr>
                <w:rFonts w:ascii="Arial" w:eastAsia="Arial" w:hAnsi="Arial" w:cs="Arial"/>
                <w:color w:val="0D0D0D"/>
                <w:sz w:val="24"/>
              </w:rPr>
              <w:t xml:space="preserve">Progress in Writing   </w:t>
            </w:r>
          </w:p>
          <w:p w:rsidR="0023085D" w:rsidRDefault="00006A87">
            <w:pPr>
              <w:spacing w:after="38"/>
              <w:ind w:left="58"/>
            </w:pPr>
            <w:r>
              <w:rPr>
                <w:rFonts w:ascii="Arial" w:eastAsia="Arial" w:hAnsi="Arial" w:cs="Arial"/>
                <w:color w:val="0D0D0D"/>
                <w:sz w:val="24"/>
              </w:rPr>
              <w:t xml:space="preserve">Progress in Mathematics  </w:t>
            </w:r>
          </w:p>
          <w:p w:rsidR="0023085D" w:rsidRDefault="00006A87">
            <w:pPr>
              <w:tabs>
                <w:tab w:val="center" w:pos="2881"/>
              </w:tabs>
              <w:spacing w:after="46"/>
            </w:pPr>
            <w:r>
              <w:rPr>
                <w:rFonts w:ascii="Arial" w:eastAsia="Arial" w:hAnsi="Arial" w:cs="Arial"/>
                <w:color w:val="0D0D0D"/>
                <w:sz w:val="24"/>
              </w:rPr>
              <w:t xml:space="preserve">Greater Depth in writing </w:t>
            </w:r>
            <w:r>
              <w:rPr>
                <w:rFonts w:ascii="Arial" w:eastAsia="Arial" w:hAnsi="Arial" w:cs="Arial"/>
                <w:color w:val="0D0D0D"/>
                <w:sz w:val="24"/>
              </w:rPr>
              <w:tab/>
              <w:t xml:space="preserve"> </w:t>
            </w:r>
          </w:p>
          <w:p w:rsidR="0023085D" w:rsidRDefault="00006A87">
            <w:pPr>
              <w:spacing w:after="0"/>
              <w:ind w:left="58"/>
            </w:pPr>
            <w:r>
              <w:rPr>
                <w:rFonts w:ascii="Arial" w:eastAsia="Arial" w:hAnsi="Arial" w:cs="Arial"/>
                <w:color w:val="0D0D0D"/>
                <w:sz w:val="24"/>
              </w:rPr>
              <w:t xml:space="preserve"> </w:t>
            </w:r>
          </w:p>
        </w:tc>
        <w:tc>
          <w:tcPr>
            <w:tcW w:w="5095" w:type="dxa"/>
            <w:tcBorders>
              <w:top w:val="single" w:sz="4" w:space="0" w:color="000000"/>
              <w:left w:val="single" w:sz="4" w:space="0" w:color="000000"/>
              <w:bottom w:val="single" w:sz="4" w:space="0" w:color="000000"/>
              <w:right w:val="single" w:sz="4" w:space="0" w:color="000000"/>
            </w:tcBorders>
          </w:tcPr>
          <w:p w:rsidR="0023085D" w:rsidRDefault="00006A87">
            <w:pPr>
              <w:spacing w:after="59" w:line="241" w:lineRule="auto"/>
              <w:ind w:left="58"/>
            </w:pPr>
            <w:r>
              <w:rPr>
                <w:rFonts w:ascii="Arial" w:eastAsia="Arial" w:hAnsi="Arial" w:cs="Arial"/>
                <w:color w:val="0D0D0D"/>
                <w:sz w:val="24"/>
              </w:rPr>
              <w:t xml:space="preserve">Gap will close in progress made between PP and </w:t>
            </w:r>
            <w:proofErr w:type="gramStart"/>
            <w:r>
              <w:rPr>
                <w:rFonts w:ascii="Arial" w:eastAsia="Arial" w:hAnsi="Arial" w:cs="Arial"/>
                <w:color w:val="0D0D0D"/>
                <w:sz w:val="24"/>
              </w:rPr>
              <w:t>non PP.</w:t>
            </w:r>
            <w:proofErr w:type="gramEnd"/>
            <w:r>
              <w:rPr>
                <w:rFonts w:ascii="Arial" w:eastAsia="Arial" w:hAnsi="Arial" w:cs="Arial"/>
                <w:color w:val="0D0D0D"/>
                <w:sz w:val="24"/>
              </w:rPr>
              <w:t xml:space="preserve">  </w:t>
            </w:r>
          </w:p>
          <w:p w:rsidR="0023085D" w:rsidRDefault="00006A87">
            <w:pPr>
              <w:spacing w:after="0"/>
              <w:ind w:left="58"/>
            </w:pPr>
            <w:r>
              <w:rPr>
                <w:rFonts w:ascii="Arial" w:eastAsia="Arial" w:hAnsi="Arial" w:cs="Arial"/>
                <w:color w:val="0D0D0D"/>
                <w:sz w:val="24"/>
              </w:rPr>
              <w:t xml:space="preserve">Achieve national average progress scores in </w:t>
            </w:r>
          </w:p>
          <w:p w:rsidR="0023085D" w:rsidRDefault="00006A87">
            <w:pPr>
              <w:spacing w:after="38"/>
              <w:ind w:left="58"/>
            </w:pPr>
            <w:r>
              <w:rPr>
                <w:rFonts w:ascii="Arial" w:eastAsia="Arial" w:hAnsi="Arial" w:cs="Arial"/>
                <w:color w:val="0D0D0D"/>
                <w:sz w:val="24"/>
              </w:rPr>
              <w:t xml:space="preserve">KS2 Reading  </w:t>
            </w:r>
          </w:p>
          <w:p w:rsidR="0023085D" w:rsidRDefault="00006A87">
            <w:pPr>
              <w:spacing w:after="0"/>
              <w:ind w:left="58"/>
            </w:pPr>
            <w:r>
              <w:rPr>
                <w:rFonts w:ascii="Arial" w:eastAsia="Arial" w:hAnsi="Arial" w:cs="Arial"/>
                <w:color w:val="0D0D0D"/>
                <w:sz w:val="24"/>
              </w:rPr>
              <w:t xml:space="preserve">Achieve national average progress scores in </w:t>
            </w:r>
          </w:p>
          <w:p w:rsidR="0023085D" w:rsidRDefault="00006A87">
            <w:pPr>
              <w:spacing w:after="38"/>
              <w:ind w:left="58"/>
            </w:pPr>
            <w:r>
              <w:rPr>
                <w:rFonts w:ascii="Arial" w:eastAsia="Arial" w:hAnsi="Arial" w:cs="Arial"/>
                <w:color w:val="0D0D0D"/>
                <w:sz w:val="24"/>
              </w:rPr>
              <w:t xml:space="preserve">KS2 Writing  </w:t>
            </w:r>
          </w:p>
          <w:p w:rsidR="0023085D" w:rsidRDefault="00006A87">
            <w:pPr>
              <w:spacing w:after="58" w:line="240" w:lineRule="auto"/>
              <w:ind w:left="58"/>
            </w:pPr>
            <w:r>
              <w:rPr>
                <w:rFonts w:ascii="Arial" w:eastAsia="Arial" w:hAnsi="Arial" w:cs="Arial"/>
                <w:color w:val="0D0D0D"/>
                <w:sz w:val="24"/>
              </w:rPr>
              <w:t xml:space="preserve">Achieve national average progress scores in KS2 Maths  </w:t>
            </w:r>
          </w:p>
          <w:p w:rsidR="0023085D" w:rsidRDefault="00006A87">
            <w:pPr>
              <w:spacing w:after="0"/>
              <w:ind w:left="58"/>
            </w:pPr>
            <w:r>
              <w:rPr>
                <w:rFonts w:ascii="Arial" w:eastAsia="Arial" w:hAnsi="Arial" w:cs="Arial"/>
                <w:color w:val="0D0D0D"/>
                <w:sz w:val="24"/>
              </w:rPr>
              <w:t>Achieve national average for greater depth writing</w:t>
            </w:r>
            <w:r>
              <w:rPr>
                <w:rFonts w:ascii="Arial" w:eastAsia="Arial" w:hAnsi="Arial" w:cs="Arial"/>
                <w:color w:val="0D0D0D"/>
              </w:rPr>
              <w:t xml:space="preserve"> </w:t>
            </w:r>
          </w:p>
        </w:tc>
      </w:tr>
      <w:tr w:rsidR="0023085D">
        <w:trPr>
          <w:trHeight w:val="960"/>
        </w:trPr>
        <w:tc>
          <w:tcPr>
            <w:tcW w:w="4391"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sz w:val="24"/>
              </w:rPr>
              <w:t>Increase overlearning and reinforcement in reading and maths at home and school.</w:t>
            </w:r>
            <w:r>
              <w:rPr>
                <w:rFonts w:ascii="Arial" w:eastAsia="Arial" w:hAnsi="Arial" w:cs="Arial"/>
                <w:color w:val="0D0D0D"/>
              </w:rPr>
              <w:t xml:space="preserve"> </w:t>
            </w:r>
          </w:p>
        </w:tc>
        <w:tc>
          <w:tcPr>
            <w:tcW w:w="5095"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sz w:val="24"/>
              </w:rPr>
              <w:t xml:space="preserve">Increase in reading ages and mental maths for PP pupils </w:t>
            </w:r>
            <w:r>
              <w:rPr>
                <w:rFonts w:ascii="Arial" w:eastAsia="Arial" w:hAnsi="Arial" w:cs="Arial"/>
                <w:color w:val="0D0D0D"/>
              </w:rPr>
              <w:t xml:space="preserve"> </w:t>
            </w:r>
          </w:p>
        </w:tc>
      </w:tr>
      <w:tr w:rsidR="0023085D">
        <w:trPr>
          <w:trHeight w:val="1234"/>
        </w:trPr>
        <w:tc>
          <w:tcPr>
            <w:tcW w:w="4391"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sz w:val="24"/>
              </w:rPr>
              <w:t>Pupils access a wide range of interventions to meet their SEND needs, including speech and language.</w:t>
            </w:r>
            <w:r>
              <w:rPr>
                <w:rFonts w:ascii="Arial" w:eastAsia="Arial" w:hAnsi="Arial" w:cs="Arial"/>
                <w:color w:val="0D0D0D"/>
              </w:rPr>
              <w:t xml:space="preserve"> </w:t>
            </w:r>
          </w:p>
        </w:tc>
        <w:tc>
          <w:tcPr>
            <w:tcW w:w="5095"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sz w:val="24"/>
              </w:rPr>
              <w:t xml:space="preserve">As their SEND needs are being addressed, PP pupils make expected progress or exceed their targets set in </w:t>
            </w:r>
            <w:proofErr w:type="gramStart"/>
            <w:r>
              <w:rPr>
                <w:rFonts w:ascii="Arial" w:eastAsia="Arial" w:hAnsi="Arial" w:cs="Arial"/>
                <w:sz w:val="24"/>
              </w:rPr>
              <w:t>R,W</w:t>
            </w:r>
            <w:proofErr w:type="gramEnd"/>
            <w:r>
              <w:rPr>
                <w:rFonts w:ascii="Arial" w:eastAsia="Arial" w:hAnsi="Arial" w:cs="Arial"/>
                <w:sz w:val="24"/>
              </w:rPr>
              <w:t>,M.</w:t>
            </w:r>
            <w:r>
              <w:rPr>
                <w:rFonts w:ascii="Arial" w:eastAsia="Arial" w:hAnsi="Arial" w:cs="Arial"/>
                <w:color w:val="0D0D0D"/>
              </w:rPr>
              <w:t xml:space="preserve"> </w:t>
            </w:r>
          </w:p>
        </w:tc>
      </w:tr>
      <w:tr w:rsidR="0023085D">
        <w:trPr>
          <w:trHeight w:val="3346"/>
        </w:trPr>
        <w:tc>
          <w:tcPr>
            <w:tcW w:w="4391"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right="54"/>
            </w:pPr>
            <w:r>
              <w:rPr>
                <w:rFonts w:ascii="Arial" w:eastAsia="Arial" w:hAnsi="Arial" w:cs="Arial"/>
                <w:color w:val="0D0D0D"/>
                <w:sz w:val="24"/>
              </w:rPr>
              <w:t>An intensive home school link service is provided by Severnbanks to support pupils and/or parents, identified by school as vulnerable or in need.</w:t>
            </w:r>
            <w:r>
              <w:rPr>
                <w:rFonts w:ascii="Arial" w:eastAsia="Arial" w:hAnsi="Arial" w:cs="Arial"/>
                <w:color w:val="0D0D0D"/>
              </w:rPr>
              <w:t xml:space="preserve"> </w:t>
            </w:r>
          </w:p>
        </w:tc>
        <w:tc>
          <w:tcPr>
            <w:tcW w:w="5095" w:type="dxa"/>
            <w:tcBorders>
              <w:top w:val="single" w:sz="4" w:space="0" w:color="000000"/>
              <w:left w:val="single" w:sz="4" w:space="0" w:color="000000"/>
              <w:bottom w:val="single" w:sz="4" w:space="0" w:color="000000"/>
              <w:right w:val="single" w:sz="4" w:space="0" w:color="000000"/>
            </w:tcBorders>
          </w:tcPr>
          <w:p w:rsidR="0023085D" w:rsidRDefault="00006A87">
            <w:pPr>
              <w:spacing w:after="60" w:line="240" w:lineRule="auto"/>
            </w:pPr>
            <w:r>
              <w:rPr>
                <w:rFonts w:ascii="Arial" w:eastAsia="Arial" w:hAnsi="Arial" w:cs="Arial"/>
                <w:color w:val="0D0D0D"/>
                <w:sz w:val="24"/>
              </w:rPr>
              <w:t xml:space="preserve">Parents indicate there are strong links between home and school and support is received for a wide range of needs. </w:t>
            </w:r>
          </w:p>
          <w:p w:rsidR="0023085D" w:rsidRDefault="00006A87">
            <w:pPr>
              <w:spacing w:after="0" w:line="240" w:lineRule="auto"/>
            </w:pPr>
            <w:r>
              <w:rPr>
                <w:rFonts w:ascii="Arial" w:eastAsia="Arial" w:hAnsi="Arial" w:cs="Arial"/>
                <w:color w:val="0D0D0D"/>
                <w:sz w:val="24"/>
              </w:rPr>
              <w:t xml:space="preserve">Children are provided with pastoral care, guidance and support to raise self-esteem </w:t>
            </w:r>
          </w:p>
          <w:p w:rsidR="0023085D" w:rsidRDefault="00006A87">
            <w:pPr>
              <w:spacing w:after="60" w:line="240" w:lineRule="auto"/>
              <w:ind w:right="5"/>
            </w:pPr>
            <w:r>
              <w:rPr>
                <w:rFonts w:ascii="Arial" w:eastAsia="Arial" w:hAnsi="Arial" w:cs="Arial"/>
                <w:color w:val="0D0D0D"/>
                <w:sz w:val="24"/>
              </w:rPr>
              <w:t xml:space="preserve">and develop skills of resilience, independence and perseverance. </w:t>
            </w:r>
          </w:p>
          <w:p w:rsidR="0023085D" w:rsidRDefault="00006A87">
            <w:pPr>
              <w:spacing w:after="60" w:line="240" w:lineRule="auto"/>
              <w:ind w:left="58"/>
            </w:pPr>
            <w:r>
              <w:rPr>
                <w:rFonts w:ascii="Arial" w:eastAsia="Arial" w:hAnsi="Arial" w:cs="Arial"/>
                <w:color w:val="0D0D0D"/>
                <w:sz w:val="24"/>
              </w:rPr>
              <w:t xml:space="preserve">Behaviour incidents are reduced in school due to behaviour support in the school and home. </w:t>
            </w:r>
          </w:p>
          <w:p w:rsidR="0023085D" w:rsidRDefault="00006A87">
            <w:pPr>
              <w:spacing w:after="0"/>
              <w:ind w:left="58"/>
            </w:pPr>
            <w:r>
              <w:rPr>
                <w:rFonts w:ascii="Arial" w:eastAsia="Arial" w:hAnsi="Arial" w:cs="Arial"/>
                <w:color w:val="0D0D0D"/>
                <w:sz w:val="24"/>
              </w:rPr>
              <w:t>Access Early Help will be successful</w:t>
            </w:r>
            <w:r>
              <w:rPr>
                <w:rFonts w:ascii="Arial" w:eastAsia="Arial" w:hAnsi="Arial" w:cs="Arial"/>
                <w:color w:val="0D0D0D"/>
              </w:rPr>
              <w:t xml:space="preserve"> </w:t>
            </w:r>
          </w:p>
        </w:tc>
      </w:tr>
      <w:tr w:rsidR="0023085D">
        <w:trPr>
          <w:trHeight w:val="958"/>
        </w:trPr>
        <w:tc>
          <w:tcPr>
            <w:tcW w:w="4391"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sz w:val="24"/>
              </w:rPr>
              <w:t xml:space="preserve">PP and PA attendance increases. </w:t>
            </w:r>
          </w:p>
        </w:tc>
        <w:tc>
          <w:tcPr>
            <w:tcW w:w="5095"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sz w:val="24"/>
              </w:rPr>
              <w:t xml:space="preserve">Attendance of identified PP pupils increases and the gap between PP and </w:t>
            </w:r>
            <w:proofErr w:type="gramStart"/>
            <w:r>
              <w:rPr>
                <w:rFonts w:ascii="Arial" w:eastAsia="Arial" w:hAnsi="Arial" w:cs="Arial"/>
                <w:color w:val="0D0D0D"/>
                <w:sz w:val="24"/>
              </w:rPr>
              <w:t>non PP</w:t>
            </w:r>
            <w:proofErr w:type="gramEnd"/>
            <w:r>
              <w:rPr>
                <w:rFonts w:ascii="Arial" w:eastAsia="Arial" w:hAnsi="Arial" w:cs="Arial"/>
                <w:color w:val="0D0D0D"/>
                <w:sz w:val="24"/>
              </w:rPr>
              <w:t xml:space="preserve"> narrows. Reduce the % of PA. </w:t>
            </w:r>
          </w:p>
        </w:tc>
      </w:tr>
      <w:tr w:rsidR="0023085D">
        <w:trPr>
          <w:trHeight w:val="3132"/>
        </w:trPr>
        <w:tc>
          <w:tcPr>
            <w:tcW w:w="4391"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lastRenderedPageBreak/>
              <w:t xml:space="preserve">Pupils access a wide range of enrichment experiences both in and out of school. </w:t>
            </w:r>
          </w:p>
        </w:tc>
        <w:tc>
          <w:tcPr>
            <w:tcW w:w="5095" w:type="dxa"/>
            <w:tcBorders>
              <w:top w:val="single" w:sz="4" w:space="0" w:color="000000"/>
              <w:left w:val="single" w:sz="4" w:space="0" w:color="000000"/>
              <w:bottom w:val="single" w:sz="4" w:space="0" w:color="000000"/>
              <w:right w:val="single" w:sz="4" w:space="0" w:color="000000"/>
            </w:tcBorders>
          </w:tcPr>
          <w:p w:rsidR="0023085D" w:rsidRDefault="00006A87">
            <w:pPr>
              <w:spacing w:after="60" w:line="240" w:lineRule="auto"/>
              <w:ind w:right="13"/>
            </w:pPr>
            <w:r>
              <w:rPr>
                <w:rFonts w:ascii="Arial" w:eastAsia="Arial" w:hAnsi="Arial" w:cs="Arial"/>
                <w:sz w:val="24"/>
              </w:rPr>
              <w:t xml:space="preserve">Pupil surveys reflect enjoyment in school and improved attitudes to learning. </w:t>
            </w:r>
          </w:p>
          <w:p w:rsidR="0023085D" w:rsidRDefault="00006A87">
            <w:pPr>
              <w:spacing w:after="60" w:line="240" w:lineRule="auto"/>
            </w:pPr>
            <w:r>
              <w:rPr>
                <w:rFonts w:ascii="Arial" w:eastAsia="Arial" w:hAnsi="Arial" w:cs="Arial"/>
                <w:sz w:val="24"/>
              </w:rPr>
              <w:t xml:space="preserve">Social skills, independence, perseverance and team work are developed. </w:t>
            </w:r>
          </w:p>
          <w:p w:rsidR="0023085D" w:rsidRDefault="00006A87">
            <w:pPr>
              <w:spacing w:after="60" w:line="240" w:lineRule="auto"/>
            </w:pPr>
            <w:r>
              <w:rPr>
                <w:rFonts w:ascii="Arial" w:eastAsia="Arial" w:hAnsi="Arial" w:cs="Arial"/>
                <w:sz w:val="24"/>
              </w:rPr>
              <w:t xml:space="preserve">Pupils understand how to self-regulate and are able to learn. </w:t>
            </w:r>
          </w:p>
          <w:p w:rsidR="0023085D" w:rsidRDefault="00006A87">
            <w:pPr>
              <w:spacing w:after="0"/>
              <w:ind w:right="26"/>
            </w:pPr>
            <w:r>
              <w:rPr>
                <w:rFonts w:ascii="Arial" w:eastAsia="Arial" w:hAnsi="Arial" w:cs="Arial"/>
                <w:sz w:val="24"/>
              </w:rPr>
              <w:t xml:space="preserve">Increased attendance in school run </w:t>
            </w:r>
            <w:proofErr w:type="gramStart"/>
            <w:r>
              <w:rPr>
                <w:rFonts w:ascii="Arial" w:eastAsia="Arial" w:hAnsi="Arial" w:cs="Arial"/>
                <w:sz w:val="24"/>
              </w:rPr>
              <w:t>clubs  Pupils</w:t>
            </w:r>
            <w:proofErr w:type="gramEnd"/>
            <w:r>
              <w:rPr>
                <w:rFonts w:ascii="Arial" w:eastAsia="Arial" w:hAnsi="Arial" w:cs="Arial"/>
                <w:sz w:val="24"/>
              </w:rPr>
              <w:t xml:space="preserve"> have experience of specialist teachers who can nurture and develop talents </w:t>
            </w:r>
            <w:proofErr w:type="spellStart"/>
            <w:r>
              <w:rPr>
                <w:rFonts w:ascii="Arial" w:eastAsia="Arial" w:hAnsi="Arial" w:cs="Arial"/>
                <w:sz w:val="24"/>
              </w:rPr>
              <w:t>eg</w:t>
            </w:r>
            <w:proofErr w:type="spellEnd"/>
            <w:r w:rsidR="00EE4F5B">
              <w:rPr>
                <w:rFonts w:ascii="Arial" w:eastAsia="Arial" w:hAnsi="Arial" w:cs="Arial"/>
                <w:sz w:val="24"/>
              </w:rPr>
              <w:t xml:space="preserve"> creative arts</w:t>
            </w:r>
            <w:r>
              <w:rPr>
                <w:rFonts w:ascii="Arial" w:eastAsia="Arial" w:hAnsi="Arial" w:cs="Arial"/>
                <w:sz w:val="24"/>
              </w:rPr>
              <w:t xml:space="preserve"> </w:t>
            </w:r>
          </w:p>
        </w:tc>
      </w:tr>
    </w:tbl>
    <w:p w:rsidR="0023085D" w:rsidRDefault="00006A87">
      <w:pPr>
        <w:spacing w:after="0"/>
        <w:jc w:val="both"/>
      </w:pPr>
      <w:r>
        <w:rPr>
          <w:rFonts w:ascii="Arial" w:eastAsia="Arial" w:hAnsi="Arial" w:cs="Arial"/>
          <w:color w:val="0D0D0D"/>
          <w:sz w:val="24"/>
        </w:rPr>
        <w:t xml:space="preserve"> </w:t>
      </w:r>
      <w:r>
        <w:rPr>
          <w:rFonts w:ascii="Arial" w:eastAsia="Arial" w:hAnsi="Arial" w:cs="Arial"/>
          <w:color w:val="0D0D0D"/>
          <w:sz w:val="24"/>
        </w:rPr>
        <w:tab/>
      </w:r>
      <w:r>
        <w:rPr>
          <w:rFonts w:ascii="Arial" w:eastAsia="Arial" w:hAnsi="Arial" w:cs="Arial"/>
          <w:b/>
          <w:color w:val="104F75"/>
          <w:sz w:val="32"/>
        </w:rPr>
        <w:t xml:space="preserve"> </w:t>
      </w:r>
      <w:r>
        <w:br w:type="page"/>
      </w:r>
    </w:p>
    <w:p w:rsidR="0023085D" w:rsidRDefault="00006A87">
      <w:pPr>
        <w:pStyle w:val="Heading2"/>
        <w:ind w:left="-5"/>
      </w:pPr>
      <w:r>
        <w:lastRenderedPageBreak/>
        <w:t xml:space="preserve">Activity in this academic year </w:t>
      </w:r>
    </w:p>
    <w:p w:rsidR="0023085D" w:rsidRDefault="00006A87">
      <w:pPr>
        <w:spacing w:after="545"/>
        <w:ind w:left="-5" w:right="346" w:hanging="10"/>
      </w:pPr>
      <w:r>
        <w:rPr>
          <w:rFonts w:ascii="Arial" w:eastAsia="Arial" w:hAnsi="Arial" w:cs="Arial"/>
          <w:color w:val="0D0D0D"/>
          <w:sz w:val="24"/>
        </w:rPr>
        <w:t xml:space="preserve">This details how we intend to spend our pupil premium </w:t>
      </w:r>
      <w:r>
        <w:rPr>
          <w:rFonts w:ascii="Arial" w:eastAsia="Arial" w:hAnsi="Arial" w:cs="Arial"/>
          <w:b/>
          <w:color w:val="0D0D0D"/>
          <w:sz w:val="24"/>
        </w:rPr>
        <w:t>this academic year</w:t>
      </w:r>
      <w:r>
        <w:rPr>
          <w:rFonts w:ascii="Arial" w:eastAsia="Arial" w:hAnsi="Arial" w:cs="Arial"/>
          <w:color w:val="0D0D0D"/>
          <w:sz w:val="24"/>
        </w:rPr>
        <w:t xml:space="preserve"> to address the challenges listed above. </w:t>
      </w:r>
    </w:p>
    <w:p w:rsidR="0023085D" w:rsidRDefault="00006A87">
      <w:pPr>
        <w:pStyle w:val="Heading3"/>
        <w:spacing w:after="174"/>
        <w:ind w:left="-5" w:right="182"/>
      </w:pPr>
      <w:r>
        <w:t xml:space="preserve">Teaching (for example, CPD, recruitment and retention) </w:t>
      </w:r>
    </w:p>
    <w:p w:rsidR="0023085D" w:rsidRDefault="00006A87">
      <w:pPr>
        <w:spacing w:after="4"/>
        <w:ind w:left="-5" w:right="346" w:hanging="10"/>
      </w:pPr>
      <w:r>
        <w:rPr>
          <w:rFonts w:ascii="Arial" w:eastAsia="Arial" w:hAnsi="Arial" w:cs="Arial"/>
          <w:color w:val="0D0D0D"/>
          <w:sz w:val="24"/>
        </w:rPr>
        <w:t>Budgeted cost</w:t>
      </w:r>
      <w:r w:rsidRPr="00636D58">
        <w:rPr>
          <w:rFonts w:ascii="Arial" w:eastAsia="Arial" w:hAnsi="Arial" w:cs="Arial"/>
          <w:color w:val="0070C0"/>
          <w:sz w:val="24"/>
        </w:rPr>
        <w:t xml:space="preserve">:  </w:t>
      </w:r>
      <w:r w:rsidR="00636D58" w:rsidRPr="00636D58">
        <w:rPr>
          <w:rFonts w:ascii="Arial" w:eastAsia="Arial" w:hAnsi="Arial" w:cs="Arial"/>
          <w:color w:val="0070C0"/>
          <w:sz w:val="24"/>
        </w:rPr>
        <w:t>£4139</w:t>
      </w:r>
    </w:p>
    <w:tbl>
      <w:tblPr>
        <w:tblStyle w:val="TableGrid"/>
        <w:tblW w:w="9489" w:type="dxa"/>
        <w:tblInd w:w="5" w:type="dxa"/>
        <w:tblCellMar>
          <w:top w:w="7" w:type="dxa"/>
          <w:left w:w="108" w:type="dxa"/>
          <w:bottom w:w="0" w:type="dxa"/>
          <w:right w:w="85" w:type="dxa"/>
        </w:tblCellMar>
        <w:tblLook w:val="04A0" w:firstRow="1" w:lastRow="0" w:firstColumn="1" w:lastColumn="0" w:noHBand="0" w:noVBand="1"/>
      </w:tblPr>
      <w:tblGrid>
        <w:gridCol w:w="2688"/>
        <w:gridCol w:w="5336"/>
        <w:gridCol w:w="1465"/>
      </w:tblGrid>
      <w:tr w:rsidR="0023085D" w:rsidTr="00F8406C">
        <w:trPr>
          <w:trHeight w:val="955"/>
        </w:trPr>
        <w:tc>
          <w:tcPr>
            <w:tcW w:w="2688"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ind w:left="58"/>
            </w:pPr>
            <w:r>
              <w:rPr>
                <w:rFonts w:ascii="Arial" w:eastAsia="Arial" w:hAnsi="Arial" w:cs="Arial"/>
                <w:b/>
                <w:color w:val="0D0D0D"/>
                <w:sz w:val="24"/>
              </w:rPr>
              <w:t xml:space="preserve">Activity </w:t>
            </w:r>
          </w:p>
        </w:tc>
        <w:tc>
          <w:tcPr>
            <w:tcW w:w="5336"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ind w:left="59"/>
            </w:pPr>
            <w:r>
              <w:rPr>
                <w:rFonts w:ascii="Arial" w:eastAsia="Arial" w:hAnsi="Arial" w:cs="Arial"/>
                <w:b/>
                <w:color w:val="0D0D0D"/>
                <w:sz w:val="24"/>
              </w:rPr>
              <w:t xml:space="preserve">Evidence that supports this approach </w:t>
            </w:r>
          </w:p>
        </w:tc>
        <w:tc>
          <w:tcPr>
            <w:tcW w:w="1465"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ind w:left="58"/>
            </w:pPr>
            <w:r>
              <w:rPr>
                <w:rFonts w:ascii="Arial" w:eastAsia="Arial" w:hAnsi="Arial" w:cs="Arial"/>
                <w:b/>
                <w:color w:val="0D0D0D"/>
                <w:sz w:val="24"/>
              </w:rPr>
              <w:t xml:space="preserve">Challenge number(s) addressed </w:t>
            </w:r>
          </w:p>
        </w:tc>
      </w:tr>
      <w:tr w:rsidR="0023085D" w:rsidTr="00F8406C">
        <w:trPr>
          <w:trHeight w:val="2451"/>
        </w:trPr>
        <w:tc>
          <w:tcPr>
            <w:tcW w:w="2688" w:type="dxa"/>
            <w:tcBorders>
              <w:top w:val="single" w:sz="4" w:space="0" w:color="000000"/>
              <w:left w:val="single" w:sz="4" w:space="0" w:color="000000"/>
              <w:bottom w:val="single" w:sz="4" w:space="0" w:color="000000"/>
              <w:right w:val="single" w:sz="4" w:space="0" w:color="000000"/>
            </w:tcBorders>
          </w:tcPr>
          <w:p w:rsidR="0023085D" w:rsidRDefault="00006A87">
            <w:pPr>
              <w:spacing w:after="19"/>
            </w:pPr>
            <w:r>
              <w:rPr>
                <w:rFonts w:ascii="Arial" w:eastAsia="Arial" w:hAnsi="Arial" w:cs="Arial"/>
                <w:color w:val="0D0D0D"/>
              </w:rPr>
              <w:t xml:space="preserve">Reading: </w:t>
            </w:r>
            <w:r>
              <w:rPr>
                <w:rFonts w:ascii="Arial" w:eastAsia="Arial" w:hAnsi="Arial" w:cs="Arial"/>
              </w:rPr>
              <w:t xml:space="preserve"> </w:t>
            </w:r>
          </w:p>
          <w:p w:rsidR="0023085D" w:rsidRDefault="00006A87" w:rsidP="00F8406C">
            <w:pPr>
              <w:spacing w:after="0"/>
            </w:pPr>
            <w:r>
              <w:rPr>
                <w:rFonts w:ascii="Arial" w:eastAsia="Arial" w:hAnsi="Arial" w:cs="Arial"/>
                <w:color w:val="0D0D0D"/>
              </w:rPr>
              <w:t xml:space="preserve">Rocket phonics training </w:t>
            </w:r>
          </w:p>
          <w:p w:rsidR="0023085D" w:rsidRDefault="00006A87">
            <w:pPr>
              <w:spacing w:after="19"/>
              <w:ind w:left="58"/>
              <w:rPr>
                <w:rFonts w:ascii="Arial" w:eastAsia="Arial" w:hAnsi="Arial" w:cs="Arial"/>
                <w:color w:val="0D0D0D"/>
              </w:rPr>
            </w:pPr>
            <w:r>
              <w:rPr>
                <w:rFonts w:ascii="Arial" w:eastAsia="Arial" w:hAnsi="Arial" w:cs="Arial"/>
                <w:color w:val="0D0D0D"/>
              </w:rPr>
              <w:t xml:space="preserve">for new staff </w:t>
            </w:r>
          </w:p>
          <w:p w:rsidR="00F8406C" w:rsidRDefault="00F8406C">
            <w:pPr>
              <w:spacing w:after="19"/>
              <w:ind w:left="58"/>
            </w:pPr>
          </w:p>
          <w:p w:rsidR="0023085D" w:rsidRDefault="0023085D">
            <w:pPr>
              <w:spacing w:after="19"/>
            </w:pPr>
          </w:p>
          <w:p w:rsidR="0023085D" w:rsidRDefault="0023085D">
            <w:pPr>
              <w:spacing w:after="0"/>
            </w:pPr>
          </w:p>
        </w:tc>
        <w:tc>
          <w:tcPr>
            <w:tcW w:w="5336" w:type="dxa"/>
            <w:tcBorders>
              <w:top w:val="single" w:sz="4" w:space="0" w:color="000000"/>
              <w:left w:val="single" w:sz="4" w:space="0" w:color="000000"/>
              <w:bottom w:val="single" w:sz="4" w:space="0" w:color="000000"/>
              <w:right w:val="single" w:sz="4" w:space="0" w:color="000000"/>
            </w:tcBorders>
          </w:tcPr>
          <w:p w:rsidR="0023085D" w:rsidRDefault="00006A87">
            <w:pPr>
              <w:spacing w:after="19"/>
              <w:ind w:left="59"/>
            </w:pPr>
            <w:r>
              <w:rPr>
                <w:rFonts w:ascii="Arial" w:eastAsia="Arial" w:hAnsi="Arial" w:cs="Arial"/>
              </w:rPr>
              <w:t xml:space="preserve">(EEF T&amp;L toolkit: Phonics +4)  </w:t>
            </w:r>
          </w:p>
          <w:p w:rsidR="0023085D" w:rsidRDefault="00006A87">
            <w:pPr>
              <w:spacing w:after="63" w:line="237" w:lineRule="auto"/>
              <w:ind w:left="59" w:right="4"/>
            </w:pPr>
            <w:r>
              <w:rPr>
                <w:rFonts w:ascii="Arial" w:eastAsia="Arial" w:hAnsi="Arial" w:cs="Arial"/>
              </w:rPr>
              <w:t>(</w:t>
            </w:r>
            <w:r>
              <w:rPr>
                <w:rFonts w:ascii="Arial" w:eastAsia="Arial" w:hAnsi="Arial" w:cs="Arial"/>
                <w:b/>
              </w:rPr>
              <w:t xml:space="preserve">The EEF Guide to the Pupil Premium: </w:t>
            </w:r>
            <w:r>
              <w:rPr>
                <w:rFonts w:ascii="Arial" w:eastAsia="Arial" w:hAnsi="Arial" w:cs="Arial"/>
              </w:rPr>
              <w:t xml:space="preserve">Ensuring that every teacher is supported to keep improving, is the key ingredient of a successful school and should rightly be the top priority for Pupil Premium spending).    </w:t>
            </w:r>
          </w:p>
          <w:p w:rsidR="0023085D" w:rsidRDefault="00006A87">
            <w:pPr>
              <w:spacing w:after="0"/>
              <w:ind w:left="59"/>
            </w:pPr>
            <w:r>
              <w:rPr>
                <w:rFonts w:ascii="Arial" w:eastAsia="Arial" w:hAnsi="Arial" w:cs="Arial"/>
                <w:color w:val="0D0D0D"/>
              </w:rPr>
              <w:t xml:space="preserve">New Phonics Scheme, which has been validated linked to the programme we currently use, to support the teaching of phonics.  </w:t>
            </w:r>
          </w:p>
        </w:tc>
        <w:tc>
          <w:tcPr>
            <w:tcW w:w="1465"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rPr>
              <w:t xml:space="preserve">2  </w:t>
            </w:r>
          </w:p>
        </w:tc>
      </w:tr>
      <w:tr w:rsidR="0023085D" w:rsidTr="00F8406C">
        <w:trPr>
          <w:trHeight w:val="2054"/>
        </w:trPr>
        <w:tc>
          <w:tcPr>
            <w:tcW w:w="2688" w:type="dxa"/>
            <w:tcBorders>
              <w:top w:val="single" w:sz="4" w:space="0" w:color="000000"/>
              <w:left w:val="single" w:sz="4" w:space="0" w:color="000000"/>
              <w:bottom w:val="single" w:sz="4" w:space="0" w:color="000000"/>
              <w:right w:val="single" w:sz="4" w:space="0" w:color="000000"/>
            </w:tcBorders>
          </w:tcPr>
          <w:p w:rsidR="00F8406C" w:rsidRDefault="00006A87" w:rsidP="00F8406C">
            <w:pPr>
              <w:spacing w:after="21" w:line="257" w:lineRule="auto"/>
              <w:rPr>
                <w:rFonts w:ascii="Arial" w:eastAsia="Arial" w:hAnsi="Arial" w:cs="Arial"/>
                <w:color w:val="auto"/>
              </w:rPr>
            </w:pPr>
            <w:r w:rsidRPr="00F8406C">
              <w:rPr>
                <w:rFonts w:ascii="Arial" w:eastAsia="Arial" w:hAnsi="Arial" w:cs="Arial"/>
                <w:color w:val="auto"/>
              </w:rPr>
              <w:t>To ensure all staff understand the approaches and pedagogy to reading</w:t>
            </w:r>
          </w:p>
          <w:p w:rsidR="0023085D" w:rsidRPr="00F8406C" w:rsidRDefault="00F8406C" w:rsidP="00F8406C">
            <w:pPr>
              <w:spacing w:after="21" w:line="257" w:lineRule="auto"/>
              <w:rPr>
                <w:color w:val="auto"/>
              </w:rPr>
            </w:pPr>
            <w:r>
              <w:rPr>
                <w:rFonts w:ascii="Arial" w:eastAsia="Arial" w:hAnsi="Arial" w:cs="Arial"/>
                <w:color w:val="auto"/>
              </w:rPr>
              <w:t>Through training and support session</w:t>
            </w:r>
            <w:r w:rsidR="00006A87" w:rsidRPr="00F8406C">
              <w:rPr>
                <w:rFonts w:ascii="Arial" w:eastAsia="Arial" w:hAnsi="Arial" w:cs="Arial"/>
                <w:color w:val="auto"/>
              </w:rPr>
              <w:t xml:space="preserve"> </w:t>
            </w:r>
          </w:p>
          <w:p w:rsidR="0023085D" w:rsidRDefault="0023085D">
            <w:pPr>
              <w:spacing w:after="0"/>
            </w:pPr>
          </w:p>
        </w:tc>
        <w:tc>
          <w:tcPr>
            <w:tcW w:w="5336" w:type="dxa"/>
            <w:tcBorders>
              <w:top w:val="single" w:sz="4" w:space="0" w:color="000000"/>
              <w:left w:val="single" w:sz="4" w:space="0" w:color="000000"/>
              <w:bottom w:val="single" w:sz="4" w:space="0" w:color="000000"/>
              <w:right w:val="single" w:sz="4" w:space="0" w:color="000000"/>
            </w:tcBorders>
          </w:tcPr>
          <w:p w:rsidR="0023085D" w:rsidRDefault="00006A87">
            <w:pPr>
              <w:spacing w:after="43" w:line="236" w:lineRule="auto"/>
              <w:ind w:left="59"/>
            </w:pPr>
            <w:r>
              <w:rPr>
                <w:rFonts w:ascii="Arial" w:eastAsia="Arial" w:hAnsi="Arial" w:cs="Arial"/>
              </w:rPr>
              <w:t xml:space="preserve">(EEF T and L: reading Comprehension Strategies +6) </w:t>
            </w:r>
          </w:p>
          <w:p w:rsidR="00F8406C" w:rsidRDefault="00F8406C" w:rsidP="00F8406C">
            <w:pPr>
              <w:spacing w:after="0"/>
              <w:ind w:right="40"/>
              <w:rPr>
                <w:rFonts w:ascii="Arial" w:eastAsia="Arial" w:hAnsi="Arial" w:cs="Arial"/>
              </w:rPr>
            </w:pPr>
          </w:p>
          <w:p w:rsidR="0023085D" w:rsidRDefault="00006A87" w:rsidP="00F8406C">
            <w:pPr>
              <w:spacing w:after="0"/>
              <w:ind w:right="40"/>
            </w:pPr>
            <w:r>
              <w:rPr>
                <w:rFonts w:ascii="Arial" w:eastAsia="Arial" w:hAnsi="Arial" w:cs="Arial"/>
              </w:rPr>
              <w:t xml:space="preserve">Targeting disadvantaged pupils, identified using in-house data/assessment and providing small group intervention </w:t>
            </w:r>
            <w:proofErr w:type="spellStart"/>
            <w:r>
              <w:rPr>
                <w:rFonts w:ascii="Arial" w:eastAsia="Arial" w:hAnsi="Arial" w:cs="Arial"/>
              </w:rPr>
              <w:t>eg</w:t>
            </w:r>
            <w:proofErr w:type="spellEnd"/>
            <w:r>
              <w:rPr>
                <w:rFonts w:ascii="Arial" w:eastAsia="Arial" w:hAnsi="Arial" w:cs="Arial"/>
              </w:rPr>
              <w:t xml:space="preserve"> cracking/ reading comprehension has been successful during the pandemic.  </w:t>
            </w:r>
          </w:p>
        </w:tc>
        <w:tc>
          <w:tcPr>
            <w:tcW w:w="1465"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rPr>
              <w:t xml:space="preserve">1, 2  </w:t>
            </w:r>
          </w:p>
        </w:tc>
      </w:tr>
      <w:tr w:rsidR="0023085D" w:rsidTr="00F8406C">
        <w:trPr>
          <w:trHeight w:val="2601"/>
        </w:trPr>
        <w:tc>
          <w:tcPr>
            <w:tcW w:w="2688" w:type="dxa"/>
            <w:tcBorders>
              <w:top w:val="single" w:sz="4" w:space="0" w:color="000000"/>
              <w:left w:val="single" w:sz="4" w:space="0" w:color="000000"/>
              <w:bottom w:val="single" w:sz="4" w:space="0" w:color="000000"/>
              <w:right w:val="single" w:sz="4" w:space="0" w:color="000000"/>
            </w:tcBorders>
          </w:tcPr>
          <w:p w:rsidR="0023085D" w:rsidRDefault="00006A87" w:rsidP="00F8406C">
            <w:pPr>
              <w:spacing w:after="22" w:line="258" w:lineRule="auto"/>
            </w:pPr>
            <w:r>
              <w:rPr>
                <w:rFonts w:ascii="Arial" w:eastAsia="Arial" w:hAnsi="Arial" w:cs="Arial"/>
                <w:color w:val="0D0D0D"/>
              </w:rPr>
              <w:t xml:space="preserve">Coaching and internal training to embed understanding and knowledge through a thematic text enhanced approach – use of questioning and comprehension strategies to assess reading ability (new staff) </w:t>
            </w:r>
          </w:p>
        </w:tc>
        <w:tc>
          <w:tcPr>
            <w:tcW w:w="5336" w:type="dxa"/>
            <w:tcBorders>
              <w:top w:val="single" w:sz="4" w:space="0" w:color="000000"/>
              <w:left w:val="single" w:sz="4" w:space="0" w:color="000000"/>
              <w:bottom w:val="single" w:sz="4" w:space="0" w:color="000000"/>
              <w:right w:val="single" w:sz="4" w:space="0" w:color="000000"/>
            </w:tcBorders>
          </w:tcPr>
          <w:p w:rsidR="0023085D" w:rsidRDefault="00006A87">
            <w:pPr>
              <w:spacing w:after="19"/>
              <w:ind w:left="59"/>
            </w:pPr>
            <w:r>
              <w:rPr>
                <w:rFonts w:ascii="Arial" w:eastAsia="Arial" w:hAnsi="Arial" w:cs="Arial"/>
              </w:rPr>
              <w:t xml:space="preserve">(EEF T&amp;L toolkit: Phonics +4)  </w:t>
            </w:r>
          </w:p>
          <w:p w:rsidR="0023085D" w:rsidRDefault="00006A87">
            <w:pPr>
              <w:spacing w:after="16"/>
              <w:ind w:left="59"/>
            </w:pPr>
            <w:r>
              <w:rPr>
                <w:rFonts w:ascii="Arial" w:eastAsia="Arial" w:hAnsi="Arial" w:cs="Arial"/>
              </w:rPr>
              <w:t xml:space="preserve">(EEF Improving Literacy KS1 and KS2) </w:t>
            </w:r>
          </w:p>
          <w:p w:rsidR="0023085D" w:rsidRDefault="00006A87">
            <w:pPr>
              <w:spacing w:after="41" w:line="238" w:lineRule="auto"/>
              <w:ind w:left="1" w:right="5"/>
            </w:pPr>
            <w:r>
              <w:rPr>
                <w:rFonts w:ascii="Arial" w:eastAsia="Arial" w:hAnsi="Arial" w:cs="Arial"/>
              </w:rPr>
              <w:t>(</w:t>
            </w:r>
            <w:r>
              <w:rPr>
                <w:rFonts w:ascii="Arial" w:eastAsia="Arial" w:hAnsi="Arial" w:cs="Arial"/>
                <w:b/>
              </w:rPr>
              <w:t xml:space="preserve">The EEF Guide to the Pupil Premium: </w:t>
            </w:r>
            <w:r>
              <w:rPr>
                <w:rFonts w:ascii="Arial" w:eastAsia="Arial" w:hAnsi="Arial" w:cs="Arial"/>
              </w:rPr>
              <w:t xml:space="preserve">Ensuring that every teacher is supported to keep improving, is the key ingredient of a successful school and should rightly be the top priority for Pupil Premium spending).    </w:t>
            </w:r>
          </w:p>
          <w:p w:rsidR="0023085D" w:rsidRDefault="00006A87">
            <w:pPr>
              <w:spacing w:after="0"/>
              <w:ind w:left="59"/>
            </w:pPr>
            <w:r>
              <w:rPr>
                <w:rFonts w:ascii="Arial" w:eastAsia="Arial" w:hAnsi="Arial" w:cs="Arial"/>
              </w:rPr>
              <w:t xml:space="preserve"> </w:t>
            </w:r>
          </w:p>
        </w:tc>
        <w:tc>
          <w:tcPr>
            <w:tcW w:w="1465"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rPr>
              <w:t xml:space="preserve">1, 2  </w:t>
            </w:r>
          </w:p>
        </w:tc>
      </w:tr>
      <w:tr w:rsidR="0023085D" w:rsidTr="00F8406C">
        <w:tblPrEx>
          <w:tblCellMar>
            <w:top w:w="9" w:type="dxa"/>
            <w:left w:w="110" w:type="dxa"/>
            <w:right w:w="109" w:type="dxa"/>
          </w:tblCellMar>
        </w:tblPrEx>
        <w:trPr>
          <w:trHeight w:val="3348"/>
        </w:trPr>
        <w:tc>
          <w:tcPr>
            <w:tcW w:w="2688" w:type="dxa"/>
            <w:tcBorders>
              <w:top w:val="single" w:sz="4" w:space="0" w:color="000000"/>
              <w:left w:val="single" w:sz="4" w:space="0" w:color="000000"/>
              <w:bottom w:val="single" w:sz="4" w:space="0" w:color="000000"/>
              <w:right w:val="single" w:sz="4" w:space="0" w:color="000000"/>
            </w:tcBorders>
          </w:tcPr>
          <w:p w:rsidR="0023085D" w:rsidRDefault="00006A87" w:rsidP="00F8406C">
            <w:pPr>
              <w:spacing w:after="38"/>
            </w:pPr>
            <w:r>
              <w:rPr>
                <w:rFonts w:ascii="Arial" w:eastAsia="Arial" w:hAnsi="Arial" w:cs="Arial"/>
                <w:color w:val="0D0D0D"/>
              </w:rPr>
              <w:t>S</w:t>
            </w:r>
            <w:r w:rsidR="00F8406C">
              <w:rPr>
                <w:rFonts w:ascii="Arial" w:eastAsia="Arial" w:hAnsi="Arial" w:cs="Arial"/>
                <w:color w:val="0D0D0D"/>
              </w:rPr>
              <w:t>A</w:t>
            </w:r>
            <w:r>
              <w:rPr>
                <w:rFonts w:ascii="Arial" w:eastAsia="Arial" w:hAnsi="Arial" w:cs="Arial"/>
                <w:color w:val="0D0D0D"/>
              </w:rPr>
              <w:t xml:space="preserve">L </w:t>
            </w:r>
          </w:p>
          <w:p w:rsidR="00F8406C" w:rsidRPr="00F8406C" w:rsidRDefault="00F8406C">
            <w:pPr>
              <w:spacing w:after="40"/>
              <w:rPr>
                <w:rFonts w:ascii="Arial" w:hAnsi="Arial" w:cs="Arial"/>
              </w:rPr>
            </w:pPr>
            <w:r w:rsidRPr="00F8406C">
              <w:rPr>
                <w:rFonts w:ascii="Arial" w:hAnsi="Arial" w:cs="Arial"/>
              </w:rPr>
              <w:t xml:space="preserve">Continue to enhance development of </w:t>
            </w:r>
            <w:r>
              <w:rPr>
                <w:rFonts w:ascii="Arial" w:hAnsi="Arial" w:cs="Arial"/>
              </w:rPr>
              <w:t xml:space="preserve">vocabulary and </w:t>
            </w:r>
            <w:r w:rsidRPr="00F8406C">
              <w:rPr>
                <w:rFonts w:ascii="Arial" w:hAnsi="Arial" w:cs="Arial"/>
              </w:rPr>
              <w:t xml:space="preserve">sentence stems by staff to support SAL development. </w:t>
            </w:r>
          </w:p>
          <w:p w:rsidR="0023085D" w:rsidRDefault="0023085D">
            <w:pPr>
              <w:spacing w:after="0"/>
            </w:pPr>
          </w:p>
        </w:tc>
        <w:tc>
          <w:tcPr>
            <w:tcW w:w="5336" w:type="dxa"/>
            <w:tcBorders>
              <w:top w:val="single" w:sz="4" w:space="0" w:color="000000"/>
              <w:left w:val="single" w:sz="4" w:space="0" w:color="000000"/>
              <w:bottom w:val="single" w:sz="4" w:space="0" w:color="000000"/>
              <w:right w:val="single" w:sz="4" w:space="0" w:color="000000"/>
            </w:tcBorders>
          </w:tcPr>
          <w:p w:rsidR="0023085D" w:rsidRDefault="00006A87">
            <w:pPr>
              <w:spacing w:after="31"/>
            </w:pPr>
            <w:r>
              <w:rPr>
                <w:rFonts w:ascii="Arial" w:eastAsia="Arial" w:hAnsi="Arial" w:cs="Arial"/>
              </w:rPr>
              <w:t xml:space="preserve">Early years interventions Cost: Very high </w:t>
            </w:r>
          </w:p>
          <w:p w:rsidR="0023085D" w:rsidRDefault="00006A87">
            <w:pPr>
              <w:spacing w:after="89"/>
            </w:pPr>
            <w:r>
              <w:rPr>
                <w:rFonts w:ascii="Arial" w:eastAsia="Arial" w:hAnsi="Arial" w:cs="Arial"/>
              </w:rPr>
              <w:t xml:space="preserve">Progress: +5 months </w:t>
            </w:r>
          </w:p>
          <w:p w:rsidR="0023085D" w:rsidRDefault="00006A87" w:rsidP="00F8406C">
            <w:pPr>
              <w:spacing w:after="0"/>
            </w:pPr>
            <w:r>
              <w:rPr>
                <w:rFonts w:ascii="Arial" w:eastAsia="Arial" w:hAnsi="Arial" w:cs="Arial"/>
              </w:rPr>
              <w:t xml:space="preserve">Oral language interventions Cost: Low </w:t>
            </w:r>
          </w:p>
          <w:p w:rsidR="0023085D" w:rsidRDefault="00006A87">
            <w:pPr>
              <w:spacing w:after="38"/>
              <w:ind w:left="58"/>
            </w:pPr>
            <w:r>
              <w:rPr>
                <w:rFonts w:ascii="Arial" w:eastAsia="Arial" w:hAnsi="Arial" w:cs="Arial"/>
              </w:rPr>
              <w:t xml:space="preserve">Progress: +5 months </w:t>
            </w:r>
          </w:p>
          <w:p w:rsidR="0023085D" w:rsidRDefault="00006A87">
            <w:pPr>
              <w:spacing w:after="0"/>
            </w:pPr>
            <w:r>
              <w:rPr>
                <w:rFonts w:ascii="Arial" w:eastAsia="Arial" w:hAnsi="Arial" w:cs="Arial"/>
              </w:rPr>
              <w:t xml:space="preserve">Ensure use of language intervention TA quickly identify areas of concern in language, communication, and interaction development with early targeted interventions put in place to address SALT referrals made.  </w:t>
            </w:r>
            <w:r w:rsidR="00F8406C" w:rsidRPr="00F8406C">
              <w:rPr>
                <w:rFonts w:ascii="Arial" w:eastAsia="Arial" w:hAnsi="Arial" w:cs="Arial"/>
              </w:rPr>
              <w:t>The EEF explains that sentence stems help pupils participate in discussion by giving them a structured way to start speaking. This allows pupils to focus on what they want to say, rather than how to say it</w:t>
            </w:r>
          </w:p>
        </w:tc>
        <w:tc>
          <w:tcPr>
            <w:tcW w:w="1465"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5"/>
            </w:pPr>
            <w:r>
              <w:rPr>
                <w:rFonts w:ascii="Arial" w:eastAsia="Arial" w:hAnsi="Arial" w:cs="Arial"/>
                <w:color w:val="0D0D0D"/>
              </w:rPr>
              <w:t xml:space="preserve">2 </w:t>
            </w:r>
          </w:p>
        </w:tc>
      </w:tr>
      <w:tr w:rsidR="0023085D" w:rsidTr="00F8406C">
        <w:tblPrEx>
          <w:tblCellMar>
            <w:top w:w="9" w:type="dxa"/>
            <w:left w:w="110" w:type="dxa"/>
            <w:right w:w="109" w:type="dxa"/>
          </w:tblCellMar>
        </w:tblPrEx>
        <w:trPr>
          <w:trHeight w:val="4791"/>
        </w:trPr>
        <w:tc>
          <w:tcPr>
            <w:tcW w:w="2688" w:type="dxa"/>
            <w:tcBorders>
              <w:top w:val="single" w:sz="4" w:space="0" w:color="000000"/>
              <w:left w:val="single" w:sz="4" w:space="0" w:color="000000"/>
              <w:bottom w:val="single" w:sz="4" w:space="0" w:color="000000"/>
              <w:right w:val="single" w:sz="4" w:space="0" w:color="000000"/>
            </w:tcBorders>
          </w:tcPr>
          <w:p w:rsidR="0023085D" w:rsidRPr="00636D58" w:rsidRDefault="00006A87">
            <w:pPr>
              <w:spacing w:after="38"/>
              <w:ind w:left="58"/>
              <w:rPr>
                <w:rFonts w:ascii="Arial" w:hAnsi="Arial" w:cs="Arial"/>
              </w:rPr>
            </w:pPr>
            <w:r w:rsidRPr="00636D58">
              <w:rPr>
                <w:rFonts w:ascii="Arial" w:eastAsia="Arial" w:hAnsi="Arial" w:cs="Arial"/>
                <w:color w:val="0D0D0D"/>
              </w:rPr>
              <w:t xml:space="preserve">Writing: </w:t>
            </w:r>
          </w:p>
          <w:p w:rsidR="0023085D" w:rsidRPr="00636D58" w:rsidRDefault="00006A87">
            <w:pPr>
              <w:spacing w:after="59" w:line="239" w:lineRule="auto"/>
              <w:ind w:left="58" w:right="24"/>
              <w:rPr>
                <w:rFonts w:ascii="Arial" w:hAnsi="Arial" w:cs="Arial"/>
              </w:rPr>
            </w:pPr>
            <w:r w:rsidRPr="00636D58">
              <w:rPr>
                <w:rFonts w:ascii="Arial" w:eastAsia="Arial" w:hAnsi="Arial" w:cs="Arial"/>
                <w:color w:val="0D0D0D"/>
              </w:rPr>
              <w:t>Ensure that all relevant staff have sufficient training to ensure that the English expectations are effectively</w:t>
            </w:r>
            <w:r w:rsidR="00636D58" w:rsidRPr="00636D58">
              <w:rPr>
                <w:rFonts w:ascii="Arial" w:eastAsia="Arial" w:hAnsi="Arial" w:cs="Arial"/>
                <w:color w:val="0D0D0D"/>
              </w:rPr>
              <w:t xml:space="preserve"> revisited and</w:t>
            </w:r>
            <w:r w:rsidRPr="00636D58">
              <w:rPr>
                <w:rFonts w:ascii="Arial" w:eastAsia="Arial" w:hAnsi="Arial" w:cs="Arial"/>
                <w:color w:val="0D0D0D"/>
              </w:rPr>
              <w:t xml:space="preserve"> embedded in practice so that all pupils receive high</w:t>
            </w:r>
            <w:r w:rsidR="00636D58" w:rsidRPr="00636D58">
              <w:rPr>
                <w:rFonts w:ascii="Arial" w:eastAsia="Arial" w:hAnsi="Arial" w:cs="Arial"/>
                <w:color w:val="0D0D0D"/>
              </w:rPr>
              <w:t xml:space="preserve"> </w:t>
            </w:r>
            <w:r w:rsidRPr="00636D58">
              <w:rPr>
                <w:rFonts w:ascii="Arial" w:eastAsia="Arial" w:hAnsi="Arial" w:cs="Arial"/>
                <w:color w:val="0D0D0D"/>
              </w:rPr>
              <w:t xml:space="preserve">quality teaching. </w:t>
            </w:r>
            <w:r w:rsidR="00636D58" w:rsidRPr="00636D58">
              <w:rPr>
                <w:rFonts w:ascii="Arial" w:eastAsia="Arial" w:hAnsi="Arial" w:cs="Arial"/>
                <w:color w:val="0D0D0D"/>
              </w:rPr>
              <w:t xml:space="preserve">Recapping of firm foundation approach to expectations. </w:t>
            </w:r>
          </w:p>
          <w:p w:rsidR="0023085D" w:rsidRPr="00636D58" w:rsidRDefault="00006A87">
            <w:pPr>
              <w:spacing w:after="0" w:line="241" w:lineRule="auto"/>
              <w:ind w:left="58"/>
              <w:rPr>
                <w:rFonts w:ascii="Arial" w:hAnsi="Arial" w:cs="Arial"/>
              </w:rPr>
            </w:pPr>
            <w:r w:rsidRPr="00636D58">
              <w:rPr>
                <w:rFonts w:ascii="Arial" w:eastAsia="Arial" w:hAnsi="Arial" w:cs="Arial"/>
                <w:color w:val="0D0D0D"/>
              </w:rPr>
              <w:t xml:space="preserve">New to year group teachers – training in </w:t>
            </w:r>
          </w:p>
          <w:p w:rsidR="0023085D" w:rsidRPr="00636D58" w:rsidRDefault="00006A87">
            <w:pPr>
              <w:spacing w:after="38"/>
              <w:ind w:left="58"/>
              <w:rPr>
                <w:rFonts w:ascii="Arial" w:hAnsi="Arial" w:cs="Arial"/>
              </w:rPr>
            </w:pPr>
            <w:r w:rsidRPr="00636D58">
              <w:rPr>
                <w:rFonts w:ascii="Arial" w:eastAsia="Arial" w:hAnsi="Arial" w:cs="Arial"/>
                <w:color w:val="0D0D0D"/>
              </w:rPr>
              <w:t xml:space="preserve">ARE writing moderation </w:t>
            </w:r>
          </w:p>
          <w:p w:rsidR="0023085D" w:rsidRPr="00636D58" w:rsidRDefault="00636D58" w:rsidP="00636D58">
            <w:pPr>
              <w:spacing w:after="40"/>
              <w:ind w:left="58"/>
              <w:rPr>
                <w:rFonts w:ascii="Arial" w:hAnsi="Arial" w:cs="Arial"/>
              </w:rPr>
            </w:pPr>
            <w:r w:rsidRPr="00636D58">
              <w:rPr>
                <w:rFonts w:ascii="Arial" w:hAnsi="Arial" w:cs="Arial"/>
              </w:rPr>
              <w:t xml:space="preserve">Continuation in Second year of Write Journey Programme. </w:t>
            </w:r>
          </w:p>
        </w:tc>
        <w:tc>
          <w:tcPr>
            <w:tcW w:w="5336" w:type="dxa"/>
            <w:tcBorders>
              <w:top w:val="single" w:sz="4" w:space="0" w:color="000000"/>
              <w:left w:val="single" w:sz="4" w:space="0" w:color="000000"/>
              <w:bottom w:val="single" w:sz="4" w:space="0" w:color="000000"/>
              <w:right w:val="single" w:sz="4" w:space="0" w:color="000000"/>
            </w:tcBorders>
          </w:tcPr>
          <w:p w:rsidR="0023085D" w:rsidRPr="00636D58" w:rsidRDefault="00006A87">
            <w:pPr>
              <w:spacing w:after="35"/>
              <w:ind w:left="58"/>
              <w:rPr>
                <w:rFonts w:ascii="Arial" w:hAnsi="Arial" w:cs="Arial"/>
              </w:rPr>
            </w:pPr>
            <w:r w:rsidRPr="00636D58">
              <w:rPr>
                <w:rFonts w:ascii="Arial" w:eastAsia="Arial" w:hAnsi="Arial" w:cs="Arial"/>
                <w:i/>
              </w:rPr>
              <w:t xml:space="preserve">EEF Improving literacy in KS1 and KS2  </w:t>
            </w:r>
          </w:p>
          <w:p w:rsidR="0023085D" w:rsidRPr="00636D58" w:rsidRDefault="00006A87">
            <w:pPr>
              <w:spacing w:after="19"/>
              <w:ind w:left="58"/>
              <w:rPr>
                <w:rFonts w:ascii="Arial" w:hAnsi="Arial" w:cs="Arial"/>
              </w:rPr>
            </w:pPr>
            <w:r w:rsidRPr="00636D58">
              <w:rPr>
                <w:rFonts w:ascii="Arial" w:eastAsia="Arial" w:hAnsi="Arial" w:cs="Arial"/>
              </w:rPr>
              <w:t xml:space="preserve">(EEF T&amp;L toolkit: Phonics +4)  </w:t>
            </w:r>
          </w:p>
          <w:p w:rsidR="00636D58" w:rsidRPr="00636D58" w:rsidRDefault="00006A87" w:rsidP="00636D58">
            <w:pPr>
              <w:spacing w:line="300" w:lineRule="atLeast"/>
              <w:rPr>
                <w:rFonts w:ascii="Arial" w:eastAsia="Arial" w:hAnsi="Arial" w:cs="Arial"/>
              </w:rPr>
            </w:pPr>
            <w:r w:rsidRPr="00636D58">
              <w:rPr>
                <w:rFonts w:ascii="Arial" w:eastAsia="Arial" w:hAnsi="Arial" w:cs="Arial"/>
              </w:rPr>
              <w:t>(</w:t>
            </w:r>
            <w:r w:rsidRPr="00636D58">
              <w:rPr>
                <w:rFonts w:ascii="Arial" w:eastAsia="Arial" w:hAnsi="Arial" w:cs="Arial"/>
                <w:b/>
              </w:rPr>
              <w:t xml:space="preserve">The EEF Guide to the Pupil Premium: </w:t>
            </w:r>
            <w:r w:rsidRPr="00636D58">
              <w:rPr>
                <w:rFonts w:ascii="Arial" w:eastAsia="Arial" w:hAnsi="Arial" w:cs="Arial"/>
              </w:rPr>
              <w:t xml:space="preserve">Ensuring that every teacher is supported to keep improving, is the key ingredient of a successful school and should rightly be the top priority for Pupil Premium spending).   </w:t>
            </w:r>
          </w:p>
          <w:p w:rsidR="00636D58" w:rsidRPr="00636D58" w:rsidRDefault="00636D58" w:rsidP="00636D58">
            <w:pPr>
              <w:spacing w:line="300" w:lineRule="atLeast"/>
              <w:rPr>
                <w:rFonts w:ascii="Arial" w:eastAsia="Times New Roman" w:hAnsi="Arial" w:cs="Arial"/>
                <w:color w:val="auto"/>
              </w:rPr>
            </w:pPr>
            <w:r w:rsidRPr="00636D58">
              <w:rPr>
                <w:rFonts w:ascii="Arial" w:eastAsia="Arial" w:hAnsi="Arial" w:cs="Arial"/>
              </w:rPr>
              <w:t>Writing feedback prioritises building firm foundations by reinforcing core transcriptional skills and sentence construction to support sustained progress.</w:t>
            </w:r>
            <w:r w:rsidR="00006A87" w:rsidRPr="00636D58">
              <w:rPr>
                <w:rFonts w:ascii="Arial" w:eastAsia="Arial" w:hAnsi="Arial" w:cs="Arial"/>
              </w:rPr>
              <w:t xml:space="preserve"> </w:t>
            </w:r>
            <w:r w:rsidRPr="00636D58">
              <w:rPr>
                <w:rFonts w:ascii="Arial" w:eastAsia="Arial" w:hAnsi="Arial" w:cs="Arial"/>
              </w:rPr>
              <w:t xml:space="preserve">                                                              </w:t>
            </w:r>
            <w:r w:rsidRPr="00636D58">
              <w:rPr>
                <w:rFonts w:ascii="Arial" w:eastAsia="Times New Roman" w:hAnsi="Arial" w:cs="Arial"/>
                <w:color w:val="auto"/>
              </w:rPr>
              <w:t>The Write Journey aligns with EEF guidance by combining high</w:t>
            </w:r>
            <w:r w:rsidRPr="00636D58">
              <w:rPr>
                <w:rFonts w:ascii="Arial" w:eastAsia="Times New Roman" w:hAnsi="Arial" w:cs="Arial"/>
                <w:color w:val="auto"/>
              </w:rPr>
              <w:noBreakHyphen/>
              <w:t>quality modelling, structured scaffolding and purposeful talk to support pupils in developing confident, coherent writing.</w:t>
            </w:r>
          </w:p>
          <w:p w:rsidR="0023085D" w:rsidRPr="00636D58" w:rsidRDefault="0023085D" w:rsidP="00636D58">
            <w:pPr>
              <w:spacing w:after="0"/>
              <w:ind w:right="3857"/>
              <w:rPr>
                <w:rFonts w:ascii="Arial" w:hAnsi="Arial" w:cs="Arial"/>
              </w:rPr>
            </w:pPr>
          </w:p>
        </w:tc>
        <w:tc>
          <w:tcPr>
            <w:tcW w:w="1465" w:type="dxa"/>
            <w:tcBorders>
              <w:top w:val="single" w:sz="4" w:space="0" w:color="000000"/>
              <w:left w:val="single" w:sz="4" w:space="0" w:color="000000"/>
              <w:bottom w:val="single" w:sz="4" w:space="0" w:color="000000"/>
              <w:right w:val="single" w:sz="4" w:space="0" w:color="000000"/>
            </w:tcBorders>
          </w:tcPr>
          <w:p w:rsidR="0023085D" w:rsidRPr="00636D58" w:rsidRDefault="00006A87">
            <w:pPr>
              <w:spacing w:after="0"/>
              <w:ind w:left="55"/>
              <w:rPr>
                <w:rFonts w:ascii="Arial" w:hAnsi="Arial" w:cs="Arial"/>
              </w:rPr>
            </w:pPr>
            <w:r w:rsidRPr="00636D58">
              <w:rPr>
                <w:rFonts w:ascii="Arial" w:eastAsia="Arial" w:hAnsi="Arial" w:cs="Arial"/>
                <w:color w:val="0D0D0D"/>
              </w:rPr>
              <w:t xml:space="preserve">1,2 </w:t>
            </w:r>
          </w:p>
        </w:tc>
      </w:tr>
      <w:tr w:rsidR="0023085D" w:rsidTr="00636D58">
        <w:tblPrEx>
          <w:tblCellMar>
            <w:top w:w="9" w:type="dxa"/>
            <w:left w:w="110" w:type="dxa"/>
            <w:right w:w="109" w:type="dxa"/>
          </w:tblCellMar>
        </w:tblPrEx>
        <w:trPr>
          <w:trHeight w:val="3493"/>
        </w:trPr>
        <w:tc>
          <w:tcPr>
            <w:tcW w:w="2688" w:type="dxa"/>
            <w:tcBorders>
              <w:top w:val="single" w:sz="4" w:space="0" w:color="000000"/>
              <w:left w:val="single" w:sz="4" w:space="0" w:color="000000"/>
              <w:bottom w:val="single" w:sz="4" w:space="0" w:color="000000"/>
              <w:right w:val="single" w:sz="4" w:space="0" w:color="000000"/>
            </w:tcBorders>
          </w:tcPr>
          <w:p w:rsidR="0023085D" w:rsidRPr="00636D58" w:rsidRDefault="00006A87">
            <w:pPr>
              <w:spacing w:after="40"/>
              <w:ind w:left="58"/>
              <w:rPr>
                <w:rFonts w:ascii="Arial" w:hAnsi="Arial" w:cs="Arial"/>
              </w:rPr>
            </w:pPr>
            <w:r w:rsidRPr="00636D58">
              <w:rPr>
                <w:rFonts w:ascii="Arial" w:eastAsia="Arial" w:hAnsi="Arial" w:cs="Arial"/>
                <w:color w:val="0D0D0D"/>
              </w:rPr>
              <w:t xml:space="preserve">Maths </w:t>
            </w:r>
          </w:p>
          <w:p w:rsidR="0023085D" w:rsidRPr="00636D58" w:rsidRDefault="00636D58">
            <w:pPr>
              <w:spacing w:after="59" w:line="239" w:lineRule="auto"/>
              <w:ind w:left="58" w:right="38"/>
              <w:rPr>
                <w:rFonts w:ascii="Arial" w:hAnsi="Arial" w:cs="Arial"/>
              </w:rPr>
            </w:pPr>
            <w:r w:rsidRPr="00636D58">
              <w:rPr>
                <w:rFonts w:ascii="Arial" w:eastAsia="Arial" w:hAnsi="Arial" w:cs="Arial"/>
                <w:color w:val="0D0D0D"/>
              </w:rPr>
              <w:t>Continue to u</w:t>
            </w:r>
            <w:r w:rsidR="00006A87" w:rsidRPr="00636D58">
              <w:rPr>
                <w:rFonts w:ascii="Arial" w:eastAsia="Arial" w:hAnsi="Arial" w:cs="Arial"/>
                <w:color w:val="0D0D0D"/>
              </w:rPr>
              <w:t xml:space="preserve">pskill </w:t>
            </w:r>
            <w:r w:rsidRPr="00636D58">
              <w:rPr>
                <w:rFonts w:ascii="Arial" w:eastAsia="Arial" w:hAnsi="Arial" w:cs="Arial"/>
                <w:color w:val="0D0D0D"/>
              </w:rPr>
              <w:t xml:space="preserve">Nursery and </w:t>
            </w:r>
            <w:r w:rsidR="00006A87" w:rsidRPr="00636D58">
              <w:rPr>
                <w:rFonts w:ascii="Arial" w:eastAsia="Arial" w:hAnsi="Arial" w:cs="Arial"/>
                <w:color w:val="0D0D0D"/>
              </w:rPr>
              <w:t xml:space="preserve">support staff with appropriate approaches and pedagogy to successful lead interventions in </w:t>
            </w:r>
            <w:proofErr w:type="gramStart"/>
            <w:r w:rsidR="00006A87" w:rsidRPr="00636D58">
              <w:rPr>
                <w:rFonts w:ascii="Arial" w:eastAsia="Arial" w:hAnsi="Arial" w:cs="Arial"/>
                <w:color w:val="0D0D0D"/>
              </w:rPr>
              <w:t>maths  to</w:t>
            </w:r>
            <w:proofErr w:type="gramEnd"/>
            <w:r w:rsidR="00006A87" w:rsidRPr="00636D58">
              <w:rPr>
                <w:rFonts w:ascii="Arial" w:eastAsia="Arial" w:hAnsi="Arial" w:cs="Arial"/>
                <w:color w:val="0D0D0D"/>
              </w:rPr>
              <w:t xml:space="preserve"> include the use of manipulative  </w:t>
            </w:r>
          </w:p>
          <w:p w:rsidR="0023085D" w:rsidRPr="00636D58" w:rsidRDefault="0023085D" w:rsidP="00636D58">
            <w:pPr>
              <w:spacing w:after="271"/>
              <w:rPr>
                <w:rFonts w:ascii="Arial" w:hAnsi="Arial" w:cs="Arial"/>
              </w:rPr>
            </w:pPr>
          </w:p>
        </w:tc>
        <w:tc>
          <w:tcPr>
            <w:tcW w:w="5336" w:type="dxa"/>
            <w:tcBorders>
              <w:top w:val="single" w:sz="4" w:space="0" w:color="000000"/>
              <w:left w:val="single" w:sz="4" w:space="0" w:color="000000"/>
              <w:bottom w:val="single" w:sz="4" w:space="0" w:color="000000"/>
              <w:right w:val="single" w:sz="4" w:space="0" w:color="000000"/>
            </w:tcBorders>
          </w:tcPr>
          <w:p w:rsidR="0023085D" w:rsidRPr="00636D58" w:rsidRDefault="00006A87">
            <w:pPr>
              <w:spacing w:after="40"/>
              <w:ind w:left="58"/>
              <w:rPr>
                <w:rFonts w:ascii="Arial" w:hAnsi="Arial" w:cs="Arial"/>
              </w:rPr>
            </w:pPr>
            <w:r w:rsidRPr="00636D58">
              <w:rPr>
                <w:rFonts w:ascii="Arial" w:eastAsia="Arial" w:hAnsi="Arial" w:cs="Arial"/>
                <w:i/>
              </w:rPr>
              <w:t xml:space="preserve">EEF Improving Maths in KS1  </w:t>
            </w:r>
          </w:p>
          <w:p w:rsidR="0023085D" w:rsidRPr="00636D58" w:rsidRDefault="00006A87">
            <w:pPr>
              <w:spacing w:after="38"/>
              <w:ind w:left="58"/>
              <w:rPr>
                <w:rFonts w:ascii="Arial" w:hAnsi="Arial" w:cs="Arial"/>
              </w:rPr>
            </w:pPr>
            <w:r w:rsidRPr="00636D58">
              <w:rPr>
                <w:rFonts w:ascii="Arial" w:eastAsia="Arial" w:hAnsi="Arial" w:cs="Arial"/>
                <w:i/>
              </w:rPr>
              <w:t xml:space="preserve">EEF Improving Maths in KS2  </w:t>
            </w:r>
          </w:p>
          <w:p w:rsidR="0023085D" w:rsidRPr="00636D58" w:rsidRDefault="00006A87">
            <w:pPr>
              <w:spacing w:after="66" w:line="239" w:lineRule="auto"/>
              <w:ind w:left="58"/>
              <w:rPr>
                <w:rFonts w:ascii="Arial" w:hAnsi="Arial" w:cs="Arial"/>
              </w:rPr>
            </w:pPr>
            <w:r w:rsidRPr="00636D58">
              <w:rPr>
                <w:rFonts w:ascii="Arial" w:eastAsia="Arial" w:hAnsi="Arial" w:cs="Arial"/>
                <w:color w:val="0D0D0D"/>
              </w:rPr>
              <w:t xml:space="preserve">High quality targeted support can provide effective extra support for children. </w:t>
            </w:r>
          </w:p>
          <w:p w:rsidR="0023085D" w:rsidRPr="00636D58" w:rsidRDefault="00006A87">
            <w:pPr>
              <w:numPr>
                <w:ilvl w:val="0"/>
                <w:numId w:val="4"/>
              </w:numPr>
              <w:spacing w:after="58" w:line="241" w:lineRule="auto"/>
              <w:rPr>
                <w:rFonts w:ascii="Arial" w:hAnsi="Arial" w:cs="Arial"/>
              </w:rPr>
            </w:pPr>
            <w:r w:rsidRPr="00636D58">
              <w:rPr>
                <w:rFonts w:ascii="Arial" w:eastAsia="Arial" w:hAnsi="Arial" w:cs="Arial"/>
                <w:color w:val="0D0D0D"/>
              </w:rPr>
              <w:t xml:space="preserve">Small-group support is more likely to be effective when:  </w:t>
            </w:r>
          </w:p>
          <w:p w:rsidR="0023085D" w:rsidRPr="00636D58" w:rsidRDefault="00006A87">
            <w:pPr>
              <w:numPr>
                <w:ilvl w:val="0"/>
                <w:numId w:val="4"/>
              </w:numPr>
              <w:spacing w:after="97" w:line="239" w:lineRule="auto"/>
              <w:rPr>
                <w:rFonts w:ascii="Arial" w:hAnsi="Arial" w:cs="Arial"/>
              </w:rPr>
            </w:pPr>
            <w:r w:rsidRPr="00636D58">
              <w:rPr>
                <w:rFonts w:ascii="Arial" w:eastAsia="Arial" w:hAnsi="Arial" w:cs="Arial"/>
                <w:color w:val="0D0D0D"/>
              </w:rPr>
              <w:t xml:space="preserve">children with the greatest needs are supported by the most experienced staff; </w:t>
            </w:r>
          </w:p>
          <w:p w:rsidR="0023085D" w:rsidRPr="00636D58" w:rsidRDefault="00006A87">
            <w:pPr>
              <w:numPr>
                <w:ilvl w:val="0"/>
                <w:numId w:val="4"/>
              </w:numPr>
              <w:spacing w:after="59" w:line="239" w:lineRule="auto"/>
              <w:rPr>
                <w:rFonts w:ascii="Arial" w:hAnsi="Arial" w:cs="Arial"/>
              </w:rPr>
            </w:pPr>
            <w:r w:rsidRPr="00636D58">
              <w:rPr>
                <w:rFonts w:ascii="Arial" w:eastAsia="Arial" w:hAnsi="Arial" w:cs="Arial"/>
                <w:color w:val="0D0D0D"/>
              </w:rPr>
              <w:t xml:space="preserve">training, support and resources are provided for staff using targeted activities;  </w:t>
            </w:r>
          </w:p>
          <w:p w:rsidR="0023085D" w:rsidRPr="00636D58" w:rsidRDefault="00006A87">
            <w:pPr>
              <w:numPr>
                <w:ilvl w:val="0"/>
                <w:numId w:val="4"/>
              </w:numPr>
              <w:spacing w:after="0"/>
              <w:rPr>
                <w:rFonts w:ascii="Arial" w:hAnsi="Arial" w:cs="Arial"/>
              </w:rPr>
            </w:pPr>
            <w:r w:rsidRPr="00636D58">
              <w:rPr>
                <w:rFonts w:ascii="Arial" w:eastAsia="Arial" w:hAnsi="Arial" w:cs="Arial"/>
                <w:color w:val="0D0D0D"/>
              </w:rPr>
              <w:t xml:space="preserve">sessions are brief and regular; and • explicit connections are made between </w:t>
            </w:r>
          </w:p>
        </w:tc>
        <w:tc>
          <w:tcPr>
            <w:tcW w:w="1465" w:type="dxa"/>
            <w:tcBorders>
              <w:top w:val="single" w:sz="4" w:space="0" w:color="000000"/>
              <w:left w:val="single" w:sz="4" w:space="0" w:color="000000"/>
              <w:bottom w:val="single" w:sz="4" w:space="0" w:color="000000"/>
              <w:right w:val="single" w:sz="4" w:space="0" w:color="000000"/>
            </w:tcBorders>
          </w:tcPr>
          <w:p w:rsidR="0023085D" w:rsidRPr="00636D58" w:rsidRDefault="00006A87">
            <w:pPr>
              <w:spacing w:after="0"/>
              <w:ind w:left="55"/>
              <w:rPr>
                <w:rFonts w:ascii="Arial" w:hAnsi="Arial" w:cs="Arial"/>
              </w:rPr>
            </w:pPr>
            <w:r w:rsidRPr="00636D58">
              <w:rPr>
                <w:rFonts w:ascii="Arial" w:eastAsia="Arial" w:hAnsi="Arial" w:cs="Arial"/>
                <w:color w:val="0D0D0D"/>
              </w:rPr>
              <w:t xml:space="preserve">1,2  </w:t>
            </w:r>
          </w:p>
        </w:tc>
      </w:tr>
    </w:tbl>
    <w:p w:rsidR="0023085D" w:rsidRDefault="00006A87">
      <w:pPr>
        <w:spacing w:after="0"/>
      </w:pPr>
      <w:r>
        <w:rPr>
          <w:rFonts w:ascii="Arial" w:eastAsia="Arial" w:hAnsi="Arial" w:cs="Arial"/>
          <w:color w:val="0D0D0D"/>
          <w:sz w:val="24"/>
        </w:rPr>
        <w:t xml:space="preserve"> </w:t>
      </w:r>
    </w:p>
    <w:tbl>
      <w:tblPr>
        <w:tblStyle w:val="TableGrid"/>
        <w:tblW w:w="6772" w:type="dxa"/>
        <w:tblInd w:w="5" w:type="dxa"/>
        <w:tblCellMar>
          <w:top w:w="79" w:type="dxa"/>
          <w:left w:w="5" w:type="dxa"/>
          <w:bottom w:w="0" w:type="dxa"/>
          <w:right w:w="93" w:type="dxa"/>
        </w:tblCellMar>
        <w:tblLook w:val="04A0" w:firstRow="1" w:lastRow="0" w:firstColumn="1" w:lastColumn="0" w:noHBand="0" w:noVBand="1"/>
      </w:tblPr>
      <w:tblGrid>
        <w:gridCol w:w="1833"/>
        <w:gridCol w:w="2707"/>
        <w:gridCol w:w="2232"/>
      </w:tblGrid>
      <w:tr w:rsidR="0023085D" w:rsidTr="00CE2248">
        <w:trPr>
          <w:trHeight w:val="1053"/>
        </w:trPr>
        <w:tc>
          <w:tcPr>
            <w:tcW w:w="1833"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2"/>
            </w:pPr>
            <w:r>
              <w:rPr>
                <w:color w:val="0D0D0D"/>
                <w:sz w:val="24"/>
              </w:rPr>
              <w:t>CPD</w:t>
            </w:r>
          </w:p>
        </w:tc>
        <w:tc>
          <w:tcPr>
            <w:tcW w:w="2707" w:type="dxa"/>
            <w:tcBorders>
              <w:top w:val="single" w:sz="4" w:space="0" w:color="000000"/>
              <w:left w:val="single" w:sz="4" w:space="0" w:color="000000"/>
              <w:bottom w:val="single" w:sz="4" w:space="0" w:color="000000"/>
              <w:right w:val="single" w:sz="4" w:space="0" w:color="000000"/>
            </w:tcBorders>
          </w:tcPr>
          <w:p w:rsidR="0023085D" w:rsidRPr="00F8406C" w:rsidRDefault="00006A87" w:rsidP="00F8406C">
            <w:pPr>
              <w:spacing w:after="269"/>
              <w:rPr>
                <w:color w:val="0070C0"/>
              </w:rPr>
            </w:pPr>
            <w:r w:rsidRPr="00F8406C">
              <w:rPr>
                <w:rFonts w:ascii="Arial" w:eastAsia="Arial" w:hAnsi="Arial" w:cs="Arial"/>
                <w:color w:val="0070C0"/>
                <w:sz w:val="20"/>
              </w:rPr>
              <w:t xml:space="preserve"> </w:t>
            </w:r>
            <w:r w:rsidR="00636D58">
              <w:rPr>
                <w:rFonts w:ascii="Arial" w:eastAsia="Arial" w:hAnsi="Arial" w:cs="Arial"/>
                <w:color w:val="0070C0"/>
                <w:sz w:val="20"/>
              </w:rPr>
              <w:t xml:space="preserve">Write Journey        </w:t>
            </w:r>
            <w:r w:rsidRPr="00F8406C">
              <w:rPr>
                <w:rFonts w:ascii="Arial" w:eastAsia="Arial" w:hAnsi="Arial" w:cs="Arial"/>
                <w:color w:val="0070C0"/>
                <w:sz w:val="20"/>
              </w:rPr>
              <w:t xml:space="preserve">Language CPD  </w:t>
            </w:r>
            <w:r w:rsidR="00F8406C">
              <w:rPr>
                <w:rFonts w:ascii="Arial" w:eastAsia="Arial" w:hAnsi="Arial" w:cs="Arial"/>
                <w:color w:val="0070C0"/>
                <w:sz w:val="20"/>
              </w:rPr>
              <w:t xml:space="preserve">    </w:t>
            </w:r>
            <w:r w:rsidRPr="00F8406C">
              <w:rPr>
                <w:rFonts w:ascii="Arial" w:eastAsia="Arial" w:hAnsi="Arial" w:cs="Arial"/>
                <w:color w:val="0070C0"/>
                <w:sz w:val="20"/>
              </w:rPr>
              <w:t xml:space="preserve"> </w:t>
            </w:r>
            <w:proofErr w:type="spellStart"/>
            <w:r w:rsidRPr="00F8406C">
              <w:rPr>
                <w:rFonts w:ascii="Arial" w:eastAsia="Arial" w:hAnsi="Arial" w:cs="Arial"/>
                <w:color w:val="0070C0"/>
                <w:sz w:val="20"/>
              </w:rPr>
              <w:t>Whiterose</w:t>
            </w:r>
            <w:proofErr w:type="spellEnd"/>
            <w:r w:rsidRPr="00F8406C">
              <w:rPr>
                <w:rFonts w:ascii="Arial" w:eastAsia="Arial" w:hAnsi="Arial" w:cs="Arial"/>
                <w:color w:val="0070C0"/>
                <w:sz w:val="20"/>
              </w:rPr>
              <w:t xml:space="preserve">  </w:t>
            </w:r>
          </w:p>
        </w:tc>
        <w:tc>
          <w:tcPr>
            <w:tcW w:w="2232" w:type="dxa"/>
            <w:tcBorders>
              <w:top w:val="single" w:sz="4" w:space="0" w:color="000000"/>
              <w:left w:val="single" w:sz="4" w:space="0" w:color="000000"/>
              <w:bottom w:val="single" w:sz="4" w:space="0" w:color="000000"/>
              <w:right w:val="single" w:sz="4" w:space="0" w:color="000000"/>
            </w:tcBorders>
          </w:tcPr>
          <w:p w:rsidR="0023085D" w:rsidRPr="00F8406C" w:rsidRDefault="00006A87" w:rsidP="00F8406C">
            <w:pPr>
              <w:spacing w:after="270"/>
              <w:rPr>
                <w:color w:val="0070C0"/>
              </w:rPr>
            </w:pPr>
            <w:r w:rsidRPr="00F8406C">
              <w:rPr>
                <w:color w:val="0070C0"/>
                <w:sz w:val="20"/>
              </w:rPr>
              <w:t xml:space="preserve">£2000 </w:t>
            </w:r>
            <w:r w:rsidR="00F8406C">
              <w:rPr>
                <w:color w:val="0070C0"/>
                <w:sz w:val="20"/>
              </w:rPr>
              <w:t xml:space="preserve">                                 </w:t>
            </w:r>
            <w:r w:rsidRPr="00F8406C">
              <w:rPr>
                <w:color w:val="0070C0"/>
                <w:sz w:val="20"/>
              </w:rPr>
              <w:t xml:space="preserve">£ 1000 </w:t>
            </w:r>
            <w:r w:rsidR="00F8406C">
              <w:rPr>
                <w:color w:val="0070C0"/>
                <w:sz w:val="20"/>
              </w:rPr>
              <w:t xml:space="preserve">                             </w:t>
            </w:r>
            <w:r w:rsidRPr="00F8406C">
              <w:rPr>
                <w:color w:val="0070C0"/>
                <w:sz w:val="20"/>
              </w:rPr>
              <w:t>£150</w:t>
            </w:r>
          </w:p>
        </w:tc>
      </w:tr>
      <w:tr w:rsidR="0023085D" w:rsidTr="00CE2248">
        <w:trPr>
          <w:trHeight w:val="885"/>
        </w:trPr>
        <w:tc>
          <w:tcPr>
            <w:tcW w:w="1833"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113"/>
            </w:pPr>
            <w:r>
              <w:rPr>
                <w:rFonts w:ascii="Arial" w:eastAsia="Arial" w:hAnsi="Arial" w:cs="Arial"/>
                <w:color w:val="0D0D0D"/>
                <w:sz w:val="20"/>
              </w:rPr>
              <w:t xml:space="preserve">Resources </w:t>
            </w:r>
            <w:r>
              <w:rPr>
                <w:color w:val="0D0D0D"/>
                <w:sz w:val="24"/>
              </w:rPr>
              <w:t xml:space="preserve"> </w:t>
            </w:r>
          </w:p>
        </w:tc>
        <w:tc>
          <w:tcPr>
            <w:tcW w:w="2707" w:type="dxa"/>
            <w:tcBorders>
              <w:top w:val="single" w:sz="4" w:space="0" w:color="000000"/>
              <w:left w:val="single" w:sz="4" w:space="0" w:color="000000"/>
              <w:bottom w:val="single" w:sz="4" w:space="0" w:color="000000"/>
              <w:right w:val="single" w:sz="4" w:space="0" w:color="000000"/>
            </w:tcBorders>
          </w:tcPr>
          <w:p w:rsidR="0023085D" w:rsidRPr="00F8406C" w:rsidRDefault="00F8406C" w:rsidP="00F8406C">
            <w:pPr>
              <w:spacing w:after="276"/>
              <w:rPr>
                <w:color w:val="0070C0"/>
              </w:rPr>
            </w:pPr>
            <w:r w:rsidRPr="00F8406C">
              <w:rPr>
                <w:color w:val="0070C0"/>
                <w:sz w:val="24"/>
              </w:rPr>
              <w:t>L</w:t>
            </w:r>
            <w:r w:rsidR="00006A87" w:rsidRPr="00F8406C">
              <w:rPr>
                <w:color w:val="0070C0"/>
                <w:sz w:val="24"/>
              </w:rPr>
              <w:t xml:space="preserve">anguage </w:t>
            </w:r>
            <w:proofErr w:type="gramStart"/>
            <w:r w:rsidR="00006A87" w:rsidRPr="00F8406C">
              <w:rPr>
                <w:color w:val="0070C0"/>
                <w:sz w:val="24"/>
              </w:rPr>
              <w:t>resources  Rocket</w:t>
            </w:r>
            <w:proofErr w:type="gramEnd"/>
            <w:r w:rsidR="00006A87" w:rsidRPr="00F8406C">
              <w:rPr>
                <w:color w:val="0070C0"/>
                <w:sz w:val="24"/>
              </w:rPr>
              <w:t xml:space="preserve"> phonics  </w:t>
            </w:r>
          </w:p>
        </w:tc>
        <w:tc>
          <w:tcPr>
            <w:tcW w:w="2232" w:type="dxa"/>
            <w:tcBorders>
              <w:top w:val="single" w:sz="4" w:space="0" w:color="000000"/>
              <w:left w:val="single" w:sz="4" w:space="0" w:color="000000"/>
              <w:bottom w:val="single" w:sz="4" w:space="0" w:color="000000"/>
              <w:right w:val="single" w:sz="4" w:space="0" w:color="000000"/>
            </w:tcBorders>
          </w:tcPr>
          <w:p w:rsidR="00F8406C" w:rsidRPr="00F8406C" w:rsidRDefault="00006A87" w:rsidP="00F8406C">
            <w:pPr>
              <w:spacing w:after="276"/>
              <w:rPr>
                <w:color w:val="0070C0"/>
              </w:rPr>
            </w:pPr>
            <w:r w:rsidRPr="00F8406C">
              <w:rPr>
                <w:color w:val="0070C0"/>
                <w:sz w:val="24"/>
              </w:rPr>
              <w:t xml:space="preserve">£ 450 </w:t>
            </w:r>
            <w:r w:rsidR="00F8406C">
              <w:rPr>
                <w:color w:val="0070C0"/>
                <w:sz w:val="24"/>
              </w:rPr>
              <w:t xml:space="preserve">                   </w:t>
            </w:r>
            <w:r w:rsidR="00F8406C" w:rsidRPr="00F8406C">
              <w:rPr>
                <w:rFonts w:ascii="Arial" w:hAnsi="Arial" w:cs="Arial"/>
                <w:color w:val="0070C0"/>
                <w:sz w:val="24"/>
                <w:szCs w:val="24"/>
              </w:rPr>
              <w:t>£539</w:t>
            </w:r>
          </w:p>
          <w:p w:rsidR="0023085D" w:rsidRPr="00F8406C" w:rsidRDefault="00006A87">
            <w:pPr>
              <w:spacing w:after="0"/>
              <w:rPr>
                <w:color w:val="0070C0"/>
              </w:rPr>
            </w:pPr>
            <w:r w:rsidRPr="00F8406C">
              <w:rPr>
                <w:color w:val="0070C0"/>
                <w:sz w:val="24"/>
              </w:rPr>
              <w:t xml:space="preserve"> </w:t>
            </w:r>
          </w:p>
        </w:tc>
      </w:tr>
    </w:tbl>
    <w:p w:rsidR="00F8406C" w:rsidRDefault="00F8406C">
      <w:pPr>
        <w:pStyle w:val="Heading3"/>
        <w:ind w:left="-5" w:right="182"/>
      </w:pPr>
    </w:p>
    <w:p w:rsidR="00636D58" w:rsidRDefault="00636D58">
      <w:pPr>
        <w:pStyle w:val="Heading3"/>
        <w:ind w:left="-5" w:right="182"/>
      </w:pPr>
    </w:p>
    <w:p w:rsidR="00CE2248" w:rsidRDefault="00CE2248" w:rsidP="00CE2248"/>
    <w:p w:rsidR="00CE2248" w:rsidRPr="00CE2248" w:rsidRDefault="00CE2248" w:rsidP="00CE2248"/>
    <w:p w:rsidR="00636D58" w:rsidRDefault="00636D58">
      <w:pPr>
        <w:pStyle w:val="Heading3"/>
        <w:ind w:left="-5" w:right="182"/>
      </w:pPr>
    </w:p>
    <w:p w:rsidR="0023085D" w:rsidRDefault="00006A87">
      <w:pPr>
        <w:pStyle w:val="Heading3"/>
        <w:ind w:left="-5" w:right="182"/>
      </w:pPr>
      <w:r>
        <w:t xml:space="preserve">Targeted academic support (for example, tutoring, one-to-one support structured interventions)  </w:t>
      </w:r>
    </w:p>
    <w:p w:rsidR="00636D58" w:rsidRDefault="00006A87">
      <w:pPr>
        <w:spacing w:after="4"/>
        <w:ind w:left="-5" w:right="346" w:hanging="10"/>
        <w:rPr>
          <w:rFonts w:ascii="Arial" w:eastAsia="Arial" w:hAnsi="Arial" w:cs="Arial"/>
          <w:color w:val="0D0D0D"/>
          <w:sz w:val="24"/>
        </w:rPr>
      </w:pPr>
      <w:r>
        <w:rPr>
          <w:rFonts w:ascii="Arial" w:eastAsia="Arial" w:hAnsi="Arial" w:cs="Arial"/>
          <w:color w:val="0D0D0D"/>
          <w:sz w:val="24"/>
        </w:rPr>
        <w:t xml:space="preserve">Budgeted cost:  </w:t>
      </w:r>
      <w:r w:rsidR="00FF7418" w:rsidRPr="00FF7418">
        <w:rPr>
          <w:color w:val="0070C0"/>
        </w:rPr>
        <w:t>£</w:t>
      </w:r>
      <w:r w:rsidR="00CE2248">
        <w:rPr>
          <w:color w:val="0070C0"/>
        </w:rPr>
        <w:t>63912</w:t>
      </w:r>
    </w:p>
    <w:p w:rsidR="0023085D" w:rsidRDefault="00006A87">
      <w:pPr>
        <w:spacing w:after="4"/>
        <w:ind w:left="-5" w:right="346" w:hanging="10"/>
      </w:pPr>
      <w:r>
        <w:rPr>
          <w:rFonts w:ascii="Arial" w:eastAsia="Arial" w:hAnsi="Arial" w:cs="Arial"/>
          <w:color w:val="FF0000"/>
          <w:sz w:val="24"/>
        </w:rPr>
        <w:t xml:space="preserve"> </w:t>
      </w:r>
    </w:p>
    <w:tbl>
      <w:tblPr>
        <w:tblStyle w:val="TableGrid"/>
        <w:tblW w:w="9489" w:type="dxa"/>
        <w:tblInd w:w="5" w:type="dxa"/>
        <w:tblCellMar>
          <w:top w:w="69" w:type="dxa"/>
          <w:left w:w="108" w:type="dxa"/>
          <w:bottom w:w="0" w:type="dxa"/>
          <w:right w:w="124" w:type="dxa"/>
        </w:tblCellMar>
        <w:tblLook w:val="04A0" w:firstRow="1" w:lastRow="0" w:firstColumn="1" w:lastColumn="0" w:noHBand="0" w:noVBand="1"/>
      </w:tblPr>
      <w:tblGrid>
        <w:gridCol w:w="2688"/>
        <w:gridCol w:w="5240"/>
        <w:gridCol w:w="1561"/>
      </w:tblGrid>
      <w:tr w:rsidR="0023085D" w:rsidTr="00FF7418">
        <w:trPr>
          <w:trHeight w:val="955"/>
        </w:trPr>
        <w:tc>
          <w:tcPr>
            <w:tcW w:w="2688"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ind w:left="58"/>
            </w:pPr>
            <w:r>
              <w:rPr>
                <w:rFonts w:ascii="Arial" w:eastAsia="Arial" w:hAnsi="Arial" w:cs="Arial"/>
                <w:b/>
                <w:color w:val="0D0D0D"/>
                <w:sz w:val="24"/>
              </w:rPr>
              <w:lastRenderedPageBreak/>
              <w:t xml:space="preserve">Activity </w:t>
            </w:r>
          </w:p>
        </w:tc>
        <w:tc>
          <w:tcPr>
            <w:tcW w:w="5240"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ind w:left="59"/>
            </w:pPr>
            <w:r>
              <w:rPr>
                <w:rFonts w:ascii="Arial" w:eastAsia="Arial" w:hAnsi="Arial" w:cs="Arial"/>
                <w:b/>
                <w:color w:val="0D0D0D"/>
                <w:sz w:val="24"/>
              </w:rPr>
              <w:t xml:space="preserve">Evidence that supports this approach </w:t>
            </w:r>
          </w:p>
        </w:tc>
        <w:tc>
          <w:tcPr>
            <w:tcW w:w="1561"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ind w:left="58"/>
            </w:pPr>
            <w:r>
              <w:rPr>
                <w:rFonts w:ascii="Arial" w:eastAsia="Arial" w:hAnsi="Arial" w:cs="Arial"/>
                <w:b/>
                <w:color w:val="0D0D0D"/>
                <w:sz w:val="24"/>
              </w:rPr>
              <w:t xml:space="preserve">Challenge number(s) addressed </w:t>
            </w:r>
          </w:p>
        </w:tc>
      </w:tr>
      <w:tr w:rsidR="0023085D" w:rsidTr="00FF7418">
        <w:trPr>
          <w:trHeight w:val="1831"/>
        </w:trPr>
        <w:tc>
          <w:tcPr>
            <w:tcW w:w="2688" w:type="dxa"/>
            <w:tcBorders>
              <w:top w:val="single" w:sz="4" w:space="0" w:color="000000"/>
              <w:left w:val="single" w:sz="4" w:space="0" w:color="000000"/>
              <w:bottom w:val="single" w:sz="4" w:space="0" w:color="000000"/>
              <w:right w:val="single" w:sz="4" w:space="0" w:color="000000"/>
            </w:tcBorders>
          </w:tcPr>
          <w:p w:rsidR="0023085D" w:rsidRPr="00636D58" w:rsidRDefault="00006A87">
            <w:pPr>
              <w:spacing w:after="0" w:line="240" w:lineRule="auto"/>
              <w:rPr>
                <w:rFonts w:ascii="Arial" w:hAnsi="Arial" w:cs="Arial"/>
              </w:rPr>
            </w:pPr>
            <w:r w:rsidRPr="00636D58">
              <w:rPr>
                <w:rFonts w:ascii="Arial" w:eastAsia="Arial" w:hAnsi="Arial" w:cs="Arial"/>
                <w:color w:val="0D0D0D"/>
              </w:rPr>
              <w:t xml:space="preserve">Phonics intervention groups across school. </w:t>
            </w:r>
          </w:p>
          <w:p w:rsidR="0023085D" w:rsidRPr="00636D58" w:rsidRDefault="00006A87">
            <w:pPr>
              <w:spacing w:after="61" w:line="240" w:lineRule="auto"/>
              <w:rPr>
                <w:rFonts w:ascii="Arial" w:hAnsi="Arial" w:cs="Arial"/>
              </w:rPr>
            </w:pPr>
            <w:r w:rsidRPr="00636D58">
              <w:rPr>
                <w:rFonts w:ascii="Arial" w:eastAsia="Arial" w:hAnsi="Arial" w:cs="Arial"/>
                <w:color w:val="0D0D0D"/>
              </w:rPr>
              <w:t xml:space="preserve">Small group support Y2 and Y1  </w:t>
            </w:r>
          </w:p>
          <w:p w:rsidR="0023085D" w:rsidRPr="00636D58" w:rsidRDefault="00006A87">
            <w:pPr>
              <w:spacing w:after="0"/>
              <w:rPr>
                <w:rFonts w:ascii="Arial" w:hAnsi="Arial" w:cs="Arial"/>
              </w:rPr>
            </w:pPr>
            <w:r w:rsidRPr="00636D58">
              <w:rPr>
                <w:rFonts w:ascii="Arial" w:eastAsia="Arial" w:hAnsi="Arial" w:cs="Arial"/>
                <w:color w:val="auto"/>
              </w:rPr>
              <w:t>Additional adult in Y2</w:t>
            </w:r>
            <w:r w:rsidR="00636D58" w:rsidRPr="00636D58">
              <w:rPr>
                <w:rFonts w:ascii="Arial" w:eastAsia="Arial" w:hAnsi="Arial" w:cs="Arial"/>
                <w:color w:val="auto"/>
              </w:rPr>
              <w:t xml:space="preserve"> to support during Core sessions</w:t>
            </w:r>
            <w:r w:rsidRPr="00636D58">
              <w:rPr>
                <w:rFonts w:ascii="Arial" w:eastAsia="Arial" w:hAnsi="Arial" w:cs="Arial"/>
                <w:color w:val="auto"/>
              </w:rPr>
              <w:t xml:space="preserve">  </w:t>
            </w:r>
          </w:p>
        </w:tc>
        <w:tc>
          <w:tcPr>
            <w:tcW w:w="5240" w:type="dxa"/>
            <w:tcBorders>
              <w:top w:val="single" w:sz="4" w:space="0" w:color="000000"/>
              <w:left w:val="single" w:sz="4" w:space="0" w:color="000000"/>
              <w:bottom w:val="single" w:sz="4" w:space="0" w:color="000000"/>
              <w:right w:val="single" w:sz="4" w:space="0" w:color="000000"/>
            </w:tcBorders>
          </w:tcPr>
          <w:p w:rsidR="0023085D" w:rsidRPr="00636D58" w:rsidRDefault="00006A87">
            <w:pPr>
              <w:spacing w:after="40"/>
              <w:ind w:left="59"/>
              <w:rPr>
                <w:rFonts w:ascii="Arial" w:hAnsi="Arial" w:cs="Arial"/>
              </w:rPr>
            </w:pPr>
            <w:r w:rsidRPr="00636D58">
              <w:rPr>
                <w:rFonts w:ascii="Arial" w:eastAsia="Arial" w:hAnsi="Arial" w:cs="Arial"/>
                <w:color w:val="0D0D0D"/>
              </w:rPr>
              <w:t xml:space="preserve">EEF T and L </w:t>
            </w:r>
            <w:proofErr w:type="gramStart"/>
            <w:r w:rsidRPr="00636D58">
              <w:rPr>
                <w:rFonts w:ascii="Arial" w:eastAsia="Arial" w:hAnsi="Arial" w:cs="Arial"/>
                <w:color w:val="0D0D0D"/>
              </w:rPr>
              <w:t>Toolkit :</w:t>
            </w:r>
            <w:proofErr w:type="gramEnd"/>
            <w:r w:rsidRPr="00636D58">
              <w:rPr>
                <w:rFonts w:ascii="Arial" w:eastAsia="Arial" w:hAnsi="Arial" w:cs="Arial"/>
                <w:color w:val="0D0D0D"/>
              </w:rPr>
              <w:t xml:space="preserve"> Phonics +4 </w:t>
            </w:r>
          </w:p>
          <w:p w:rsidR="0023085D" w:rsidRPr="00636D58" w:rsidRDefault="00006A87">
            <w:pPr>
              <w:spacing w:after="38"/>
              <w:ind w:left="59"/>
              <w:rPr>
                <w:rFonts w:ascii="Arial" w:hAnsi="Arial" w:cs="Arial"/>
              </w:rPr>
            </w:pPr>
            <w:r w:rsidRPr="00636D58">
              <w:rPr>
                <w:rFonts w:ascii="Arial" w:eastAsia="Arial" w:hAnsi="Arial" w:cs="Arial"/>
                <w:color w:val="0D0D0D"/>
              </w:rPr>
              <w:t xml:space="preserve">Precision teaching  </w:t>
            </w:r>
          </w:p>
          <w:p w:rsidR="0023085D" w:rsidRPr="00636D58" w:rsidRDefault="00006A87">
            <w:pPr>
              <w:spacing w:after="58" w:line="240" w:lineRule="auto"/>
              <w:ind w:left="59"/>
              <w:rPr>
                <w:rFonts w:ascii="Arial" w:hAnsi="Arial" w:cs="Arial"/>
              </w:rPr>
            </w:pPr>
            <w:r w:rsidRPr="00636D58">
              <w:rPr>
                <w:rFonts w:ascii="Arial" w:eastAsia="Arial" w:hAnsi="Arial" w:cs="Arial"/>
                <w:color w:val="0D0D0D"/>
              </w:rPr>
              <w:t xml:space="preserve">All have proven success in supporting small groups/ 1-1 phonics </w:t>
            </w:r>
            <w:proofErr w:type="gramStart"/>
            <w:r w:rsidRPr="00636D58">
              <w:rPr>
                <w:rFonts w:ascii="Arial" w:eastAsia="Arial" w:hAnsi="Arial" w:cs="Arial"/>
                <w:color w:val="0D0D0D"/>
              </w:rPr>
              <w:t>progress  80</w:t>
            </w:r>
            <w:proofErr w:type="gramEnd"/>
            <w:r w:rsidRPr="00636D58">
              <w:rPr>
                <w:rFonts w:ascii="Arial" w:eastAsia="Arial" w:hAnsi="Arial" w:cs="Arial"/>
                <w:color w:val="0D0D0D"/>
              </w:rPr>
              <w:t xml:space="preserve">% PSC 22/23 cohort  </w:t>
            </w:r>
          </w:p>
          <w:p w:rsidR="0023085D" w:rsidRPr="00636D58" w:rsidRDefault="00006A87">
            <w:pPr>
              <w:spacing w:after="0"/>
              <w:ind w:left="59"/>
              <w:rPr>
                <w:rFonts w:ascii="Arial" w:hAnsi="Arial" w:cs="Arial"/>
              </w:rPr>
            </w:pPr>
            <w:r w:rsidRPr="00636D58">
              <w:rPr>
                <w:rFonts w:ascii="Arial" w:eastAsia="Arial" w:hAnsi="Arial" w:cs="Arial"/>
                <w:color w:val="0D0D0D"/>
              </w:rPr>
              <w:t xml:space="preserve"> </w:t>
            </w:r>
          </w:p>
        </w:tc>
        <w:tc>
          <w:tcPr>
            <w:tcW w:w="1561" w:type="dxa"/>
            <w:tcBorders>
              <w:top w:val="single" w:sz="4" w:space="0" w:color="000000"/>
              <w:left w:val="single" w:sz="4" w:space="0" w:color="000000"/>
              <w:bottom w:val="single" w:sz="4" w:space="0" w:color="000000"/>
              <w:right w:val="single" w:sz="4" w:space="0" w:color="000000"/>
            </w:tcBorders>
          </w:tcPr>
          <w:p w:rsidR="0023085D" w:rsidRPr="00636D58" w:rsidRDefault="00006A87">
            <w:pPr>
              <w:spacing w:after="0"/>
              <w:ind w:left="58"/>
              <w:rPr>
                <w:rFonts w:ascii="Arial" w:hAnsi="Arial" w:cs="Arial"/>
              </w:rPr>
            </w:pPr>
            <w:r w:rsidRPr="00636D58">
              <w:rPr>
                <w:rFonts w:ascii="Arial" w:eastAsia="Arial" w:hAnsi="Arial" w:cs="Arial"/>
                <w:color w:val="0D0D0D"/>
              </w:rPr>
              <w:t xml:space="preserve">1,2  </w:t>
            </w:r>
          </w:p>
        </w:tc>
      </w:tr>
      <w:tr w:rsidR="0023085D" w:rsidTr="00FF7418">
        <w:trPr>
          <w:trHeight w:val="1269"/>
        </w:trPr>
        <w:tc>
          <w:tcPr>
            <w:tcW w:w="2688" w:type="dxa"/>
            <w:tcBorders>
              <w:top w:val="single" w:sz="4" w:space="0" w:color="000000"/>
              <w:left w:val="single" w:sz="4" w:space="0" w:color="000000"/>
              <w:bottom w:val="single" w:sz="4" w:space="0" w:color="000000"/>
              <w:right w:val="single" w:sz="4" w:space="0" w:color="000000"/>
            </w:tcBorders>
          </w:tcPr>
          <w:p w:rsidR="0023085D" w:rsidRPr="00636D58" w:rsidRDefault="00006A87">
            <w:pPr>
              <w:spacing w:after="60" w:line="240" w:lineRule="auto"/>
              <w:rPr>
                <w:rFonts w:ascii="Arial" w:hAnsi="Arial" w:cs="Arial"/>
              </w:rPr>
            </w:pPr>
            <w:r w:rsidRPr="00636D58">
              <w:rPr>
                <w:rFonts w:ascii="Arial" w:eastAsia="Arial" w:hAnsi="Arial" w:cs="Arial"/>
                <w:color w:val="0D0D0D"/>
              </w:rPr>
              <w:t>In house data identify pupils for reading intervention</w:t>
            </w:r>
            <w:r w:rsidR="00636D58">
              <w:rPr>
                <w:rFonts w:ascii="Arial" w:eastAsia="Arial" w:hAnsi="Arial" w:cs="Arial"/>
                <w:color w:val="0D0D0D"/>
              </w:rPr>
              <w:t>s</w:t>
            </w:r>
            <w:r w:rsidRPr="00636D58">
              <w:rPr>
                <w:rFonts w:ascii="Arial" w:eastAsia="Arial" w:hAnsi="Arial" w:cs="Arial"/>
                <w:color w:val="0D0D0D"/>
              </w:rPr>
              <w:t xml:space="preserve"> </w:t>
            </w:r>
          </w:p>
          <w:p w:rsidR="0023085D" w:rsidRPr="00636D58" w:rsidRDefault="00006A87">
            <w:pPr>
              <w:spacing w:after="0"/>
              <w:rPr>
                <w:rFonts w:ascii="Arial" w:hAnsi="Arial" w:cs="Arial"/>
              </w:rPr>
            </w:pPr>
            <w:r w:rsidRPr="00636D58">
              <w:rPr>
                <w:rFonts w:ascii="Arial" w:eastAsia="Arial" w:hAnsi="Arial" w:cs="Arial"/>
                <w:color w:val="0D0D0D"/>
              </w:rPr>
              <w:t xml:space="preserve"> </w:t>
            </w:r>
          </w:p>
        </w:tc>
        <w:tc>
          <w:tcPr>
            <w:tcW w:w="5240" w:type="dxa"/>
            <w:tcBorders>
              <w:top w:val="single" w:sz="4" w:space="0" w:color="000000"/>
              <w:left w:val="single" w:sz="4" w:space="0" w:color="000000"/>
              <w:bottom w:val="single" w:sz="4" w:space="0" w:color="000000"/>
              <w:right w:val="single" w:sz="4" w:space="0" w:color="000000"/>
            </w:tcBorders>
          </w:tcPr>
          <w:p w:rsidR="0023085D" w:rsidRPr="00636D58" w:rsidRDefault="00006A87">
            <w:pPr>
              <w:spacing w:after="38"/>
              <w:ind w:left="59"/>
              <w:rPr>
                <w:rFonts w:ascii="Arial" w:hAnsi="Arial" w:cs="Arial"/>
              </w:rPr>
            </w:pPr>
            <w:r w:rsidRPr="00636D58">
              <w:rPr>
                <w:rFonts w:ascii="Arial" w:eastAsia="Arial" w:hAnsi="Arial" w:cs="Arial"/>
                <w:color w:val="0D0D0D"/>
              </w:rPr>
              <w:t xml:space="preserve">EEF reading compression strategies +6 </w:t>
            </w:r>
          </w:p>
          <w:p w:rsidR="0023085D" w:rsidRPr="00636D58" w:rsidRDefault="00006A87" w:rsidP="00636D58">
            <w:pPr>
              <w:spacing w:after="40"/>
              <w:ind w:left="59"/>
              <w:rPr>
                <w:rFonts w:ascii="Arial" w:hAnsi="Arial" w:cs="Arial"/>
              </w:rPr>
            </w:pPr>
            <w:r w:rsidRPr="00636D58">
              <w:rPr>
                <w:rFonts w:ascii="Arial" w:eastAsia="Arial" w:hAnsi="Arial" w:cs="Arial"/>
                <w:color w:val="0D0D0D"/>
              </w:rPr>
              <w:t xml:space="preserve"> Fast track Reading </w:t>
            </w:r>
            <w:proofErr w:type="gramStart"/>
            <w:r w:rsidRPr="00636D58">
              <w:rPr>
                <w:rFonts w:ascii="Arial" w:eastAsia="Arial" w:hAnsi="Arial" w:cs="Arial"/>
                <w:color w:val="0D0D0D"/>
              </w:rPr>
              <w:t>intervention  On</w:t>
            </w:r>
            <w:proofErr w:type="gramEnd"/>
            <w:r w:rsidRPr="00636D58">
              <w:rPr>
                <w:rFonts w:ascii="Arial" w:eastAsia="Arial" w:hAnsi="Arial" w:cs="Arial"/>
                <w:color w:val="0D0D0D"/>
              </w:rPr>
              <w:t xml:space="preserve"> track reading effective for comprehension last academic year  </w:t>
            </w:r>
          </w:p>
          <w:p w:rsidR="0023085D" w:rsidRPr="00636D58" w:rsidRDefault="00006A87">
            <w:pPr>
              <w:spacing w:after="0"/>
              <w:ind w:left="59"/>
              <w:rPr>
                <w:rFonts w:ascii="Arial" w:hAnsi="Arial" w:cs="Arial"/>
              </w:rPr>
            </w:pPr>
            <w:r w:rsidRPr="00636D58">
              <w:rPr>
                <w:rFonts w:ascii="Arial" w:eastAsia="Arial" w:hAnsi="Arial" w:cs="Arial"/>
                <w:color w:val="0D0D0D"/>
              </w:rPr>
              <w:t xml:space="preserve"> </w:t>
            </w:r>
          </w:p>
        </w:tc>
        <w:tc>
          <w:tcPr>
            <w:tcW w:w="1561" w:type="dxa"/>
            <w:tcBorders>
              <w:top w:val="single" w:sz="4" w:space="0" w:color="000000"/>
              <w:left w:val="single" w:sz="4" w:space="0" w:color="000000"/>
              <w:bottom w:val="single" w:sz="4" w:space="0" w:color="000000"/>
              <w:right w:val="single" w:sz="4" w:space="0" w:color="000000"/>
            </w:tcBorders>
          </w:tcPr>
          <w:p w:rsidR="0023085D" w:rsidRPr="00636D58" w:rsidRDefault="00006A87">
            <w:pPr>
              <w:spacing w:after="0"/>
              <w:ind w:left="58"/>
              <w:rPr>
                <w:rFonts w:ascii="Arial" w:hAnsi="Arial" w:cs="Arial"/>
              </w:rPr>
            </w:pPr>
            <w:r w:rsidRPr="00636D58">
              <w:rPr>
                <w:rFonts w:ascii="Arial" w:eastAsia="Arial" w:hAnsi="Arial" w:cs="Arial"/>
                <w:color w:val="0D0D0D"/>
              </w:rPr>
              <w:t xml:space="preserve">1,2 5  </w:t>
            </w:r>
          </w:p>
        </w:tc>
      </w:tr>
      <w:tr w:rsidR="0023085D" w:rsidTr="00FF7418">
        <w:tblPrEx>
          <w:tblCellMar>
            <w:top w:w="11" w:type="dxa"/>
            <w:left w:w="110" w:type="dxa"/>
            <w:right w:w="101" w:type="dxa"/>
          </w:tblCellMar>
        </w:tblPrEx>
        <w:trPr>
          <w:trHeight w:val="949"/>
        </w:trPr>
        <w:tc>
          <w:tcPr>
            <w:tcW w:w="2688" w:type="dxa"/>
            <w:tcBorders>
              <w:top w:val="single" w:sz="4" w:space="0" w:color="000000"/>
              <w:left w:val="single" w:sz="4" w:space="0" w:color="000000"/>
              <w:bottom w:val="single" w:sz="4" w:space="0" w:color="000000"/>
              <w:right w:val="single" w:sz="4" w:space="0" w:color="000000"/>
            </w:tcBorders>
          </w:tcPr>
          <w:p w:rsidR="0023085D" w:rsidRPr="00636D58" w:rsidRDefault="00006A87" w:rsidP="00636D58">
            <w:pPr>
              <w:spacing w:after="59" w:line="241" w:lineRule="auto"/>
              <w:ind w:left="420" w:right="26" w:hanging="420"/>
              <w:rPr>
                <w:rFonts w:ascii="Arial" w:hAnsi="Arial" w:cs="Arial"/>
              </w:rPr>
            </w:pPr>
            <w:r w:rsidRPr="00636D58">
              <w:rPr>
                <w:rFonts w:ascii="Arial" w:eastAsia="Arial" w:hAnsi="Arial" w:cs="Arial"/>
                <w:color w:val="0D0D0D"/>
              </w:rPr>
              <w:t xml:space="preserve">1-1 reading with pupils across school – reading champions </w:t>
            </w:r>
          </w:p>
          <w:p w:rsidR="0023085D" w:rsidRPr="00636D58" w:rsidRDefault="00006A87">
            <w:pPr>
              <w:spacing w:after="0"/>
              <w:rPr>
                <w:rFonts w:ascii="Arial" w:hAnsi="Arial" w:cs="Arial"/>
              </w:rPr>
            </w:pPr>
            <w:r w:rsidRPr="00636D58">
              <w:rPr>
                <w:rFonts w:ascii="Arial" w:eastAsia="Arial" w:hAnsi="Arial" w:cs="Arial"/>
                <w:color w:val="0D0D0D"/>
              </w:rPr>
              <w:t xml:space="preserve"> </w:t>
            </w:r>
          </w:p>
        </w:tc>
        <w:tc>
          <w:tcPr>
            <w:tcW w:w="5240" w:type="dxa"/>
            <w:tcBorders>
              <w:top w:val="single" w:sz="4" w:space="0" w:color="000000"/>
              <w:left w:val="single" w:sz="4" w:space="0" w:color="000000"/>
              <w:bottom w:val="single" w:sz="4" w:space="0" w:color="000000"/>
              <w:right w:val="single" w:sz="4" w:space="0" w:color="000000"/>
            </w:tcBorders>
          </w:tcPr>
          <w:p w:rsidR="0023085D" w:rsidRPr="00636D58" w:rsidRDefault="00006A87">
            <w:pPr>
              <w:spacing w:after="0"/>
              <w:ind w:left="58"/>
              <w:rPr>
                <w:rFonts w:ascii="Arial" w:hAnsi="Arial" w:cs="Arial"/>
              </w:rPr>
            </w:pPr>
            <w:r w:rsidRPr="00636D58">
              <w:rPr>
                <w:rFonts w:ascii="Arial" w:eastAsia="Arial" w:hAnsi="Arial" w:cs="Arial"/>
                <w:color w:val="0D0D0D"/>
              </w:rPr>
              <w:t xml:space="preserve">Reading regularly supports fluency and comprehension.  </w:t>
            </w:r>
          </w:p>
        </w:tc>
        <w:tc>
          <w:tcPr>
            <w:tcW w:w="1561" w:type="dxa"/>
            <w:tcBorders>
              <w:top w:val="single" w:sz="4" w:space="0" w:color="000000"/>
              <w:left w:val="single" w:sz="4" w:space="0" w:color="000000"/>
              <w:bottom w:val="single" w:sz="4" w:space="0" w:color="000000"/>
              <w:right w:val="single" w:sz="4" w:space="0" w:color="000000"/>
            </w:tcBorders>
          </w:tcPr>
          <w:p w:rsidR="0023085D" w:rsidRPr="00636D58" w:rsidRDefault="0023085D">
            <w:pPr>
              <w:rPr>
                <w:rFonts w:ascii="Arial" w:hAnsi="Arial" w:cs="Arial"/>
              </w:rPr>
            </w:pPr>
          </w:p>
        </w:tc>
      </w:tr>
      <w:tr w:rsidR="0023085D" w:rsidTr="00FF7418">
        <w:tblPrEx>
          <w:tblCellMar>
            <w:top w:w="11" w:type="dxa"/>
            <w:left w:w="110" w:type="dxa"/>
            <w:right w:w="101" w:type="dxa"/>
          </w:tblCellMar>
        </w:tblPrEx>
        <w:trPr>
          <w:trHeight w:val="2633"/>
        </w:trPr>
        <w:tc>
          <w:tcPr>
            <w:tcW w:w="2688" w:type="dxa"/>
            <w:tcBorders>
              <w:top w:val="single" w:sz="4" w:space="0" w:color="000000"/>
              <w:left w:val="single" w:sz="4" w:space="0" w:color="000000"/>
              <w:bottom w:val="single" w:sz="4" w:space="0" w:color="000000"/>
              <w:right w:val="single" w:sz="4" w:space="0" w:color="000000"/>
            </w:tcBorders>
          </w:tcPr>
          <w:p w:rsidR="0023085D" w:rsidRPr="00636D58" w:rsidRDefault="00006A87">
            <w:pPr>
              <w:spacing w:after="4"/>
              <w:ind w:left="58"/>
              <w:rPr>
                <w:rFonts w:ascii="Arial" w:hAnsi="Arial" w:cs="Arial"/>
                <w:color w:val="auto"/>
              </w:rPr>
            </w:pPr>
            <w:r w:rsidRPr="00636D58">
              <w:rPr>
                <w:rFonts w:ascii="Arial" w:eastAsia="Arial" w:hAnsi="Arial" w:cs="Arial"/>
                <w:color w:val="auto"/>
              </w:rPr>
              <w:t xml:space="preserve">Speech Link Study </w:t>
            </w:r>
          </w:p>
          <w:p w:rsidR="0023085D" w:rsidRPr="00636D58" w:rsidRDefault="00006A87">
            <w:pPr>
              <w:spacing w:after="0"/>
              <w:ind w:left="58"/>
              <w:rPr>
                <w:rFonts w:ascii="Arial" w:hAnsi="Arial" w:cs="Arial"/>
              </w:rPr>
            </w:pPr>
            <w:r w:rsidRPr="00636D58">
              <w:rPr>
                <w:rFonts w:ascii="Arial" w:hAnsi="Arial" w:cs="Arial"/>
                <w:color w:val="auto"/>
              </w:rPr>
              <w:t>Early Language Support for Every Child (ELSEC) Project for EYFS implemented. Base line completed and progress monitored</w:t>
            </w:r>
            <w:r w:rsidRPr="00636D58">
              <w:rPr>
                <w:rFonts w:ascii="Arial" w:eastAsia="Arial" w:hAnsi="Arial" w:cs="Arial"/>
                <w:color w:val="auto"/>
              </w:rPr>
              <w:t xml:space="preserve"> </w:t>
            </w:r>
          </w:p>
        </w:tc>
        <w:tc>
          <w:tcPr>
            <w:tcW w:w="5240" w:type="dxa"/>
            <w:tcBorders>
              <w:top w:val="single" w:sz="4" w:space="0" w:color="000000"/>
              <w:left w:val="single" w:sz="4" w:space="0" w:color="000000"/>
              <w:bottom w:val="single" w:sz="4" w:space="0" w:color="000000"/>
              <w:right w:val="single" w:sz="4" w:space="0" w:color="000000"/>
            </w:tcBorders>
          </w:tcPr>
          <w:p w:rsidR="0023085D" w:rsidRPr="00636D58" w:rsidRDefault="00006A87">
            <w:pPr>
              <w:spacing w:after="0"/>
              <w:ind w:left="58"/>
              <w:rPr>
                <w:rFonts w:ascii="Arial" w:hAnsi="Arial" w:cs="Arial"/>
              </w:rPr>
            </w:pPr>
            <w:r w:rsidRPr="00636D58">
              <w:rPr>
                <w:rFonts w:ascii="Arial" w:eastAsia="Arial" w:hAnsi="Arial" w:cs="Arial"/>
                <w:color w:val="0D0D0D"/>
              </w:rPr>
              <w:t xml:space="preserve">EEF T&amp; L toolkit: Oral Language </w:t>
            </w:r>
          </w:p>
          <w:p w:rsidR="0023085D" w:rsidRPr="00636D58" w:rsidRDefault="00006A87">
            <w:pPr>
              <w:spacing w:after="40"/>
              <w:ind w:left="58"/>
              <w:rPr>
                <w:rFonts w:ascii="Arial" w:hAnsi="Arial" w:cs="Arial"/>
              </w:rPr>
            </w:pPr>
            <w:r w:rsidRPr="00636D58">
              <w:rPr>
                <w:rFonts w:ascii="Arial" w:eastAsia="Arial" w:hAnsi="Arial" w:cs="Arial"/>
                <w:color w:val="0D0D0D"/>
              </w:rPr>
              <w:t xml:space="preserve">intervention +5  </w:t>
            </w:r>
          </w:p>
          <w:p w:rsidR="0023085D" w:rsidRPr="00636D58" w:rsidRDefault="00006A87" w:rsidP="00636D58">
            <w:pPr>
              <w:spacing w:after="62" w:line="238" w:lineRule="auto"/>
              <w:ind w:left="58"/>
              <w:rPr>
                <w:rFonts w:ascii="Arial" w:hAnsi="Arial" w:cs="Arial"/>
              </w:rPr>
            </w:pPr>
            <w:r w:rsidRPr="00636D58">
              <w:rPr>
                <w:rFonts w:ascii="Arial" w:eastAsia="Arial" w:hAnsi="Arial" w:cs="Arial"/>
                <w:color w:val="0D0D0D"/>
              </w:rPr>
              <w:t xml:space="preserve">Continue to implement NELI language intervention for increased vocabulary development. </w:t>
            </w:r>
          </w:p>
        </w:tc>
        <w:tc>
          <w:tcPr>
            <w:tcW w:w="1561" w:type="dxa"/>
            <w:tcBorders>
              <w:top w:val="single" w:sz="4" w:space="0" w:color="000000"/>
              <w:left w:val="single" w:sz="4" w:space="0" w:color="000000"/>
              <w:bottom w:val="single" w:sz="4" w:space="0" w:color="000000"/>
              <w:right w:val="single" w:sz="4" w:space="0" w:color="000000"/>
            </w:tcBorders>
          </w:tcPr>
          <w:p w:rsidR="0023085D" w:rsidRPr="00636D58" w:rsidRDefault="00006A87">
            <w:pPr>
              <w:spacing w:after="0"/>
              <w:ind w:left="55"/>
              <w:rPr>
                <w:rFonts w:ascii="Arial" w:hAnsi="Arial" w:cs="Arial"/>
              </w:rPr>
            </w:pPr>
            <w:r w:rsidRPr="00636D58">
              <w:rPr>
                <w:rFonts w:ascii="Arial" w:eastAsia="Arial" w:hAnsi="Arial" w:cs="Arial"/>
                <w:color w:val="0D0D0D"/>
              </w:rPr>
              <w:t xml:space="preserve">1,2  </w:t>
            </w:r>
          </w:p>
        </w:tc>
      </w:tr>
      <w:tr w:rsidR="0023085D" w:rsidTr="00FF7418">
        <w:tblPrEx>
          <w:tblCellMar>
            <w:top w:w="11" w:type="dxa"/>
            <w:left w:w="110" w:type="dxa"/>
            <w:right w:w="101" w:type="dxa"/>
          </w:tblCellMar>
        </w:tblPrEx>
        <w:trPr>
          <w:trHeight w:val="4657"/>
        </w:trPr>
        <w:tc>
          <w:tcPr>
            <w:tcW w:w="2688" w:type="dxa"/>
            <w:tcBorders>
              <w:top w:val="single" w:sz="4" w:space="0" w:color="000000"/>
              <w:left w:val="single" w:sz="4" w:space="0" w:color="000000"/>
              <w:bottom w:val="single" w:sz="4" w:space="0" w:color="000000"/>
              <w:right w:val="single" w:sz="4" w:space="0" w:color="000000"/>
            </w:tcBorders>
          </w:tcPr>
          <w:p w:rsidR="0023085D" w:rsidRPr="00636D58" w:rsidRDefault="00006A87">
            <w:pPr>
              <w:spacing w:after="60" w:line="240" w:lineRule="auto"/>
              <w:ind w:left="58" w:right="85"/>
              <w:jc w:val="both"/>
            </w:pPr>
            <w:r w:rsidRPr="00636D58">
              <w:rPr>
                <w:rFonts w:ascii="Arial" w:eastAsia="Arial" w:hAnsi="Arial" w:cs="Arial"/>
                <w:color w:val="0D0D0D"/>
              </w:rPr>
              <w:t xml:space="preserve">Speech and language intervention provided by Speech </w:t>
            </w:r>
            <w:proofErr w:type="gramStart"/>
            <w:r w:rsidRPr="00636D58">
              <w:rPr>
                <w:rFonts w:ascii="Arial" w:eastAsia="Arial" w:hAnsi="Arial" w:cs="Arial"/>
                <w:color w:val="0D0D0D"/>
              </w:rPr>
              <w:t>and  language</w:t>
            </w:r>
            <w:proofErr w:type="gramEnd"/>
            <w:r w:rsidRPr="00636D58">
              <w:rPr>
                <w:rFonts w:ascii="Arial" w:eastAsia="Arial" w:hAnsi="Arial" w:cs="Arial"/>
                <w:color w:val="0D0D0D"/>
              </w:rPr>
              <w:t xml:space="preserve"> TA liaising with  SALT service  small group 1-1 support  </w:t>
            </w:r>
          </w:p>
          <w:p w:rsidR="0023085D" w:rsidRPr="00636D58" w:rsidRDefault="00006A87">
            <w:pPr>
              <w:spacing w:after="38"/>
              <w:ind w:left="58"/>
            </w:pPr>
            <w:r w:rsidRPr="00636D58">
              <w:rPr>
                <w:rFonts w:ascii="Arial" w:eastAsia="Arial" w:hAnsi="Arial" w:cs="Arial"/>
                <w:color w:val="4F81BD"/>
              </w:rPr>
              <w:t xml:space="preserve"> </w:t>
            </w:r>
          </w:p>
          <w:p w:rsidR="0023085D" w:rsidRPr="00636D58" w:rsidRDefault="00006A87">
            <w:pPr>
              <w:spacing w:after="38"/>
              <w:ind w:left="58"/>
            </w:pPr>
            <w:r w:rsidRPr="00636D58">
              <w:rPr>
                <w:rFonts w:ascii="Arial" w:eastAsia="Arial" w:hAnsi="Arial" w:cs="Arial"/>
                <w:color w:val="4F81BD"/>
              </w:rPr>
              <w:t xml:space="preserve"> </w:t>
            </w:r>
          </w:p>
          <w:p w:rsidR="0023085D" w:rsidRPr="00636D58" w:rsidRDefault="00006A87">
            <w:pPr>
              <w:spacing w:after="38"/>
              <w:ind w:left="58"/>
            </w:pPr>
            <w:r w:rsidRPr="00636D58">
              <w:rPr>
                <w:rFonts w:ascii="Arial" w:eastAsia="Arial" w:hAnsi="Arial" w:cs="Arial"/>
                <w:color w:val="4F81BD"/>
              </w:rPr>
              <w:t xml:space="preserve"> </w:t>
            </w:r>
          </w:p>
          <w:p w:rsidR="0023085D" w:rsidRPr="00636D58" w:rsidRDefault="0023085D">
            <w:pPr>
              <w:spacing w:after="0"/>
              <w:ind w:left="58"/>
            </w:pPr>
          </w:p>
        </w:tc>
        <w:tc>
          <w:tcPr>
            <w:tcW w:w="5240" w:type="dxa"/>
            <w:tcBorders>
              <w:top w:val="single" w:sz="4" w:space="0" w:color="000000"/>
              <w:left w:val="single" w:sz="4" w:space="0" w:color="000000"/>
              <w:bottom w:val="single" w:sz="4" w:space="0" w:color="000000"/>
              <w:right w:val="single" w:sz="4" w:space="0" w:color="000000"/>
            </w:tcBorders>
          </w:tcPr>
          <w:p w:rsidR="0023085D" w:rsidRPr="00636D58" w:rsidRDefault="00006A87">
            <w:pPr>
              <w:spacing w:after="0"/>
              <w:ind w:left="58"/>
            </w:pPr>
            <w:r w:rsidRPr="00636D58">
              <w:rPr>
                <w:rFonts w:ascii="Arial" w:eastAsia="Arial" w:hAnsi="Arial" w:cs="Arial"/>
                <w:color w:val="0D0D0D"/>
              </w:rPr>
              <w:t xml:space="preserve">EEF T and L Toolkit: Oral Language </w:t>
            </w:r>
          </w:p>
          <w:p w:rsidR="0023085D" w:rsidRPr="00636D58" w:rsidRDefault="00006A87">
            <w:pPr>
              <w:spacing w:after="38"/>
              <w:ind w:left="58"/>
            </w:pPr>
            <w:r w:rsidRPr="00636D58">
              <w:rPr>
                <w:rFonts w:ascii="Arial" w:eastAsia="Arial" w:hAnsi="Arial" w:cs="Arial"/>
                <w:color w:val="0D0D0D"/>
              </w:rPr>
              <w:t xml:space="preserve">intervention +5 </w:t>
            </w:r>
          </w:p>
          <w:p w:rsidR="0023085D" w:rsidRPr="00636D58" w:rsidRDefault="00006A87" w:rsidP="00636D58">
            <w:pPr>
              <w:spacing w:after="40"/>
              <w:ind w:left="58"/>
            </w:pPr>
            <w:r w:rsidRPr="00636D58">
              <w:rPr>
                <w:rFonts w:ascii="Arial" w:eastAsia="Arial" w:hAnsi="Arial" w:cs="Arial"/>
                <w:color w:val="0D0D0D"/>
              </w:rPr>
              <w:t xml:space="preserve"> Employed TA works successfully with pupils to support the work of the SALT service in school  </w:t>
            </w:r>
          </w:p>
          <w:p w:rsidR="0023085D" w:rsidRPr="00636D58" w:rsidRDefault="00006A87" w:rsidP="00636D58">
            <w:pPr>
              <w:spacing w:after="57"/>
              <w:ind w:left="58"/>
            </w:pPr>
            <w:r w:rsidRPr="00636D58">
              <w:rPr>
                <w:rFonts w:ascii="Arial" w:eastAsia="Arial" w:hAnsi="Arial" w:cs="Arial"/>
                <w:color w:val="0D0D0D"/>
              </w:rPr>
              <w:t xml:space="preserve"> EEF T&amp;L toolkit: small group tuition +4 feedback +8 metacognition &amp; self-regulation (SUMO) +7 Due to socio-economic circumstances, a significant % of PP pupils have a poor breadth of vocabulary and are not at ARE as regards key knowledge and skills  </w:t>
            </w:r>
          </w:p>
          <w:p w:rsidR="0023085D" w:rsidRPr="00636D58" w:rsidRDefault="00006A87">
            <w:pPr>
              <w:spacing w:after="0"/>
              <w:ind w:left="58"/>
            </w:pPr>
            <w:r w:rsidRPr="00636D58">
              <w:rPr>
                <w:rFonts w:ascii="Arial" w:eastAsia="Arial" w:hAnsi="Arial" w:cs="Arial"/>
                <w:color w:val="0D0D0D"/>
              </w:rPr>
              <w:t xml:space="preserve">Significant number of pupils enter School with delayed language: areas of concern in language, communication, and interaction development.  </w:t>
            </w:r>
          </w:p>
        </w:tc>
        <w:tc>
          <w:tcPr>
            <w:tcW w:w="1561"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5"/>
            </w:pPr>
            <w:r>
              <w:rPr>
                <w:rFonts w:ascii="Arial" w:eastAsia="Arial" w:hAnsi="Arial" w:cs="Arial"/>
                <w:color w:val="0D0D0D"/>
              </w:rPr>
              <w:t xml:space="preserve">2 </w:t>
            </w:r>
          </w:p>
        </w:tc>
      </w:tr>
      <w:tr w:rsidR="0023085D" w:rsidTr="00FF7418">
        <w:tblPrEx>
          <w:tblCellMar>
            <w:top w:w="11" w:type="dxa"/>
            <w:left w:w="110" w:type="dxa"/>
            <w:right w:w="101" w:type="dxa"/>
          </w:tblCellMar>
        </w:tblPrEx>
        <w:trPr>
          <w:trHeight w:val="2804"/>
        </w:trPr>
        <w:tc>
          <w:tcPr>
            <w:tcW w:w="2688" w:type="dxa"/>
            <w:tcBorders>
              <w:top w:val="single" w:sz="4" w:space="0" w:color="000000"/>
              <w:left w:val="single" w:sz="4" w:space="0" w:color="000000"/>
              <w:bottom w:val="single" w:sz="4" w:space="0" w:color="000000"/>
              <w:right w:val="single" w:sz="4" w:space="0" w:color="000000"/>
            </w:tcBorders>
          </w:tcPr>
          <w:p w:rsidR="0023085D" w:rsidRPr="00636D58" w:rsidRDefault="00006A87">
            <w:pPr>
              <w:spacing w:after="59" w:line="241" w:lineRule="auto"/>
              <w:ind w:left="58" w:right="15"/>
            </w:pPr>
            <w:r w:rsidRPr="00636D58">
              <w:rPr>
                <w:rFonts w:ascii="Arial" w:eastAsia="Arial" w:hAnsi="Arial" w:cs="Arial"/>
                <w:color w:val="0D0D0D"/>
              </w:rPr>
              <w:t xml:space="preserve">IDL maths intervention – small groups daily TA facilitated in target each </w:t>
            </w:r>
            <w:proofErr w:type="gramStart"/>
            <w:r w:rsidRPr="00636D58">
              <w:rPr>
                <w:rFonts w:ascii="Arial" w:eastAsia="Arial" w:hAnsi="Arial" w:cs="Arial"/>
                <w:color w:val="0D0D0D"/>
              </w:rPr>
              <w:t>groups</w:t>
            </w:r>
            <w:proofErr w:type="gramEnd"/>
            <w:r w:rsidRPr="00636D58">
              <w:rPr>
                <w:rFonts w:ascii="Arial" w:eastAsia="Arial" w:hAnsi="Arial" w:cs="Arial"/>
                <w:color w:val="0D0D0D"/>
              </w:rPr>
              <w:t xml:space="preserve">   </w:t>
            </w:r>
          </w:p>
          <w:p w:rsidR="0023085D" w:rsidRPr="00636D58" w:rsidRDefault="00006A87">
            <w:pPr>
              <w:spacing w:after="38"/>
              <w:ind w:left="58"/>
            </w:pPr>
            <w:r w:rsidRPr="00636D58">
              <w:rPr>
                <w:rFonts w:ascii="Arial" w:eastAsia="Arial" w:hAnsi="Arial" w:cs="Arial"/>
                <w:color w:val="4F81BD"/>
              </w:rPr>
              <w:t xml:space="preserve">  </w:t>
            </w:r>
          </w:p>
          <w:p w:rsidR="0023085D" w:rsidRPr="00636D58" w:rsidRDefault="0023085D">
            <w:pPr>
              <w:spacing w:after="0"/>
              <w:ind w:left="58"/>
            </w:pPr>
          </w:p>
        </w:tc>
        <w:tc>
          <w:tcPr>
            <w:tcW w:w="5240" w:type="dxa"/>
            <w:tcBorders>
              <w:top w:val="single" w:sz="4" w:space="0" w:color="000000"/>
              <w:left w:val="single" w:sz="4" w:space="0" w:color="000000"/>
              <w:bottom w:val="single" w:sz="4" w:space="0" w:color="000000"/>
              <w:right w:val="single" w:sz="4" w:space="0" w:color="000000"/>
            </w:tcBorders>
          </w:tcPr>
          <w:p w:rsidR="0023085D" w:rsidRPr="00636D58" w:rsidRDefault="00006A87">
            <w:pPr>
              <w:spacing w:after="61" w:line="239" w:lineRule="auto"/>
              <w:ind w:left="58"/>
            </w:pPr>
            <w:r w:rsidRPr="00636D58">
              <w:rPr>
                <w:rFonts w:ascii="Arial" w:eastAsia="Arial" w:hAnsi="Arial" w:cs="Arial"/>
                <w:color w:val="0D0D0D"/>
              </w:rPr>
              <w:t xml:space="preserve">IDL programme assesses individual pupils to identify specific need and tailors the programme of intervention to support. Proven success during trial period last year and other IDL programmes.  </w:t>
            </w:r>
          </w:p>
          <w:p w:rsidR="0023085D" w:rsidRPr="00636D58" w:rsidRDefault="00006A87" w:rsidP="00636D58">
            <w:pPr>
              <w:spacing w:after="38"/>
              <w:ind w:left="58"/>
            </w:pPr>
            <w:r w:rsidRPr="00636D58">
              <w:rPr>
                <w:rFonts w:ascii="Arial" w:eastAsia="Arial" w:hAnsi="Arial" w:cs="Arial"/>
                <w:color w:val="0D0D0D"/>
              </w:rPr>
              <w:t xml:space="preserve"> THE EEF guide to supporting planning: A tiered approach to 20-21 – targeted diagnostic assessment can support teachers to monitor pupil’s progress.  </w:t>
            </w:r>
          </w:p>
        </w:tc>
        <w:tc>
          <w:tcPr>
            <w:tcW w:w="1561"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5"/>
            </w:pPr>
            <w:r>
              <w:rPr>
                <w:rFonts w:ascii="Arial" w:eastAsia="Arial" w:hAnsi="Arial" w:cs="Arial"/>
                <w:color w:val="0D0D0D"/>
              </w:rPr>
              <w:t xml:space="preserve">1,2  </w:t>
            </w:r>
          </w:p>
        </w:tc>
      </w:tr>
      <w:tr w:rsidR="0023085D" w:rsidTr="00FF7418">
        <w:tblPrEx>
          <w:tblCellMar>
            <w:top w:w="11" w:type="dxa"/>
            <w:left w:w="110" w:type="dxa"/>
            <w:right w:w="101" w:type="dxa"/>
          </w:tblCellMar>
        </w:tblPrEx>
        <w:trPr>
          <w:trHeight w:val="1450"/>
        </w:trPr>
        <w:tc>
          <w:tcPr>
            <w:tcW w:w="2688" w:type="dxa"/>
            <w:tcBorders>
              <w:top w:val="single" w:sz="4" w:space="0" w:color="000000"/>
              <w:left w:val="single" w:sz="4" w:space="0" w:color="000000"/>
              <w:bottom w:val="single" w:sz="4" w:space="0" w:color="000000"/>
              <w:right w:val="single" w:sz="4" w:space="0" w:color="000000"/>
            </w:tcBorders>
          </w:tcPr>
          <w:p w:rsidR="0023085D" w:rsidRPr="00AF2A6C" w:rsidRDefault="00006A87">
            <w:pPr>
              <w:spacing w:after="0"/>
              <w:ind w:left="58"/>
            </w:pPr>
            <w:r w:rsidRPr="00AF2A6C">
              <w:rPr>
                <w:rFonts w:ascii="Arial" w:eastAsia="Arial" w:hAnsi="Arial" w:cs="Arial"/>
                <w:color w:val="0D0D0D"/>
              </w:rPr>
              <w:t xml:space="preserve">In class additional TA support for identified pupils for writing and maths. Class teacher directing support </w:t>
            </w:r>
            <w:r w:rsidR="00636D58" w:rsidRPr="00AF2A6C">
              <w:rPr>
                <w:rFonts w:ascii="Arial" w:eastAsia="Arial" w:hAnsi="Arial" w:cs="Arial"/>
                <w:color w:val="0D0D0D"/>
              </w:rPr>
              <w:t>based on diagnostic assessments.</w:t>
            </w:r>
          </w:p>
        </w:tc>
        <w:tc>
          <w:tcPr>
            <w:tcW w:w="5240" w:type="dxa"/>
            <w:tcBorders>
              <w:top w:val="single" w:sz="4" w:space="0" w:color="000000"/>
              <w:left w:val="single" w:sz="4" w:space="0" w:color="000000"/>
              <w:bottom w:val="single" w:sz="4" w:space="0" w:color="000000"/>
              <w:right w:val="single" w:sz="4" w:space="0" w:color="000000"/>
            </w:tcBorders>
          </w:tcPr>
          <w:p w:rsidR="0023085D" w:rsidRPr="00AF2A6C" w:rsidRDefault="00006A87">
            <w:pPr>
              <w:spacing w:after="0"/>
              <w:ind w:left="58"/>
            </w:pPr>
            <w:r w:rsidRPr="00AF2A6C">
              <w:rPr>
                <w:rFonts w:ascii="Arial" w:eastAsia="Arial" w:hAnsi="Arial" w:cs="Arial"/>
                <w:color w:val="0D0D0D"/>
              </w:rPr>
              <w:t xml:space="preserve">THE EEF guide to supporting planning: A tiered approach to 20-21 –high quality assessment is essential to great teaching, helping us understand what pupils have (or have not) learned.   </w:t>
            </w:r>
          </w:p>
        </w:tc>
        <w:tc>
          <w:tcPr>
            <w:tcW w:w="1561" w:type="dxa"/>
            <w:tcBorders>
              <w:top w:val="single" w:sz="4" w:space="0" w:color="000000"/>
              <w:left w:val="single" w:sz="4" w:space="0" w:color="000000"/>
              <w:bottom w:val="single" w:sz="4" w:space="0" w:color="000000"/>
              <w:right w:val="single" w:sz="4" w:space="0" w:color="000000"/>
            </w:tcBorders>
          </w:tcPr>
          <w:p w:rsidR="0023085D" w:rsidRPr="00AF2A6C" w:rsidRDefault="00006A87">
            <w:pPr>
              <w:spacing w:after="0"/>
              <w:ind w:left="55"/>
            </w:pPr>
            <w:r w:rsidRPr="00AF2A6C">
              <w:rPr>
                <w:rFonts w:ascii="Arial" w:eastAsia="Arial" w:hAnsi="Arial" w:cs="Arial"/>
                <w:color w:val="0D0D0D"/>
              </w:rPr>
              <w:t xml:space="preserve">1,2  </w:t>
            </w:r>
          </w:p>
        </w:tc>
      </w:tr>
    </w:tbl>
    <w:p w:rsidR="0023085D" w:rsidRDefault="00006A87">
      <w:pPr>
        <w:spacing w:after="0"/>
      </w:pPr>
      <w:r>
        <w:rPr>
          <w:rFonts w:ascii="Arial" w:eastAsia="Arial" w:hAnsi="Arial" w:cs="Arial"/>
          <w:b/>
          <w:color w:val="104F75"/>
          <w:sz w:val="28"/>
        </w:rPr>
        <w:t xml:space="preserve"> </w:t>
      </w:r>
    </w:p>
    <w:tbl>
      <w:tblPr>
        <w:tblStyle w:val="TableGrid"/>
        <w:tblW w:w="4537" w:type="dxa"/>
        <w:tblInd w:w="600" w:type="dxa"/>
        <w:tblCellMar>
          <w:top w:w="77" w:type="dxa"/>
          <w:left w:w="7" w:type="dxa"/>
          <w:bottom w:w="0" w:type="dxa"/>
          <w:right w:w="65" w:type="dxa"/>
        </w:tblCellMar>
        <w:tblLook w:val="04A0" w:firstRow="1" w:lastRow="0" w:firstColumn="1" w:lastColumn="0" w:noHBand="0" w:noVBand="1"/>
      </w:tblPr>
      <w:tblGrid>
        <w:gridCol w:w="2305"/>
        <w:gridCol w:w="2232"/>
      </w:tblGrid>
      <w:tr w:rsidR="00AF2A6C" w:rsidTr="00AF2A6C">
        <w:trPr>
          <w:trHeight w:val="1379"/>
        </w:trPr>
        <w:tc>
          <w:tcPr>
            <w:tcW w:w="2305" w:type="dxa"/>
            <w:tcBorders>
              <w:top w:val="single" w:sz="4" w:space="0" w:color="000000"/>
              <w:left w:val="single" w:sz="4" w:space="0" w:color="000000"/>
              <w:bottom w:val="single" w:sz="4" w:space="0" w:color="000000"/>
              <w:right w:val="single" w:sz="4" w:space="0" w:color="000000"/>
            </w:tcBorders>
          </w:tcPr>
          <w:p w:rsidR="00AF2A6C" w:rsidRDefault="00AF2A6C">
            <w:pPr>
              <w:spacing w:after="240" w:line="289" w:lineRule="auto"/>
              <w:ind w:left="110"/>
            </w:pPr>
            <w:r>
              <w:rPr>
                <w:rFonts w:ascii="Arial" w:eastAsia="Arial" w:hAnsi="Arial" w:cs="Arial"/>
                <w:color w:val="0D0D0D"/>
                <w:sz w:val="20"/>
              </w:rPr>
              <w:t xml:space="preserve">KS1 TA for disadvantage in EYFS/KS1  </w:t>
            </w:r>
          </w:p>
          <w:p w:rsidR="00AF2A6C" w:rsidRDefault="00AF2A6C">
            <w:pPr>
              <w:spacing w:after="0"/>
            </w:pPr>
            <w:r w:rsidRPr="00636D58">
              <w:rPr>
                <w:rFonts w:ascii="Arial" w:eastAsia="Arial" w:hAnsi="Arial" w:cs="Arial"/>
                <w:color w:val="auto"/>
                <w:sz w:val="20"/>
              </w:rPr>
              <w:t>Additional teaching adult in KS2</w:t>
            </w:r>
            <w:r w:rsidRPr="00636D58">
              <w:rPr>
                <w:color w:val="auto"/>
                <w:sz w:val="24"/>
              </w:rPr>
              <w:t xml:space="preserve"> </w:t>
            </w:r>
          </w:p>
        </w:tc>
        <w:tc>
          <w:tcPr>
            <w:tcW w:w="2232" w:type="dxa"/>
            <w:tcBorders>
              <w:top w:val="single" w:sz="4" w:space="0" w:color="000000"/>
              <w:left w:val="single" w:sz="4" w:space="0" w:color="000000"/>
              <w:bottom w:val="single" w:sz="4" w:space="0" w:color="000000"/>
              <w:right w:val="single" w:sz="4" w:space="0" w:color="000000"/>
            </w:tcBorders>
          </w:tcPr>
          <w:p w:rsidR="00AF2A6C" w:rsidRPr="00AF2A6C" w:rsidRDefault="00AF2A6C" w:rsidP="00636D58">
            <w:pPr>
              <w:spacing w:after="275"/>
              <w:rPr>
                <w:color w:val="0070C0"/>
              </w:rPr>
            </w:pPr>
            <w:r w:rsidRPr="00AF2A6C">
              <w:rPr>
                <w:color w:val="0070C0"/>
                <w:sz w:val="24"/>
              </w:rPr>
              <w:t>£2</w:t>
            </w:r>
            <w:r w:rsidRPr="00AF2A6C">
              <w:rPr>
                <w:color w:val="0070C0"/>
                <w:sz w:val="24"/>
              </w:rPr>
              <w:t>9,170</w:t>
            </w:r>
            <w:r w:rsidRPr="00AF2A6C">
              <w:rPr>
                <w:color w:val="0070C0"/>
                <w:sz w:val="24"/>
              </w:rPr>
              <w:t xml:space="preserve"> </w:t>
            </w:r>
          </w:p>
          <w:p w:rsidR="00AF2A6C" w:rsidRPr="00AF2A6C" w:rsidRDefault="00AF2A6C">
            <w:pPr>
              <w:spacing w:after="0"/>
              <w:rPr>
                <w:color w:val="0070C0"/>
                <w:sz w:val="24"/>
              </w:rPr>
            </w:pPr>
          </w:p>
          <w:p w:rsidR="00AF2A6C" w:rsidRDefault="00AF2A6C">
            <w:pPr>
              <w:spacing w:after="0"/>
              <w:rPr>
                <w:color w:val="0070C0"/>
              </w:rPr>
            </w:pPr>
          </w:p>
          <w:p w:rsidR="00AF2A6C" w:rsidRPr="00AF2A6C" w:rsidRDefault="00AF2A6C">
            <w:pPr>
              <w:spacing w:after="0"/>
              <w:rPr>
                <w:color w:val="0070C0"/>
              </w:rPr>
            </w:pPr>
            <w:r w:rsidRPr="00AF2A6C">
              <w:rPr>
                <w:color w:val="0070C0"/>
              </w:rPr>
              <w:t>£</w:t>
            </w:r>
            <w:r w:rsidR="00CE2248">
              <w:rPr>
                <w:color w:val="0070C0"/>
              </w:rPr>
              <w:t>6</w:t>
            </w:r>
            <w:r w:rsidRPr="00AF2A6C">
              <w:rPr>
                <w:color w:val="0070C0"/>
              </w:rPr>
              <w:t>768</w:t>
            </w:r>
          </w:p>
        </w:tc>
      </w:tr>
      <w:tr w:rsidR="00AF2A6C" w:rsidTr="00AF2A6C">
        <w:trPr>
          <w:trHeight w:val="444"/>
        </w:trPr>
        <w:tc>
          <w:tcPr>
            <w:tcW w:w="2305" w:type="dxa"/>
            <w:tcBorders>
              <w:top w:val="single" w:sz="4" w:space="0" w:color="000000"/>
              <w:left w:val="single" w:sz="4" w:space="0" w:color="000000"/>
              <w:bottom w:val="single" w:sz="4" w:space="0" w:color="000000"/>
              <w:right w:val="single" w:sz="4" w:space="0" w:color="000000"/>
            </w:tcBorders>
          </w:tcPr>
          <w:p w:rsidR="00AF2A6C" w:rsidRDefault="00AF2A6C">
            <w:pPr>
              <w:spacing w:after="29"/>
              <w:ind w:left="110"/>
            </w:pPr>
            <w:r>
              <w:rPr>
                <w:rFonts w:ascii="Arial" w:eastAsia="Arial" w:hAnsi="Arial" w:cs="Arial"/>
                <w:color w:val="0D0D0D"/>
                <w:sz w:val="20"/>
              </w:rPr>
              <w:t xml:space="preserve"> TAs  </w:t>
            </w:r>
          </w:p>
          <w:p w:rsidR="00AF2A6C" w:rsidRDefault="00AF2A6C" w:rsidP="00636D58">
            <w:pPr>
              <w:spacing w:after="29"/>
              <w:ind w:left="110"/>
            </w:pPr>
          </w:p>
        </w:tc>
        <w:tc>
          <w:tcPr>
            <w:tcW w:w="2232" w:type="dxa"/>
            <w:tcBorders>
              <w:top w:val="single" w:sz="4" w:space="0" w:color="000000"/>
              <w:left w:val="single" w:sz="4" w:space="0" w:color="000000"/>
              <w:bottom w:val="single" w:sz="4" w:space="0" w:color="000000"/>
              <w:right w:val="single" w:sz="4" w:space="0" w:color="000000"/>
            </w:tcBorders>
          </w:tcPr>
          <w:p w:rsidR="00AF2A6C" w:rsidRPr="00AF2A6C" w:rsidRDefault="00AF2A6C" w:rsidP="00AF2A6C">
            <w:pPr>
              <w:spacing w:after="29"/>
              <w:rPr>
                <w:color w:val="0070C0"/>
              </w:rPr>
            </w:pPr>
            <w:r w:rsidRPr="00AF2A6C">
              <w:rPr>
                <w:rFonts w:ascii="Arial" w:eastAsia="Arial" w:hAnsi="Arial" w:cs="Arial"/>
                <w:color w:val="0070C0"/>
                <w:sz w:val="20"/>
              </w:rPr>
              <w:t>£</w:t>
            </w:r>
            <w:r w:rsidRPr="00AF2A6C">
              <w:rPr>
                <w:rFonts w:ascii="Arial" w:eastAsia="Arial" w:hAnsi="Arial" w:cs="Arial"/>
                <w:color w:val="0070C0"/>
                <w:sz w:val="20"/>
              </w:rPr>
              <w:t>15</w:t>
            </w:r>
            <w:r w:rsidR="00CE2248">
              <w:rPr>
                <w:rFonts w:ascii="Arial" w:eastAsia="Arial" w:hAnsi="Arial" w:cs="Arial"/>
                <w:color w:val="0070C0"/>
                <w:sz w:val="20"/>
              </w:rPr>
              <w:t>,</w:t>
            </w:r>
            <w:r w:rsidRPr="00AF2A6C">
              <w:rPr>
                <w:rFonts w:ascii="Arial" w:eastAsia="Arial" w:hAnsi="Arial" w:cs="Arial"/>
                <w:color w:val="0070C0"/>
                <w:sz w:val="20"/>
              </w:rPr>
              <w:t>414</w:t>
            </w:r>
            <w:r w:rsidRPr="00AF2A6C">
              <w:rPr>
                <w:rFonts w:ascii="Arial" w:eastAsia="Arial" w:hAnsi="Arial" w:cs="Arial"/>
                <w:color w:val="0070C0"/>
                <w:sz w:val="20"/>
              </w:rPr>
              <w:t xml:space="preserve"> </w:t>
            </w:r>
          </w:p>
        </w:tc>
      </w:tr>
      <w:tr w:rsidR="00AF2A6C" w:rsidTr="00AF2A6C">
        <w:trPr>
          <w:trHeight w:val="366"/>
        </w:trPr>
        <w:tc>
          <w:tcPr>
            <w:tcW w:w="2305" w:type="dxa"/>
            <w:tcBorders>
              <w:top w:val="single" w:sz="4" w:space="0" w:color="000000"/>
              <w:left w:val="single" w:sz="4" w:space="0" w:color="000000"/>
              <w:bottom w:val="single" w:sz="4" w:space="0" w:color="000000"/>
              <w:right w:val="single" w:sz="4" w:space="0" w:color="000000"/>
            </w:tcBorders>
          </w:tcPr>
          <w:p w:rsidR="00AF2A6C" w:rsidRDefault="00AF2A6C">
            <w:pPr>
              <w:spacing w:after="0"/>
            </w:pPr>
            <w:r>
              <w:rPr>
                <w:rFonts w:ascii="Arial" w:eastAsia="Arial" w:hAnsi="Arial" w:cs="Arial"/>
                <w:color w:val="0D0D0D"/>
                <w:sz w:val="20"/>
              </w:rPr>
              <w:t>Speech and language T</w:t>
            </w:r>
            <w:r>
              <w:rPr>
                <w:color w:val="0D0D0D"/>
                <w:sz w:val="24"/>
              </w:rPr>
              <w:t xml:space="preserve"> </w:t>
            </w:r>
          </w:p>
        </w:tc>
        <w:tc>
          <w:tcPr>
            <w:tcW w:w="2232" w:type="dxa"/>
            <w:tcBorders>
              <w:top w:val="single" w:sz="4" w:space="0" w:color="000000"/>
              <w:left w:val="single" w:sz="4" w:space="0" w:color="000000"/>
              <w:bottom w:val="single" w:sz="4" w:space="0" w:color="000000"/>
              <w:right w:val="single" w:sz="4" w:space="0" w:color="000000"/>
            </w:tcBorders>
          </w:tcPr>
          <w:p w:rsidR="00AF2A6C" w:rsidRDefault="00AF2A6C">
            <w:pPr>
              <w:spacing w:after="0"/>
            </w:pPr>
            <w:r>
              <w:rPr>
                <w:color w:val="0D0D0D"/>
                <w:sz w:val="24"/>
              </w:rPr>
              <w:t xml:space="preserve"> </w:t>
            </w:r>
            <w:r w:rsidRPr="00AF2A6C">
              <w:rPr>
                <w:color w:val="0070C0"/>
                <w:sz w:val="20"/>
              </w:rPr>
              <w:t>£</w:t>
            </w:r>
            <w:r w:rsidR="00CE2248">
              <w:rPr>
                <w:color w:val="0070C0"/>
                <w:sz w:val="20"/>
              </w:rPr>
              <w:t>1</w:t>
            </w:r>
            <w:r w:rsidRPr="00AF2A6C">
              <w:rPr>
                <w:color w:val="0070C0"/>
                <w:sz w:val="20"/>
              </w:rPr>
              <w:t>2560</w:t>
            </w:r>
          </w:p>
        </w:tc>
      </w:tr>
      <w:tr w:rsidR="00AF2A6C" w:rsidTr="00AF2A6C">
        <w:trPr>
          <w:trHeight w:val="333"/>
        </w:trPr>
        <w:tc>
          <w:tcPr>
            <w:tcW w:w="2305" w:type="dxa"/>
            <w:tcBorders>
              <w:top w:val="single" w:sz="4" w:space="0" w:color="000000"/>
              <w:left w:val="single" w:sz="4" w:space="0" w:color="000000"/>
              <w:bottom w:val="single" w:sz="4" w:space="0" w:color="000000"/>
              <w:right w:val="single" w:sz="4" w:space="0" w:color="000000"/>
            </w:tcBorders>
          </w:tcPr>
          <w:p w:rsidR="00AF2A6C" w:rsidRDefault="00AF2A6C">
            <w:pPr>
              <w:spacing w:after="0"/>
              <w:ind w:left="110"/>
            </w:pPr>
            <w:r>
              <w:rPr>
                <w:rFonts w:ascii="Arial" w:eastAsia="Arial" w:hAnsi="Arial" w:cs="Arial"/>
                <w:b/>
                <w:color w:val="0D0D0D"/>
                <w:sz w:val="20"/>
              </w:rPr>
              <w:t xml:space="preserve">Total </w:t>
            </w:r>
            <w:r>
              <w:rPr>
                <w:color w:val="0D0D0D"/>
                <w:sz w:val="24"/>
              </w:rPr>
              <w:t xml:space="preserve"> </w:t>
            </w:r>
          </w:p>
        </w:tc>
        <w:tc>
          <w:tcPr>
            <w:tcW w:w="2232" w:type="dxa"/>
            <w:tcBorders>
              <w:top w:val="single" w:sz="4" w:space="0" w:color="000000"/>
              <w:left w:val="single" w:sz="4" w:space="0" w:color="000000"/>
              <w:bottom w:val="single" w:sz="4" w:space="0" w:color="000000"/>
              <w:right w:val="single" w:sz="4" w:space="0" w:color="000000"/>
            </w:tcBorders>
          </w:tcPr>
          <w:p w:rsidR="00AF2A6C" w:rsidRDefault="00FF7418">
            <w:pPr>
              <w:spacing w:after="0"/>
              <w:ind w:left="108"/>
            </w:pPr>
            <w:r w:rsidRPr="00FF7418">
              <w:rPr>
                <w:color w:val="0070C0"/>
              </w:rPr>
              <w:t>£</w:t>
            </w:r>
            <w:r w:rsidR="00CE2248">
              <w:rPr>
                <w:color w:val="0070C0"/>
              </w:rPr>
              <w:t>63912</w:t>
            </w:r>
          </w:p>
        </w:tc>
      </w:tr>
    </w:tbl>
    <w:p w:rsidR="0023085D" w:rsidRDefault="00006A87">
      <w:pPr>
        <w:spacing w:after="38"/>
      </w:pPr>
      <w:r>
        <w:rPr>
          <w:rFonts w:ascii="Arial" w:eastAsia="Arial" w:hAnsi="Arial" w:cs="Arial"/>
          <w:b/>
          <w:color w:val="104F75"/>
          <w:sz w:val="28"/>
        </w:rPr>
        <w:t xml:space="preserve"> </w:t>
      </w:r>
    </w:p>
    <w:p w:rsidR="0023085D" w:rsidRDefault="00006A87">
      <w:pPr>
        <w:spacing w:after="38"/>
      </w:pPr>
      <w:r>
        <w:rPr>
          <w:rFonts w:ascii="Arial" w:eastAsia="Arial" w:hAnsi="Arial" w:cs="Arial"/>
          <w:b/>
          <w:color w:val="104F75"/>
          <w:sz w:val="28"/>
        </w:rPr>
        <w:t xml:space="preserve"> </w:t>
      </w:r>
    </w:p>
    <w:p w:rsidR="00CE2248" w:rsidRDefault="00CE2248">
      <w:pPr>
        <w:pStyle w:val="Heading3"/>
        <w:ind w:left="-5" w:right="182"/>
      </w:pPr>
    </w:p>
    <w:p w:rsidR="0023085D" w:rsidRDefault="00006A87">
      <w:pPr>
        <w:pStyle w:val="Heading3"/>
        <w:ind w:left="-5" w:right="182"/>
      </w:pPr>
      <w:r>
        <w:t xml:space="preserve">Wider strategies (for example, related to attendance, behaviour, wellbeing) </w:t>
      </w:r>
    </w:p>
    <w:p w:rsidR="0023085D" w:rsidRDefault="00006A87">
      <w:pPr>
        <w:spacing w:after="4"/>
        <w:ind w:left="-5" w:right="346" w:hanging="10"/>
      </w:pPr>
      <w:r>
        <w:rPr>
          <w:rFonts w:ascii="Arial" w:eastAsia="Arial" w:hAnsi="Arial" w:cs="Arial"/>
          <w:color w:val="0D0D0D"/>
          <w:sz w:val="24"/>
        </w:rPr>
        <w:t>Budgeted cost: £</w:t>
      </w:r>
      <w:r w:rsidR="00CE2248">
        <w:rPr>
          <w:rFonts w:ascii="Arial" w:eastAsia="Arial" w:hAnsi="Arial" w:cs="Arial"/>
          <w:color w:val="0D0D0D"/>
          <w:sz w:val="24"/>
        </w:rPr>
        <w:t>62459</w:t>
      </w:r>
      <w:r>
        <w:rPr>
          <w:rFonts w:ascii="Arial" w:eastAsia="Arial" w:hAnsi="Arial" w:cs="Arial"/>
          <w:color w:val="0D0D0D"/>
          <w:sz w:val="24"/>
        </w:rPr>
        <w:t xml:space="preserve"> </w:t>
      </w:r>
    </w:p>
    <w:tbl>
      <w:tblPr>
        <w:tblStyle w:val="TableGrid"/>
        <w:tblW w:w="9489" w:type="dxa"/>
        <w:tblInd w:w="5" w:type="dxa"/>
        <w:tblCellMar>
          <w:top w:w="70" w:type="dxa"/>
          <w:left w:w="166" w:type="dxa"/>
          <w:bottom w:w="0" w:type="dxa"/>
          <w:right w:w="115" w:type="dxa"/>
        </w:tblCellMar>
        <w:tblLook w:val="04A0" w:firstRow="1" w:lastRow="0" w:firstColumn="1" w:lastColumn="0" w:noHBand="0" w:noVBand="1"/>
      </w:tblPr>
      <w:tblGrid>
        <w:gridCol w:w="3251"/>
        <w:gridCol w:w="4677"/>
        <w:gridCol w:w="1561"/>
      </w:tblGrid>
      <w:tr w:rsidR="0023085D" w:rsidTr="00FF7418">
        <w:trPr>
          <w:trHeight w:val="955"/>
        </w:trPr>
        <w:tc>
          <w:tcPr>
            <w:tcW w:w="3251"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pPr>
            <w:r>
              <w:rPr>
                <w:rFonts w:ascii="Arial" w:eastAsia="Arial" w:hAnsi="Arial" w:cs="Arial"/>
                <w:b/>
                <w:color w:val="0D0D0D"/>
                <w:sz w:val="24"/>
              </w:rPr>
              <w:t xml:space="preserve">Activity </w:t>
            </w:r>
          </w:p>
        </w:tc>
        <w:tc>
          <w:tcPr>
            <w:tcW w:w="4677"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pPr>
            <w:r>
              <w:rPr>
                <w:rFonts w:ascii="Arial" w:eastAsia="Arial" w:hAnsi="Arial" w:cs="Arial"/>
                <w:b/>
                <w:color w:val="0D0D0D"/>
                <w:sz w:val="24"/>
              </w:rPr>
              <w:t xml:space="preserve">Evidence that supports this approach </w:t>
            </w:r>
          </w:p>
        </w:tc>
        <w:tc>
          <w:tcPr>
            <w:tcW w:w="1561"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pPr>
            <w:r>
              <w:rPr>
                <w:rFonts w:ascii="Arial" w:eastAsia="Arial" w:hAnsi="Arial" w:cs="Arial"/>
                <w:b/>
                <w:color w:val="0D0D0D"/>
                <w:sz w:val="24"/>
              </w:rPr>
              <w:t xml:space="preserve">Challenge number(s) addressed </w:t>
            </w:r>
          </w:p>
        </w:tc>
      </w:tr>
      <w:tr w:rsidR="00FF7418" w:rsidTr="00FF7418">
        <w:trPr>
          <w:trHeight w:val="11973"/>
        </w:trPr>
        <w:tc>
          <w:tcPr>
            <w:tcW w:w="3251" w:type="dxa"/>
            <w:tcBorders>
              <w:top w:val="single" w:sz="4" w:space="0" w:color="000000"/>
              <w:left w:val="single" w:sz="4" w:space="0" w:color="000000"/>
              <w:right w:val="single" w:sz="4" w:space="0" w:color="000000"/>
            </w:tcBorders>
          </w:tcPr>
          <w:p w:rsidR="00FF7418" w:rsidRPr="00FF7418" w:rsidRDefault="00FF7418">
            <w:pPr>
              <w:spacing w:after="0"/>
            </w:pPr>
            <w:r w:rsidRPr="00FF7418">
              <w:rPr>
                <w:rFonts w:ascii="Arial" w:eastAsia="Arial" w:hAnsi="Arial" w:cs="Arial"/>
                <w:color w:val="0D0D0D"/>
              </w:rPr>
              <w:t xml:space="preserve">Reduce PA across the </w:t>
            </w:r>
          </w:p>
          <w:p w:rsidR="00FF7418" w:rsidRPr="00FF7418" w:rsidRDefault="00FF7418">
            <w:pPr>
              <w:spacing w:after="38"/>
            </w:pPr>
            <w:r w:rsidRPr="00FF7418">
              <w:rPr>
                <w:rFonts w:ascii="Arial" w:eastAsia="Arial" w:hAnsi="Arial" w:cs="Arial"/>
                <w:color w:val="0D0D0D"/>
              </w:rPr>
              <w:t xml:space="preserve">school to be  </w:t>
            </w:r>
          </w:p>
          <w:p w:rsidR="00FF7418" w:rsidRPr="00FF7418" w:rsidRDefault="00FF7418">
            <w:pPr>
              <w:spacing w:after="38"/>
            </w:pPr>
            <w:r w:rsidRPr="00FF7418">
              <w:rPr>
                <w:rFonts w:ascii="Arial" w:eastAsia="Arial" w:hAnsi="Arial" w:cs="Arial"/>
                <w:color w:val="0D0D0D"/>
              </w:rPr>
              <w:t xml:space="preserve">in line with NA </w:t>
            </w:r>
          </w:p>
          <w:p w:rsidR="00FF7418" w:rsidRPr="00FF7418" w:rsidRDefault="00FF7418">
            <w:pPr>
              <w:spacing w:after="39"/>
            </w:pPr>
            <w:r w:rsidRPr="00FF7418">
              <w:rPr>
                <w:rFonts w:ascii="Arial" w:eastAsia="Arial" w:hAnsi="Arial" w:cs="Arial"/>
                <w:color w:val="0D0D0D"/>
              </w:rPr>
              <w:t xml:space="preserve"> </w:t>
            </w:r>
          </w:p>
          <w:p w:rsidR="00FF7418" w:rsidRPr="00FF7418" w:rsidRDefault="00FF7418">
            <w:pPr>
              <w:spacing w:after="0"/>
            </w:pPr>
            <w:r w:rsidRPr="00FF7418">
              <w:rPr>
                <w:rFonts w:ascii="Arial" w:eastAsia="Arial" w:hAnsi="Arial" w:cs="Arial"/>
                <w:color w:val="0D0D0D"/>
              </w:rPr>
              <w:t xml:space="preserve">Maximise the use of strategies to ensure compliance with attendance expectations, e.g. home school contracts, rewards, </w:t>
            </w:r>
          </w:p>
          <w:p w:rsidR="00FF7418" w:rsidRPr="00FF7418" w:rsidRDefault="00FF7418">
            <w:pPr>
              <w:spacing w:after="58" w:line="288" w:lineRule="auto"/>
              <w:ind w:left="60"/>
            </w:pPr>
            <w:r w:rsidRPr="00FF7418">
              <w:rPr>
                <w:rFonts w:ascii="Arial" w:eastAsia="Arial" w:hAnsi="Arial" w:cs="Arial"/>
                <w:color w:val="0D0D0D"/>
              </w:rPr>
              <w:t xml:space="preserve">incentives and, if necessary, use of AIMS </w:t>
            </w:r>
          </w:p>
          <w:p w:rsidR="00FF7418" w:rsidRPr="00FF7418" w:rsidRDefault="00FF7418">
            <w:pPr>
              <w:spacing w:after="59" w:line="239" w:lineRule="auto"/>
              <w:ind w:left="60"/>
            </w:pPr>
            <w:r w:rsidRPr="00FF7418">
              <w:rPr>
                <w:rFonts w:ascii="Arial" w:eastAsia="Arial" w:hAnsi="Arial" w:cs="Arial"/>
                <w:color w:val="0D0D0D"/>
              </w:rPr>
              <w:t xml:space="preserve">Rigorously monitor the attendance across the school, </w:t>
            </w:r>
            <w:proofErr w:type="spellStart"/>
            <w:r w:rsidRPr="00FF7418">
              <w:rPr>
                <w:rFonts w:ascii="Arial" w:eastAsia="Arial" w:hAnsi="Arial" w:cs="Arial"/>
                <w:color w:val="0D0D0D"/>
              </w:rPr>
              <w:t>inc.</w:t>
            </w:r>
            <w:proofErr w:type="spellEnd"/>
            <w:r w:rsidRPr="00FF7418">
              <w:rPr>
                <w:rFonts w:ascii="Arial" w:eastAsia="Arial" w:hAnsi="Arial" w:cs="Arial"/>
                <w:color w:val="0D0D0D"/>
              </w:rPr>
              <w:t xml:space="preserve"> of groups of pupils (e.g. SEND, PP, different year groups) so that support can be targeted carefully.   </w:t>
            </w:r>
          </w:p>
          <w:p w:rsidR="00FF7418" w:rsidRPr="00FF7418" w:rsidRDefault="00FF7418">
            <w:pPr>
              <w:spacing w:after="38"/>
              <w:ind w:left="60"/>
            </w:pPr>
            <w:r w:rsidRPr="00FF7418">
              <w:rPr>
                <w:rFonts w:ascii="Arial" w:eastAsia="Arial" w:hAnsi="Arial" w:cs="Arial"/>
                <w:color w:val="0D0D0D"/>
              </w:rPr>
              <w:t xml:space="preserve"> </w:t>
            </w:r>
          </w:p>
          <w:p w:rsidR="00FF7418" w:rsidRPr="00FF7418" w:rsidRDefault="00FF7418">
            <w:pPr>
              <w:spacing w:after="60" w:line="288" w:lineRule="auto"/>
              <w:ind w:left="60"/>
            </w:pPr>
            <w:r w:rsidRPr="00FF7418">
              <w:rPr>
                <w:rFonts w:ascii="Arial" w:eastAsia="Arial" w:hAnsi="Arial" w:cs="Arial"/>
                <w:color w:val="0D0D0D"/>
              </w:rPr>
              <w:t xml:space="preserve">Ensure whole school accountability for promoting excellent attendance through whole school strategies &amp; targeted support meetings (esp. for those who with poor attendance history in previous years). </w:t>
            </w:r>
          </w:p>
          <w:p w:rsidR="00FF7418" w:rsidRPr="00FF7418" w:rsidRDefault="00FF7418">
            <w:pPr>
              <w:spacing w:after="91"/>
              <w:ind w:left="2"/>
            </w:pPr>
            <w:r w:rsidRPr="00FF7418">
              <w:rPr>
                <w:rFonts w:ascii="Arial" w:eastAsia="Arial" w:hAnsi="Arial" w:cs="Arial"/>
                <w:color w:val="4F81BD"/>
              </w:rPr>
              <w:t xml:space="preserve"> </w:t>
            </w:r>
          </w:p>
          <w:p w:rsidR="00FF7418" w:rsidRPr="00FF7418" w:rsidRDefault="00FF7418">
            <w:pPr>
              <w:spacing w:after="58" w:line="288" w:lineRule="auto"/>
              <w:ind w:left="60"/>
            </w:pPr>
            <w:r w:rsidRPr="00FF7418">
              <w:rPr>
                <w:rFonts w:ascii="Arial" w:eastAsia="Arial" w:hAnsi="Arial" w:cs="Arial"/>
                <w:color w:val="0D0D0D"/>
              </w:rPr>
              <w:t xml:space="preserve">Breakfast club subsidy for Disadvantaged pupils.    </w:t>
            </w:r>
          </w:p>
          <w:p w:rsidR="00FF7418" w:rsidRPr="00FF7418" w:rsidRDefault="00FF7418" w:rsidP="00FF7418">
            <w:pPr>
              <w:spacing w:after="91"/>
              <w:ind w:left="60"/>
            </w:pPr>
          </w:p>
        </w:tc>
        <w:tc>
          <w:tcPr>
            <w:tcW w:w="4677" w:type="dxa"/>
            <w:tcBorders>
              <w:top w:val="single" w:sz="4" w:space="0" w:color="000000"/>
              <w:left w:val="single" w:sz="4" w:space="0" w:color="000000"/>
              <w:right w:val="single" w:sz="4" w:space="0" w:color="000000"/>
            </w:tcBorders>
          </w:tcPr>
          <w:p w:rsidR="00FF7418" w:rsidRPr="00FF7418" w:rsidRDefault="00FF7418">
            <w:pPr>
              <w:spacing w:after="59" w:line="239" w:lineRule="auto"/>
            </w:pPr>
            <w:r w:rsidRPr="00FF7418">
              <w:rPr>
                <w:rFonts w:ascii="Arial" w:eastAsia="Arial" w:hAnsi="Arial" w:cs="Arial"/>
                <w:color w:val="0D0D0D"/>
              </w:rPr>
              <w:t xml:space="preserve">The EEF Guide to the Pupil Premium: There is a strong evidence base showing the impact that high- quality interventions can have on the outcomes of struggling students. However, while interventions may well be one part of an effective Pupil Premium strategy, they are likely to be most effective when deployed alongside efforts to improve teaching, and attend to wider barriers to learning, such as attendance and behaviour. </w:t>
            </w:r>
          </w:p>
          <w:p w:rsidR="00FF7418" w:rsidRPr="00FF7418" w:rsidRDefault="00FF7418">
            <w:pPr>
              <w:spacing w:after="0"/>
            </w:pPr>
            <w:r w:rsidRPr="00FF7418">
              <w:rPr>
                <w:rFonts w:ascii="Arial" w:eastAsia="Arial" w:hAnsi="Arial" w:cs="Arial"/>
                <w:color w:val="0D0D0D"/>
              </w:rPr>
              <w:t xml:space="preserve"> </w:t>
            </w:r>
          </w:p>
          <w:p w:rsidR="00FF7418" w:rsidRPr="00FF7418" w:rsidRDefault="00FF7418" w:rsidP="00FF7418">
            <w:pPr>
              <w:spacing w:after="38"/>
              <w:ind w:left="58"/>
            </w:pPr>
            <w:r w:rsidRPr="00FF7418">
              <w:rPr>
                <w:rFonts w:ascii="Arial" w:eastAsia="Arial" w:hAnsi="Arial" w:cs="Arial"/>
                <w:color w:val="0D0D0D"/>
              </w:rPr>
              <w:t xml:space="preserve">Evidence from previous bespoke packages of support to support PA demonstrates that this support has an impact on pupils’ attendance compared to before the package is in place.  </w:t>
            </w:r>
          </w:p>
          <w:p w:rsidR="00FF7418" w:rsidRPr="00FF7418" w:rsidRDefault="00FF7418">
            <w:pPr>
              <w:spacing w:after="40"/>
              <w:ind w:left="58"/>
            </w:pPr>
            <w:r w:rsidRPr="00FF7418">
              <w:rPr>
                <w:rFonts w:ascii="Arial" w:eastAsia="Arial" w:hAnsi="Arial" w:cs="Arial"/>
                <w:color w:val="0D0D0D"/>
              </w:rPr>
              <w:t xml:space="preserve"> </w:t>
            </w:r>
          </w:p>
          <w:p w:rsidR="00FF7418" w:rsidRPr="00FF7418" w:rsidRDefault="00FF7418">
            <w:pPr>
              <w:spacing w:after="38"/>
            </w:pPr>
            <w:r w:rsidRPr="00FF7418">
              <w:rPr>
                <w:rFonts w:ascii="Arial" w:eastAsia="Arial" w:hAnsi="Arial" w:cs="Arial"/>
                <w:color w:val="0D0D0D"/>
              </w:rPr>
              <w:t xml:space="preserve"> </w:t>
            </w:r>
          </w:p>
          <w:p w:rsidR="00FF7418" w:rsidRPr="00FF7418" w:rsidRDefault="00FF7418">
            <w:pPr>
              <w:spacing w:after="38"/>
              <w:ind w:left="58"/>
            </w:pPr>
            <w:r w:rsidRPr="00FF7418">
              <w:rPr>
                <w:rFonts w:ascii="Arial" w:eastAsia="Arial" w:hAnsi="Arial" w:cs="Arial"/>
                <w:color w:val="0D0D0D"/>
              </w:rPr>
              <w:t xml:space="preserve"> </w:t>
            </w:r>
          </w:p>
          <w:p w:rsidR="00FF7418" w:rsidRDefault="00FF7418">
            <w:pPr>
              <w:spacing w:after="59" w:line="239" w:lineRule="auto"/>
              <w:ind w:left="58"/>
              <w:rPr>
                <w:rFonts w:ascii="Arial" w:eastAsia="Arial" w:hAnsi="Arial" w:cs="Arial"/>
                <w:color w:val="0D0D0D"/>
              </w:rPr>
            </w:pPr>
          </w:p>
          <w:p w:rsidR="00FF7418" w:rsidRDefault="00FF7418">
            <w:pPr>
              <w:spacing w:after="59" w:line="239" w:lineRule="auto"/>
              <w:ind w:left="58"/>
              <w:rPr>
                <w:rFonts w:ascii="Arial" w:eastAsia="Arial" w:hAnsi="Arial" w:cs="Arial"/>
                <w:color w:val="0D0D0D"/>
              </w:rPr>
            </w:pPr>
          </w:p>
          <w:p w:rsidR="00FF7418" w:rsidRDefault="00FF7418">
            <w:pPr>
              <w:spacing w:after="59" w:line="239" w:lineRule="auto"/>
              <w:ind w:left="58"/>
              <w:rPr>
                <w:rFonts w:ascii="Arial" w:eastAsia="Arial" w:hAnsi="Arial" w:cs="Arial"/>
                <w:color w:val="0D0D0D"/>
              </w:rPr>
            </w:pPr>
          </w:p>
          <w:p w:rsidR="00FF7418" w:rsidRDefault="00FF7418">
            <w:pPr>
              <w:spacing w:after="59" w:line="239" w:lineRule="auto"/>
              <w:ind w:left="58"/>
              <w:rPr>
                <w:rFonts w:ascii="Arial" w:eastAsia="Arial" w:hAnsi="Arial" w:cs="Arial"/>
                <w:color w:val="0D0D0D"/>
              </w:rPr>
            </w:pPr>
          </w:p>
          <w:p w:rsidR="00FF7418" w:rsidRDefault="00FF7418">
            <w:pPr>
              <w:spacing w:after="59" w:line="239" w:lineRule="auto"/>
              <w:ind w:left="58"/>
              <w:rPr>
                <w:rFonts w:ascii="Arial" w:eastAsia="Arial" w:hAnsi="Arial" w:cs="Arial"/>
                <w:color w:val="0D0D0D"/>
              </w:rPr>
            </w:pPr>
          </w:p>
          <w:p w:rsidR="00FF7418" w:rsidRDefault="00FF7418">
            <w:pPr>
              <w:spacing w:after="59" w:line="239" w:lineRule="auto"/>
              <w:ind w:left="58"/>
              <w:rPr>
                <w:rFonts w:ascii="Arial" w:eastAsia="Arial" w:hAnsi="Arial" w:cs="Arial"/>
                <w:color w:val="0D0D0D"/>
              </w:rPr>
            </w:pPr>
          </w:p>
          <w:p w:rsidR="00FF7418" w:rsidRDefault="00FF7418">
            <w:pPr>
              <w:spacing w:after="59" w:line="239" w:lineRule="auto"/>
              <w:ind w:left="58"/>
              <w:rPr>
                <w:rFonts w:ascii="Arial" w:eastAsia="Arial" w:hAnsi="Arial" w:cs="Arial"/>
                <w:color w:val="0D0D0D"/>
              </w:rPr>
            </w:pPr>
          </w:p>
          <w:p w:rsidR="00FF7418" w:rsidRDefault="00FF7418">
            <w:pPr>
              <w:spacing w:after="59" w:line="239" w:lineRule="auto"/>
              <w:ind w:left="58"/>
              <w:rPr>
                <w:rFonts w:ascii="Arial" w:eastAsia="Arial" w:hAnsi="Arial" w:cs="Arial"/>
                <w:color w:val="0D0D0D"/>
              </w:rPr>
            </w:pPr>
          </w:p>
          <w:p w:rsidR="00FF7418" w:rsidRPr="00FF7418" w:rsidRDefault="00FF7418">
            <w:pPr>
              <w:spacing w:after="59" w:line="239" w:lineRule="auto"/>
              <w:ind w:left="58"/>
            </w:pPr>
            <w:r w:rsidRPr="00FF7418">
              <w:rPr>
                <w:rFonts w:ascii="Arial" w:eastAsia="Arial" w:hAnsi="Arial" w:cs="Arial"/>
                <w:color w:val="0D0D0D"/>
              </w:rPr>
              <w:t xml:space="preserve">Breakfast Club for those who are regularly late and miss vital interventions first thing in the morning. Pupils feel more comfortable at the start of the day due to not being late and having breakfast  </w:t>
            </w:r>
          </w:p>
          <w:p w:rsidR="00FF7418" w:rsidRPr="00FF7418" w:rsidRDefault="00FF7418" w:rsidP="000A58B1">
            <w:pPr>
              <w:spacing w:after="0"/>
            </w:pPr>
            <w:r w:rsidRPr="00FF7418">
              <w:rPr>
                <w:rFonts w:ascii="Arial" w:eastAsia="Arial" w:hAnsi="Arial" w:cs="Arial"/>
                <w:color w:val="0D0D0D"/>
              </w:rPr>
              <w:t xml:space="preserve"> </w:t>
            </w:r>
          </w:p>
        </w:tc>
        <w:tc>
          <w:tcPr>
            <w:tcW w:w="1561" w:type="dxa"/>
            <w:tcBorders>
              <w:top w:val="single" w:sz="4" w:space="0" w:color="000000"/>
              <w:left w:val="single" w:sz="4" w:space="0" w:color="000000"/>
              <w:right w:val="single" w:sz="4" w:space="0" w:color="000000"/>
            </w:tcBorders>
          </w:tcPr>
          <w:p w:rsidR="00FF7418" w:rsidRPr="00FF7418" w:rsidRDefault="00FF7418">
            <w:pPr>
              <w:spacing w:after="38"/>
            </w:pPr>
            <w:proofErr w:type="gramStart"/>
            <w:r w:rsidRPr="00FF7418">
              <w:rPr>
                <w:rFonts w:ascii="Arial" w:eastAsia="Arial" w:hAnsi="Arial" w:cs="Arial"/>
                <w:color w:val="0D0D0D"/>
              </w:rPr>
              <w:t>4 ,</w:t>
            </w:r>
            <w:proofErr w:type="gramEnd"/>
            <w:r w:rsidRPr="00FF7418">
              <w:rPr>
                <w:rFonts w:ascii="Arial" w:eastAsia="Arial" w:hAnsi="Arial" w:cs="Arial"/>
                <w:color w:val="0D0D0D"/>
              </w:rPr>
              <w:t xml:space="preserve"> 5, 6 </w:t>
            </w:r>
          </w:p>
          <w:p w:rsidR="00FF7418" w:rsidRPr="00FF7418" w:rsidRDefault="00FF7418">
            <w:pPr>
              <w:spacing w:after="0"/>
            </w:pPr>
            <w:r w:rsidRPr="00FF7418">
              <w:rPr>
                <w:rFonts w:ascii="Arial" w:eastAsia="Arial" w:hAnsi="Arial" w:cs="Arial"/>
                <w:color w:val="0D0D0D"/>
              </w:rPr>
              <w:t xml:space="preserve"> </w:t>
            </w:r>
          </w:p>
        </w:tc>
      </w:tr>
      <w:tr w:rsidR="0023085D" w:rsidTr="00FF7418">
        <w:tblPrEx>
          <w:tblCellMar>
            <w:top w:w="11" w:type="dxa"/>
            <w:left w:w="108" w:type="dxa"/>
            <w:right w:w="85" w:type="dxa"/>
          </w:tblCellMar>
        </w:tblPrEx>
        <w:trPr>
          <w:trHeight w:val="5077"/>
        </w:trPr>
        <w:tc>
          <w:tcPr>
            <w:tcW w:w="3251" w:type="dxa"/>
            <w:tcBorders>
              <w:top w:val="single" w:sz="4" w:space="0" w:color="000000"/>
              <w:left w:val="single" w:sz="4" w:space="0" w:color="000000"/>
              <w:bottom w:val="single" w:sz="4" w:space="0" w:color="000000"/>
              <w:right w:val="single" w:sz="4" w:space="0" w:color="000000"/>
            </w:tcBorders>
          </w:tcPr>
          <w:p w:rsidR="0023085D" w:rsidRPr="00FF7418" w:rsidRDefault="00006A87">
            <w:pPr>
              <w:spacing w:after="55" w:line="244" w:lineRule="auto"/>
              <w:ind w:left="2"/>
            </w:pPr>
            <w:r w:rsidRPr="00FF7418">
              <w:rPr>
                <w:rFonts w:ascii="Arial" w:eastAsia="Arial" w:hAnsi="Arial" w:cs="Arial"/>
                <w:color w:val="0D0D0D"/>
              </w:rPr>
              <w:t xml:space="preserve">To enhance pupils’ cultural capital by providing a breadth of </w:t>
            </w:r>
            <w:proofErr w:type="gramStart"/>
            <w:r w:rsidRPr="00FF7418">
              <w:rPr>
                <w:rFonts w:ascii="Arial" w:eastAsia="Arial" w:hAnsi="Arial" w:cs="Arial"/>
                <w:color w:val="0D0D0D"/>
              </w:rPr>
              <w:t>experiences  Ensure</w:t>
            </w:r>
            <w:proofErr w:type="gramEnd"/>
            <w:r w:rsidRPr="00FF7418">
              <w:rPr>
                <w:rFonts w:ascii="Arial" w:eastAsia="Arial" w:hAnsi="Arial" w:cs="Arial"/>
                <w:color w:val="0D0D0D"/>
              </w:rPr>
              <w:t xml:space="preserve"> the curriculum is balanced and carefully sequenced, and the topic curriculum allows opportunities for cultural development.  </w:t>
            </w:r>
          </w:p>
          <w:p w:rsidR="0023085D" w:rsidRDefault="00006A87">
            <w:pPr>
              <w:spacing w:after="81" w:line="238" w:lineRule="auto"/>
              <w:ind w:left="60"/>
              <w:rPr>
                <w:rFonts w:ascii="Arial" w:eastAsia="Arial" w:hAnsi="Arial" w:cs="Arial"/>
                <w:color w:val="0D0D0D"/>
              </w:rPr>
            </w:pPr>
            <w:r w:rsidRPr="00FF7418">
              <w:rPr>
                <w:rFonts w:ascii="Arial" w:eastAsia="Arial" w:hAnsi="Arial" w:cs="Arial"/>
                <w:color w:val="0D0D0D"/>
              </w:rPr>
              <w:t>Ensure all disadvantaged children have the opportunity to partake in a subsidised experience in KS1 and KS2. Experience days/ trips linked to curriculum and enhancing learning</w:t>
            </w:r>
            <w:r w:rsidR="00FF7418">
              <w:rPr>
                <w:rFonts w:ascii="Arial" w:eastAsia="Arial" w:hAnsi="Arial" w:cs="Arial"/>
                <w:color w:val="0D0D0D"/>
              </w:rPr>
              <w:t xml:space="preserve">.                     </w:t>
            </w:r>
            <w:proofErr w:type="spellStart"/>
            <w:r w:rsidR="00FF7418">
              <w:rPr>
                <w:rFonts w:ascii="Arial" w:eastAsia="Arial" w:hAnsi="Arial" w:cs="Arial"/>
                <w:color w:val="0D0D0D"/>
              </w:rPr>
              <w:t>Rockband</w:t>
            </w:r>
            <w:proofErr w:type="spellEnd"/>
            <w:r w:rsidR="00FF7418">
              <w:rPr>
                <w:rFonts w:ascii="Arial" w:eastAsia="Arial" w:hAnsi="Arial" w:cs="Arial"/>
                <w:color w:val="0D0D0D"/>
              </w:rPr>
              <w:t xml:space="preserve"> funded places for </w:t>
            </w:r>
            <w:proofErr w:type="spellStart"/>
            <w:r w:rsidR="00FF7418">
              <w:rPr>
                <w:rFonts w:ascii="Arial" w:eastAsia="Arial" w:hAnsi="Arial" w:cs="Arial"/>
                <w:color w:val="0D0D0D"/>
              </w:rPr>
              <w:t>upto</w:t>
            </w:r>
            <w:proofErr w:type="spellEnd"/>
            <w:r w:rsidR="00FF7418">
              <w:rPr>
                <w:rFonts w:ascii="Arial" w:eastAsia="Arial" w:hAnsi="Arial" w:cs="Arial"/>
                <w:color w:val="0D0D0D"/>
              </w:rPr>
              <w:t xml:space="preserve"> 8 children on matched funded approach</w:t>
            </w:r>
            <w:r w:rsidRPr="00FF7418">
              <w:rPr>
                <w:rFonts w:ascii="Arial" w:eastAsia="Arial" w:hAnsi="Arial" w:cs="Arial"/>
                <w:color w:val="0D0D0D"/>
              </w:rPr>
              <w:t xml:space="preserve">.    </w:t>
            </w:r>
          </w:p>
          <w:p w:rsidR="0023085D" w:rsidRPr="00FF7418" w:rsidRDefault="00006A87">
            <w:pPr>
              <w:spacing w:after="0" w:line="239" w:lineRule="auto"/>
              <w:ind w:left="60" w:right="5"/>
            </w:pPr>
            <w:r w:rsidRPr="00FF7418">
              <w:rPr>
                <w:rFonts w:ascii="Arial" w:eastAsia="Arial" w:hAnsi="Arial" w:cs="Arial"/>
                <w:color w:val="0D0D0D"/>
              </w:rPr>
              <w:t>Trips – year groups to plan real experience for pupils.</w:t>
            </w:r>
            <w:r w:rsidRPr="00FF7418">
              <w:rPr>
                <w:rFonts w:ascii="Arial" w:eastAsia="Arial" w:hAnsi="Arial" w:cs="Arial"/>
                <w:color w:val="4F81BD"/>
              </w:rPr>
              <w:t xml:space="preserve"> </w:t>
            </w:r>
            <w:r w:rsidRPr="00FF7418">
              <w:rPr>
                <w:rFonts w:ascii="Arial" w:eastAsia="Arial" w:hAnsi="Arial" w:cs="Arial"/>
              </w:rPr>
              <w:t xml:space="preserve">– to enhance </w:t>
            </w:r>
          </w:p>
          <w:p w:rsidR="00FF7418" w:rsidRPr="00FF7418" w:rsidRDefault="00006A87" w:rsidP="00FF7418">
            <w:pPr>
              <w:spacing w:after="82" w:line="238" w:lineRule="auto"/>
              <w:ind w:left="60"/>
            </w:pPr>
            <w:r w:rsidRPr="00FF7418">
              <w:rPr>
                <w:rFonts w:ascii="Arial" w:eastAsia="Arial" w:hAnsi="Arial" w:cs="Arial"/>
              </w:rPr>
              <w:t xml:space="preserve">learning </w:t>
            </w:r>
            <w:r w:rsidRPr="00FF7418">
              <w:rPr>
                <w:rFonts w:ascii="Arial" w:eastAsia="Arial" w:hAnsi="Arial" w:cs="Arial"/>
                <w:color w:val="0D0D0D"/>
              </w:rPr>
              <w:t xml:space="preserve"> </w:t>
            </w:r>
            <w:r w:rsidR="00FF7418">
              <w:rPr>
                <w:rFonts w:ascii="Arial" w:eastAsia="Arial" w:hAnsi="Arial" w:cs="Arial"/>
                <w:color w:val="0D0D0D"/>
              </w:rPr>
              <w:t xml:space="preserve">                        </w:t>
            </w:r>
            <w:r w:rsidR="00FF7418" w:rsidRPr="00FF7418">
              <w:rPr>
                <w:rFonts w:ascii="Arial" w:eastAsia="Arial" w:hAnsi="Arial" w:cs="Arial"/>
                <w:color w:val="0D0D0D"/>
              </w:rPr>
              <w:t xml:space="preserve">Support funding of residential for Y6 pupils and supplies if needed for their activities.  </w:t>
            </w:r>
          </w:p>
          <w:p w:rsidR="0023085D" w:rsidRPr="00FF7418" w:rsidRDefault="0023085D">
            <w:pPr>
              <w:spacing w:after="0"/>
              <w:ind w:left="60"/>
            </w:pPr>
          </w:p>
        </w:tc>
        <w:tc>
          <w:tcPr>
            <w:tcW w:w="4677" w:type="dxa"/>
            <w:tcBorders>
              <w:top w:val="single" w:sz="4" w:space="0" w:color="000000"/>
              <w:left w:val="single" w:sz="4" w:space="0" w:color="000000"/>
              <w:bottom w:val="single" w:sz="4" w:space="0" w:color="000000"/>
              <w:right w:val="single" w:sz="4" w:space="0" w:color="000000"/>
            </w:tcBorders>
          </w:tcPr>
          <w:p w:rsidR="0023085D" w:rsidRPr="00FF7418" w:rsidRDefault="00006A87">
            <w:pPr>
              <w:spacing w:after="24" w:line="258" w:lineRule="auto"/>
              <w:ind w:left="58" w:right="178"/>
            </w:pPr>
            <w:r w:rsidRPr="00FF7418">
              <w:rPr>
                <w:rFonts w:ascii="Arial" w:eastAsia="Arial" w:hAnsi="Arial" w:cs="Arial"/>
              </w:rPr>
              <w:t>(EEF T&amp;L toolkit: Outdoor adventure learning +4</w:t>
            </w:r>
            <w:proofErr w:type="gramStart"/>
            <w:r w:rsidRPr="00FF7418">
              <w:rPr>
                <w:rFonts w:ascii="Arial" w:eastAsia="Arial" w:hAnsi="Arial" w:cs="Arial"/>
              </w:rPr>
              <w:t xml:space="preserve">)  </w:t>
            </w:r>
            <w:r w:rsidRPr="00FF7418">
              <w:rPr>
                <w:rFonts w:ascii="Arial" w:eastAsia="Arial" w:hAnsi="Arial" w:cs="Arial"/>
                <w:color w:val="0D0D0D"/>
              </w:rPr>
              <w:t>Allow</w:t>
            </w:r>
            <w:proofErr w:type="gramEnd"/>
            <w:r w:rsidRPr="00FF7418">
              <w:rPr>
                <w:rFonts w:ascii="Arial" w:eastAsia="Arial" w:hAnsi="Arial" w:cs="Arial"/>
                <w:color w:val="0D0D0D"/>
              </w:rPr>
              <w:t xml:space="preserve"> pupils to participate in visits, both virtually and in school, which build on skills and knowledge from topic lessons.  </w:t>
            </w:r>
          </w:p>
          <w:p w:rsidR="0023085D" w:rsidRPr="00FF7418" w:rsidRDefault="00006A87">
            <w:pPr>
              <w:spacing w:after="43" w:line="238" w:lineRule="auto"/>
              <w:ind w:left="58"/>
            </w:pPr>
            <w:r w:rsidRPr="00FF7418">
              <w:rPr>
                <w:rFonts w:ascii="Arial" w:eastAsia="Arial" w:hAnsi="Arial" w:cs="Arial"/>
                <w:color w:val="0D0D0D"/>
              </w:rPr>
              <w:t xml:space="preserve">Provide enrichment opportunities for disadvantaged pupils through subsidised places in extracurricular clubs so they have access to a wide-range of experiences and opportunities which nurture different skills and talents.  </w:t>
            </w:r>
          </w:p>
          <w:p w:rsidR="0023085D" w:rsidRPr="00FF7418" w:rsidRDefault="00006A87">
            <w:pPr>
              <w:spacing w:after="46" w:line="238" w:lineRule="auto"/>
              <w:ind w:left="58"/>
            </w:pPr>
            <w:r w:rsidRPr="00FF7418">
              <w:rPr>
                <w:rFonts w:ascii="Arial" w:eastAsia="Arial" w:hAnsi="Arial" w:cs="Arial"/>
                <w:color w:val="0D0D0D"/>
              </w:rPr>
              <w:t xml:space="preserve">Have themed curriculum days to deepen children’s understanding of specific topic areas.  </w:t>
            </w:r>
          </w:p>
          <w:p w:rsidR="0023085D" w:rsidRPr="00FF7418" w:rsidRDefault="00006A87">
            <w:pPr>
              <w:spacing w:after="0"/>
              <w:ind w:left="58"/>
            </w:pPr>
            <w:r w:rsidRPr="00FF7418">
              <w:rPr>
                <w:rFonts w:ascii="Arial" w:eastAsia="Arial" w:hAnsi="Arial" w:cs="Arial"/>
                <w:color w:val="0D0D0D"/>
              </w:rPr>
              <w:t xml:space="preserve"> </w:t>
            </w:r>
          </w:p>
        </w:tc>
        <w:tc>
          <w:tcPr>
            <w:tcW w:w="1561" w:type="dxa"/>
            <w:tcBorders>
              <w:top w:val="single" w:sz="4" w:space="0" w:color="000000"/>
              <w:left w:val="single" w:sz="4" w:space="0" w:color="000000"/>
              <w:bottom w:val="single" w:sz="4" w:space="0" w:color="000000"/>
              <w:right w:val="single" w:sz="4" w:space="0" w:color="000000"/>
            </w:tcBorders>
          </w:tcPr>
          <w:p w:rsidR="0023085D" w:rsidRPr="00FF7418" w:rsidRDefault="00006A87">
            <w:pPr>
              <w:spacing w:after="0"/>
              <w:ind w:left="58"/>
            </w:pPr>
            <w:r w:rsidRPr="00FF7418">
              <w:rPr>
                <w:rFonts w:ascii="Arial" w:eastAsia="Arial" w:hAnsi="Arial" w:cs="Arial"/>
                <w:color w:val="0D0D0D"/>
              </w:rPr>
              <w:t xml:space="preserve">1,2, 3  </w:t>
            </w:r>
          </w:p>
        </w:tc>
      </w:tr>
      <w:tr w:rsidR="0023085D" w:rsidTr="00FF7418">
        <w:tblPrEx>
          <w:tblCellMar>
            <w:top w:w="11" w:type="dxa"/>
            <w:left w:w="108" w:type="dxa"/>
            <w:right w:w="49" w:type="dxa"/>
          </w:tblCellMar>
        </w:tblPrEx>
        <w:trPr>
          <w:trHeight w:val="2229"/>
        </w:trPr>
        <w:tc>
          <w:tcPr>
            <w:tcW w:w="3251" w:type="dxa"/>
            <w:tcBorders>
              <w:top w:val="single" w:sz="4" w:space="0" w:color="000000"/>
              <w:left w:val="single" w:sz="4" w:space="0" w:color="000000"/>
              <w:bottom w:val="single" w:sz="4" w:space="0" w:color="000000"/>
              <w:right w:val="single" w:sz="4" w:space="0" w:color="000000"/>
            </w:tcBorders>
          </w:tcPr>
          <w:p w:rsidR="0023085D" w:rsidRPr="00FF7418" w:rsidRDefault="00006A87">
            <w:pPr>
              <w:spacing w:after="58" w:line="238" w:lineRule="auto"/>
              <w:ind w:left="2"/>
            </w:pPr>
            <w:r w:rsidRPr="00FF7418">
              <w:rPr>
                <w:rFonts w:ascii="Arial" w:eastAsia="Arial" w:hAnsi="Arial" w:cs="Arial"/>
                <w:color w:val="0D0D0D"/>
              </w:rPr>
              <w:t xml:space="preserve">Sustain a programme to sustainably improve the quality of play. </w:t>
            </w:r>
          </w:p>
          <w:p w:rsidR="0023085D" w:rsidRPr="00FF7418" w:rsidRDefault="00006A87">
            <w:pPr>
              <w:spacing w:after="66" w:line="234" w:lineRule="auto"/>
              <w:ind w:left="60"/>
            </w:pPr>
            <w:r w:rsidRPr="00FF7418">
              <w:rPr>
                <w:rFonts w:ascii="Arial" w:eastAsia="Arial" w:hAnsi="Arial" w:cs="Arial"/>
                <w:color w:val="0D0D0D"/>
              </w:rPr>
              <w:t xml:space="preserve">Play leader continue to meet play needs, resulting in a reduction in playtime and post-playtime behaviour issues.  </w:t>
            </w:r>
          </w:p>
          <w:p w:rsidR="0023085D" w:rsidRPr="00FF7418" w:rsidRDefault="00006A87">
            <w:pPr>
              <w:spacing w:after="0"/>
              <w:ind w:left="60"/>
            </w:pPr>
            <w:r w:rsidRPr="00FF7418">
              <w:rPr>
                <w:rFonts w:ascii="Arial" w:eastAsia="Arial" w:hAnsi="Arial" w:cs="Arial"/>
                <w:color w:val="0D0D0D"/>
              </w:rPr>
              <w:t xml:space="preserve">PBSW– support MDSAS.  </w:t>
            </w:r>
          </w:p>
        </w:tc>
        <w:tc>
          <w:tcPr>
            <w:tcW w:w="4677" w:type="dxa"/>
            <w:tcBorders>
              <w:top w:val="single" w:sz="4" w:space="0" w:color="000000"/>
              <w:left w:val="single" w:sz="4" w:space="0" w:color="000000"/>
              <w:bottom w:val="single" w:sz="4" w:space="0" w:color="000000"/>
              <w:right w:val="single" w:sz="4" w:space="0" w:color="000000"/>
            </w:tcBorders>
          </w:tcPr>
          <w:p w:rsidR="0023085D" w:rsidRPr="00FF7418" w:rsidRDefault="00006A87">
            <w:pPr>
              <w:spacing w:after="36" w:line="288" w:lineRule="auto"/>
              <w:ind w:left="58"/>
            </w:pPr>
            <w:r w:rsidRPr="00FF7418">
              <w:rPr>
                <w:rFonts w:ascii="Arial" w:eastAsia="Arial" w:hAnsi="Arial" w:cs="Arial"/>
              </w:rPr>
              <w:t xml:space="preserve">(EEF T&amp;L toolkit: Behaviour interventions +3)  </w:t>
            </w:r>
          </w:p>
          <w:p w:rsidR="0023085D" w:rsidRPr="00FF7418" w:rsidRDefault="00006A87">
            <w:pPr>
              <w:spacing w:after="0"/>
              <w:ind w:left="58"/>
            </w:pPr>
            <w:r w:rsidRPr="00FF7418">
              <w:rPr>
                <w:rFonts w:ascii="Arial" w:eastAsia="Arial" w:hAnsi="Arial" w:cs="Arial"/>
              </w:rPr>
              <w:t xml:space="preserve"> </w:t>
            </w:r>
          </w:p>
        </w:tc>
        <w:tc>
          <w:tcPr>
            <w:tcW w:w="1561"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rPr>
              <w:t xml:space="preserve">2 </w:t>
            </w:r>
          </w:p>
        </w:tc>
      </w:tr>
      <w:tr w:rsidR="0023085D" w:rsidTr="00FF7418">
        <w:tblPrEx>
          <w:tblCellMar>
            <w:top w:w="11" w:type="dxa"/>
            <w:left w:w="108" w:type="dxa"/>
            <w:right w:w="49" w:type="dxa"/>
          </w:tblCellMar>
        </w:tblPrEx>
        <w:trPr>
          <w:trHeight w:val="5041"/>
        </w:trPr>
        <w:tc>
          <w:tcPr>
            <w:tcW w:w="3251" w:type="dxa"/>
            <w:tcBorders>
              <w:top w:val="single" w:sz="4" w:space="0" w:color="000000"/>
              <w:left w:val="single" w:sz="4" w:space="0" w:color="000000"/>
              <w:bottom w:val="single" w:sz="4" w:space="0" w:color="000000"/>
              <w:right w:val="single" w:sz="4" w:space="0" w:color="000000"/>
            </w:tcBorders>
          </w:tcPr>
          <w:p w:rsidR="0023085D" w:rsidRPr="00FF7418" w:rsidRDefault="00006A87">
            <w:pPr>
              <w:spacing w:after="0" w:line="245" w:lineRule="auto"/>
              <w:ind w:left="2" w:right="339"/>
            </w:pPr>
            <w:r w:rsidRPr="00FF7418">
              <w:rPr>
                <w:rFonts w:ascii="Arial" w:eastAsia="Arial" w:hAnsi="Arial" w:cs="Arial"/>
                <w:color w:val="0D0D0D"/>
              </w:rPr>
              <w:t xml:space="preserve">To work reactively with families and provide bespoke support.  PBS Worker to provide effective support to the Pastoral Team so that families in need are well supported and there is evidence of impact in improving </w:t>
            </w:r>
          </w:p>
          <w:p w:rsidR="0023085D" w:rsidRPr="00FF7418" w:rsidRDefault="00006A87">
            <w:pPr>
              <w:spacing w:after="0"/>
              <w:ind w:left="60"/>
            </w:pPr>
            <w:r w:rsidRPr="00FF7418">
              <w:rPr>
                <w:rFonts w:ascii="Arial" w:eastAsia="Arial" w:hAnsi="Arial" w:cs="Arial"/>
                <w:color w:val="0D0D0D"/>
              </w:rPr>
              <w:t xml:space="preserve">engagement/outcomes </w:t>
            </w:r>
          </w:p>
          <w:p w:rsidR="0023085D" w:rsidRPr="00FF7418" w:rsidRDefault="00006A87" w:rsidP="00FF7418">
            <w:pPr>
              <w:spacing w:after="233" w:line="240" w:lineRule="auto"/>
              <w:ind w:left="60"/>
            </w:pPr>
            <w:r w:rsidRPr="00FF7418">
              <w:rPr>
                <w:rFonts w:ascii="Arial" w:eastAsia="Arial" w:hAnsi="Arial" w:cs="Arial"/>
                <w:color w:val="0D0D0D"/>
              </w:rPr>
              <w:t>(</w:t>
            </w:r>
            <w:proofErr w:type="spellStart"/>
            <w:r w:rsidRPr="00FF7418">
              <w:rPr>
                <w:rFonts w:ascii="Arial" w:eastAsia="Arial" w:hAnsi="Arial" w:cs="Arial"/>
                <w:color w:val="0D0D0D"/>
              </w:rPr>
              <w:t>inc.</w:t>
            </w:r>
            <w:proofErr w:type="spellEnd"/>
            <w:r w:rsidRPr="00FF7418">
              <w:rPr>
                <w:rFonts w:ascii="Arial" w:eastAsia="Arial" w:hAnsi="Arial" w:cs="Arial"/>
                <w:color w:val="0D0D0D"/>
              </w:rPr>
              <w:t xml:space="preserve"> management of early help referrals etc) &amp; that parental partnership opportunities are developed.  </w:t>
            </w:r>
          </w:p>
        </w:tc>
        <w:tc>
          <w:tcPr>
            <w:tcW w:w="4677" w:type="dxa"/>
            <w:tcBorders>
              <w:top w:val="single" w:sz="4" w:space="0" w:color="000000"/>
              <w:left w:val="single" w:sz="4" w:space="0" w:color="000000"/>
              <w:bottom w:val="single" w:sz="4" w:space="0" w:color="000000"/>
              <w:right w:val="single" w:sz="4" w:space="0" w:color="000000"/>
            </w:tcBorders>
          </w:tcPr>
          <w:p w:rsidR="0023085D" w:rsidRPr="00FF7418" w:rsidRDefault="00006A87">
            <w:pPr>
              <w:spacing w:after="38" w:line="288" w:lineRule="auto"/>
              <w:ind w:left="58"/>
            </w:pPr>
            <w:r w:rsidRPr="00FF7418">
              <w:rPr>
                <w:rFonts w:ascii="Arial" w:eastAsia="Arial" w:hAnsi="Arial" w:cs="Arial"/>
              </w:rPr>
              <w:t xml:space="preserve">(EEF T&amp;L toolkit: Parental engagement +3) </w:t>
            </w:r>
          </w:p>
          <w:p w:rsidR="0023085D" w:rsidRPr="00FF7418" w:rsidRDefault="00006A87">
            <w:pPr>
              <w:spacing w:after="0"/>
              <w:ind w:left="58"/>
            </w:pPr>
            <w:r w:rsidRPr="00FF7418">
              <w:rPr>
                <w:rFonts w:ascii="Arial" w:eastAsia="Arial" w:hAnsi="Arial" w:cs="Arial"/>
              </w:rPr>
              <w:t xml:space="preserve">Working with other professionals to ensure all pupils are supported and safe. (KCSIE 21 emphasis on the importance of multiagency working) </w:t>
            </w:r>
          </w:p>
        </w:tc>
        <w:tc>
          <w:tcPr>
            <w:tcW w:w="1561"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rPr>
              <w:t xml:space="preserve">5,6  </w:t>
            </w:r>
          </w:p>
        </w:tc>
      </w:tr>
      <w:tr w:rsidR="0023085D" w:rsidRPr="00FF7418" w:rsidTr="00FF7418">
        <w:tblPrEx>
          <w:tblCellMar>
            <w:top w:w="11" w:type="dxa"/>
            <w:left w:w="108" w:type="dxa"/>
            <w:right w:w="49" w:type="dxa"/>
          </w:tblCellMar>
        </w:tblPrEx>
        <w:trPr>
          <w:trHeight w:val="3942"/>
        </w:trPr>
        <w:tc>
          <w:tcPr>
            <w:tcW w:w="3251" w:type="dxa"/>
            <w:tcBorders>
              <w:top w:val="single" w:sz="4" w:space="0" w:color="000000"/>
              <w:left w:val="single" w:sz="4" w:space="0" w:color="000000"/>
              <w:bottom w:val="single" w:sz="4" w:space="0" w:color="000000"/>
              <w:right w:val="single" w:sz="4" w:space="0" w:color="000000"/>
            </w:tcBorders>
          </w:tcPr>
          <w:p w:rsidR="0023085D" w:rsidRPr="00FF7418" w:rsidRDefault="00006A87">
            <w:pPr>
              <w:spacing w:after="2" w:line="238" w:lineRule="auto"/>
              <w:ind w:left="2"/>
            </w:pPr>
            <w:r w:rsidRPr="00FF7418">
              <w:rPr>
                <w:rFonts w:ascii="Arial" w:eastAsia="Arial" w:hAnsi="Arial" w:cs="Arial"/>
                <w:color w:val="0D0D0D"/>
              </w:rPr>
              <w:t xml:space="preserve">Provide effective outreach pastoral support through </w:t>
            </w:r>
          </w:p>
          <w:p w:rsidR="0023085D" w:rsidRPr="00FF7418" w:rsidRDefault="00006A87">
            <w:pPr>
              <w:spacing w:after="60" w:line="238" w:lineRule="auto"/>
              <w:ind w:left="2"/>
              <w:jc w:val="both"/>
            </w:pPr>
            <w:r w:rsidRPr="00FF7418">
              <w:rPr>
                <w:rFonts w:ascii="Arial" w:eastAsia="Arial" w:hAnsi="Arial" w:cs="Arial"/>
                <w:color w:val="0D0D0D"/>
              </w:rPr>
              <w:t xml:space="preserve">the role of pastoral worker/ </w:t>
            </w:r>
            <w:proofErr w:type="gramStart"/>
            <w:r w:rsidRPr="00FF7418">
              <w:rPr>
                <w:rFonts w:ascii="Arial" w:eastAsia="Arial" w:hAnsi="Arial" w:cs="Arial"/>
                <w:color w:val="0D0D0D"/>
              </w:rPr>
              <w:t>Team  ELSA</w:t>
            </w:r>
            <w:proofErr w:type="gramEnd"/>
            <w:r w:rsidRPr="00FF7418">
              <w:rPr>
                <w:rFonts w:ascii="Arial" w:eastAsia="Arial" w:hAnsi="Arial" w:cs="Arial"/>
                <w:color w:val="0D0D0D"/>
              </w:rPr>
              <w:t xml:space="preserve"> TA  </w:t>
            </w:r>
          </w:p>
          <w:p w:rsidR="0023085D" w:rsidRPr="00FF7418" w:rsidRDefault="00006A87">
            <w:pPr>
              <w:spacing w:after="1" w:line="239" w:lineRule="auto"/>
              <w:ind w:left="2" w:right="8"/>
            </w:pPr>
            <w:r w:rsidRPr="00FF7418">
              <w:rPr>
                <w:rFonts w:ascii="Arial" w:eastAsia="Arial" w:hAnsi="Arial" w:cs="Arial"/>
                <w:color w:val="0D0D0D"/>
              </w:rPr>
              <w:t xml:space="preserve">Safeguarding/PLAC/LAC Leaders to provide effective support for </w:t>
            </w:r>
          </w:p>
          <w:p w:rsidR="0023085D" w:rsidRPr="00FF7418" w:rsidRDefault="00006A87">
            <w:pPr>
              <w:spacing w:after="0" w:line="239" w:lineRule="auto"/>
              <w:ind w:left="2"/>
            </w:pPr>
            <w:r w:rsidRPr="00FF7418">
              <w:rPr>
                <w:rFonts w:ascii="Arial" w:eastAsia="Arial" w:hAnsi="Arial" w:cs="Arial"/>
                <w:color w:val="0D0D0D"/>
              </w:rPr>
              <w:t xml:space="preserve">PLAC/LAC pupils, working with school staff and outside agencies to ensure </w:t>
            </w:r>
          </w:p>
          <w:p w:rsidR="0023085D" w:rsidRPr="00FF7418" w:rsidRDefault="00006A87">
            <w:pPr>
              <w:spacing w:after="62" w:line="239" w:lineRule="auto"/>
              <w:ind w:left="2"/>
            </w:pPr>
            <w:r w:rsidRPr="00FF7418">
              <w:rPr>
                <w:rFonts w:ascii="Arial" w:eastAsia="Arial" w:hAnsi="Arial" w:cs="Arial"/>
                <w:color w:val="0D0D0D"/>
              </w:rPr>
              <w:t xml:space="preserve">all pupils are well supported and there is evidence of impact in improving outcomes.  </w:t>
            </w:r>
          </w:p>
          <w:p w:rsidR="0023085D" w:rsidRPr="00FF7418" w:rsidRDefault="00006A87">
            <w:pPr>
              <w:spacing w:after="60" w:line="238" w:lineRule="auto"/>
              <w:ind w:left="2"/>
            </w:pPr>
            <w:r w:rsidRPr="00FF7418">
              <w:rPr>
                <w:rFonts w:ascii="Arial" w:eastAsia="Arial" w:hAnsi="Arial" w:cs="Arial"/>
                <w:color w:val="0D0D0D"/>
              </w:rPr>
              <w:t xml:space="preserve">Play and art therapy for identified LAC/PLAC pupils </w:t>
            </w:r>
          </w:p>
          <w:p w:rsidR="0023085D" w:rsidRPr="00FF7418" w:rsidRDefault="0023085D">
            <w:pPr>
              <w:spacing w:after="0"/>
              <w:ind w:left="2"/>
            </w:pPr>
          </w:p>
        </w:tc>
        <w:tc>
          <w:tcPr>
            <w:tcW w:w="4677" w:type="dxa"/>
            <w:tcBorders>
              <w:top w:val="single" w:sz="4" w:space="0" w:color="000000"/>
              <w:left w:val="single" w:sz="4" w:space="0" w:color="000000"/>
              <w:bottom w:val="single" w:sz="4" w:space="0" w:color="000000"/>
              <w:right w:val="single" w:sz="4" w:space="0" w:color="000000"/>
            </w:tcBorders>
          </w:tcPr>
          <w:p w:rsidR="0023085D" w:rsidRPr="00FF7418" w:rsidRDefault="00006A87">
            <w:pPr>
              <w:spacing w:after="0" w:line="288" w:lineRule="auto"/>
              <w:ind w:left="58"/>
            </w:pPr>
            <w:r w:rsidRPr="00FF7418">
              <w:rPr>
                <w:rFonts w:ascii="Arial" w:eastAsia="Arial" w:hAnsi="Arial" w:cs="Arial"/>
              </w:rPr>
              <w:t xml:space="preserve">Safe guarding and PLAC/LAC leaders provide effective support for vulnerable pupils including </w:t>
            </w:r>
          </w:p>
          <w:p w:rsidR="0023085D" w:rsidRPr="00FF7418" w:rsidRDefault="00006A87">
            <w:pPr>
              <w:spacing w:after="38" w:line="288" w:lineRule="auto"/>
              <w:ind w:left="58" w:right="1"/>
            </w:pPr>
            <w:r w:rsidRPr="00FF7418">
              <w:rPr>
                <w:rFonts w:ascii="Arial" w:eastAsia="Arial" w:hAnsi="Arial" w:cs="Arial"/>
              </w:rPr>
              <w:t xml:space="preserve">PLAC/LAC. Working with other professionals to ensure all pupils are supported and safe. (KCSIE 24 emphasis on the importance of multiagency working) </w:t>
            </w:r>
          </w:p>
          <w:p w:rsidR="0023085D" w:rsidRPr="00FF7418" w:rsidRDefault="00006A87">
            <w:pPr>
              <w:spacing w:after="72"/>
              <w:ind w:left="58"/>
            </w:pPr>
            <w:r w:rsidRPr="00FF7418">
              <w:rPr>
                <w:rFonts w:ascii="Arial" w:eastAsia="Arial" w:hAnsi="Arial" w:cs="Arial"/>
              </w:rPr>
              <w:t xml:space="preserve"> </w:t>
            </w:r>
          </w:p>
          <w:p w:rsidR="0023085D" w:rsidRPr="00FF7418" w:rsidRDefault="00006A87">
            <w:pPr>
              <w:spacing w:after="0"/>
              <w:ind w:left="58"/>
            </w:pPr>
            <w:r w:rsidRPr="00FF7418">
              <w:rPr>
                <w:rFonts w:ascii="Arial" w:eastAsia="Arial" w:hAnsi="Arial" w:cs="Arial"/>
              </w:rPr>
              <w:t xml:space="preserve">Play and Art therapy provided a non-threatening environment/ activity to support pupils feel able to talk and are listened to. (KCSIE 24) </w:t>
            </w:r>
            <w:r w:rsidRPr="00FF7418">
              <w:rPr>
                <w:rFonts w:ascii="Arial" w:eastAsia="Arial" w:hAnsi="Arial" w:cs="Arial"/>
                <w:color w:val="808080"/>
              </w:rPr>
              <w:t xml:space="preserve"> </w:t>
            </w:r>
          </w:p>
        </w:tc>
        <w:tc>
          <w:tcPr>
            <w:tcW w:w="1561" w:type="dxa"/>
            <w:tcBorders>
              <w:top w:val="single" w:sz="4" w:space="0" w:color="000000"/>
              <w:left w:val="single" w:sz="4" w:space="0" w:color="000000"/>
              <w:bottom w:val="single" w:sz="4" w:space="0" w:color="000000"/>
              <w:right w:val="single" w:sz="4" w:space="0" w:color="000000"/>
            </w:tcBorders>
          </w:tcPr>
          <w:p w:rsidR="0023085D" w:rsidRPr="00FF7418" w:rsidRDefault="00006A87">
            <w:pPr>
              <w:spacing w:after="0"/>
              <w:ind w:left="58"/>
            </w:pPr>
            <w:r w:rsidRPr="00FF7418">
              <w:rPr>
                <w:rFonts w:ascii="Arial" w:eastAsia="Arial" w:hAnsi="Arial" w:cs="Arial"/>
                <w:color w:val="0D0D0D"/>
              </w:rPr>
              <w:t xml:space="preserve">2,1,5  </w:t>
            </w:r>
          </w:p>
        </w:tc>
      </w:tr>
    </w:tbl>
    <w:p w:rsidR="0023085D" w:rsidRDefault="00006A87">
      <w:pPr>
        <w:spacing w:after="278"/>
      </w:pPr>
      <w:r>
        <w:rPr>
          <w:rFonts w:ascii="Arial" w:eastAsia="Arial" w:hAnsi="Arial" w:cs="Arial"/>
          <w:b/>
          <w:color w:val="104F75"/>
          <w:sz w:val="28"/>
        </w:rPr>
        <w:t xml:space="preserve"> </w:t>
      </w:r>
    </w:p>
    <w:p w:rsidR="0023085D" w:rsidRDefault="00006A87">
      <w:pPr>
        <w:spacing w:after="0"/>
      </w:pPr>
      <w:r>
        <w:rPr>
          <w:rFonts w:ascii="Arial" w:eastAsia="Arial" w:hAnsi="Arial" w:cs="Arial"/>
          <w:b/>
          <w:color w:val="104F75"/>
          <w:sz w:val="28"/>
        </w:rPr>
        <w:t xml:space="preserve"> </w:t>
      </w:r>
    </w:p>
    <w:tbl>
      <w:tblPr>
        <w:tblStyle w:val="TableGrid"/>
        <w:tblW w:w="4540" w:type="dxa"/>
        <w:tblInd w:w="5" w:type="dxa"/>
        <w:tblCellMar>
          <w:top w:w="78" w:type="dxa"/>
          <w:left w:w="0" w:type="dxa"/>
          <w:bottom w:w="0" w:type="dxa"/>
          <w:right w:w="0" w:type="dxa"/>
        </w:tblCellMar>
        <w:tblLook w:val="04A0" w:firstRow="1" w:lastRow="0" w:firstColumn="1" w:lastColumn="0" w:noHBand="0" w:noVBand="1"/>
      </w:tblPr>
      <w:tblGrid>
        <w:gridCol w:w="2307"/>
        <w:gridCol w:w="2233"/>
      </w:tblGrid>
      <w:tr w:rsidR="00FF7418" w:rsidTr="00FF7418">
        <w:trPr>
          <w:trHeight w:val="448"/>
        </w:trPr>
        <w:tc>
          <w:tcPr>
            <w:tcW w:w="2307" w:type="dxa"/>
            <w:tcBorders>
              <w:top w:val="single" w:sz="4" w:space="0" w:color="000000"/>
              <w:left w:val="single" w:sz="4" w:space="0" w:color="000000"/>
              <w:bottom w:val="single" w:sz="4" w:space="0" w:color="000000"/>
              <w:right w:val="single" w:sz="4" w:space="0" w:color="000000"/>
            </w:tcBorders>
          </w:tcPr>
          <w:p w:rsidR="00FF7418" w:rsidRPr="00FF7418" w:rsidRDefault="00FF7418">
            <w:pPr>
              <w:spacing w:after="0"/>
              <w:ind w:left="7"/>
              <w:rPr>
                <w:rFonts w:ascii="Arial" w:hAnsi="Arial" w:cs="Arial"/>
              </w:rPr>
            </w:pPr>
            <w:r w:rsidRPr="00FF7418">
              <w:rPr>
                <w:rFonts w:ascii="Arial" w:eastAsia="Arial" w:hAnsi="Arial" w:cs="Arial"/>
                <w:color w:val="0D0D0D"/>
              </w:rPr>
              <w:t xml:space="preserve">PB Support Worker  </w:t>
            </w:r>
            <w:r w:rsidRPr="00FF7418">
              <w:rPr>
                <w:rFonts w:ascii="Arial" w:hAnsi="Arial" w:cs="Arial"/>
                <w:color w:val="0D0D0D"/>
              </w:rPr>
              <w:t xml:space="preserve"> </w:t>
            </w:r>
          </w:p>
        </w:tc>
        <w:tc>
          <w:tcPr>
            <w:tcW w:w="2233" w:type="dxa"/>
            <w:tcBorders>
              <w:top w:val="single" w:sz="4" w:space="0" w:color="000000"/>
              <w:left w:val="single" w:sz="4" w:space="0" w:color="000000"/>
              <w:bottom w:val="single" w:sz="4" w:space="0" w:color="000000"/>
              <w:right w:val="single" w:sz="4" w:space="0" w:color="000000"/>
            </w:tcBorders>
          </w:tcPr>
          <w:p w:rsidR="00FF7418" w:rsidRPr="00FF7418" w:rsidRDefault="00FF7418">
            <w:pPr>
              <w:spacing w:after="0"/>
              <w:ind w:left="-12"/>
              <w:rPr>
                <w:rFonts w:ascii="Arial" w:hAnsi="Arial" w:cs="Arial"/>
                <w:color w:val="0070C0"/>
              </w:rPr>
            </w:pPr>
            <w:r w:rsidRPr="00FF7418">
              <w:rPr>
                <w:rFonts w:ascii="Arial" w:eastAsia="Arial" w:hAnsi="Arial" w:cs="Arial"/>
                <w:color w:val="0070C0"/>
              </w:rPr>
              <w:t xml:space="preserve"> </w:t>
            </w:r>
            <w:r w:rsidRPr="00FF7418">
              <w:rPr>
                <w:rFonts w:ascii="Arial" w:hAnsi="Arial" w:cs="Arial"/>
                <w:color w:val="0070C0"/>
              </w:rPr>
              <w:t>£</w:t>
            </w:r>
            <w:r w:rsidRPr="00FF7418">
              <w:rPr>
                <w:rFonts w:ascii="Arial" w:hAnsi="Arial" w:cs="Arial"/>
                <w:color w:val="0070C0"/>
              </w:rPr>
              <w:t>36644</w:t>
            </w:r>
            <w:r w:rsidRPr="00FF7418">
              <w:rPr>
                <w:rFonts w:ascii="Arial" w:hAnsi="Arial" w:cs="Arial"/>
                <w:color w:val="0070C0"/>
              </w:rPr>
              <w:t xml:space="preserve">  </w:t>
            </w:r>
          </w:p>
        </w:tc>
      </w:tr>
      <w:tr w:rsidR="00CE2248" w:rsidTr="00FF7418">
        <w:trPr>
          <w:trHeight w:val="448"/>
        </w:trPr>
        <w:tc>
          <w:tcPr>
            <w:tcW w:w="2307" w:type="dxa"/>
            <w:tcBorders>
              <w:top w:val="single" w:sz="4" w:space="0" w:color="000000"/>
              <w:left w:val="single" w:sz="4" w:space="0" w:color="000000"/>
              <w:bottom w:val="single" w:sz="4" w:space="0" w:color="000000"/>
              <w:right w:val="single" w:sz="4" w:space="0" w:color="000000"/>
            </w:tcBorders>
          </w:tcPr>
          <w:p w:rsidR="00CE2248" w:rsidRPr="00FF7418" w:rsidRDefault="00CE2248">
            <w:pPr>
              <w:spacing w:after="0"/>
              <w:ind w:left="7"/>
              <w:rPr>
                <w:rFonts w:ascii="Arial" w:eastAsia="Arial" w:hAnsi="Arial" w:cs="Arial"/>
                <w:color w:val="0D0D0D"/>
              </w:rPr>
            </w:pPr>
            <w:r>
              <w:rPr>
                <w:rFonts w:ascii="Arial" w:eastAsia="Arial" w:hAnsi="Arial" w:cs="Arial"/>
                <w:color w:val="0D0D0D"/>
              </w:rPr>
              <w:t>MD support</w:t>
            </w:r>
          </w:p>
        </w:tc>
        <w:tc>
          <w:tcPr>
            <w:tcW w:w="2233" w:type="dxa"/>
            <w:tcBorders>
              <w:top w:val="single" w:sz="4" w:space="0" w:color="000000"/>
              <w:left w:val="single" w:sz="4" w:space="0" w:color="000000"/>
              <w:bottom w:val="single" w:sz="4" w:space="0" w:color="000000"/>
              <w:right w:val="single" w:sz="4" w:space="0" w:color="000000"/>
            </w:tcBorders>
          </w:tcPr>
          <w:p w:rsidR="00CE2248" w:rsidRPr="00FF7418" w:rsidRDefault="00CE2248">
            <w:pPr>
              <w:spacing w:after="0"/>
              <w:ind w:left="-12"/>
              <w:rPr>
                <w:rFonts w:ascii="Arial" w:eastAsia="Arial" w:hAnsi="Arial" w:cs="Arial"/>
                <w:color w:val="0070C0"/>
              </w:rPr>
            </w:pPr>
            <w:r w:rsidRPr="00FF7418">
              <w:rPr>
                <w:rFonts w:ascii="Arial" w:hAnsi="Arial" w:cs="Arial"/>
                <w:color w:val="0070C0"/>
              </w:rPr>
              <w:t>£</w:t>
            </w:r>
            <w:r>
              <w:rPr>
                <w:rFonts w:ascii="Arial" w:hAnsi="Arial" w:cs="Arial"/>
                <w:color w:val="0070C0"/>
              </w:rPr>
              <w:t>4621</w:t>
            </w:r>
          </w:p>
        </w:tc>
      </w:tr>
      <w:tr w:rsidR="00FF7418" w:rsidTr="00FF7418">
        <w:trPr>
          <w:trHeight w:val="387"/>
        </w:trPr>
        <w:tc>
          <w:tcPr>
            <w:tcW w:w="2307" w:type="dxa"/>
            <w:tcBorders>
              <w:top w:val="single" w:sz="4" w:space="0" w:color="000000"/>
              <w:left w:val="single" w:sz="4" w:space="0" w:color="000000"/>
              <w:bottom w:val="single" w:sz="4" w:space="0" w:color="000000"/>
              <w:right w:val="single" w:sz="4" w:space="0" w:color="000000"/>
            </w:tcBorders>
          </w:tcPr>
          <w:p w:rsidR="00FF7418" w:rsidRPr="00FF7418" w:rsidRDefault="00FF7418">
            <w:pPr>
              <w:spacing w:after="0"/>
              <w:ind w:left="7"/>
              <w:rPr>
                <w:rFonts w:ascii="Arial" w:hAnsi="Arial" w:cs="Arial"/>
              </w:rPr>
            </w:pPr>
            <w:r w:rsidRPr="00FF7418">
              <w:rPr>
                <w:rFonts w:ascii="Arial" w:eastAsia="Arial" w:hAnsi="Arial" w:cs="Arial"/>
                <w:color w:val="0D0D0D"/>
              </w:rPr>
              <w:t xml:space="preserve">ELSA support worker   </w:t>
            </w:r>
            <w:r w:rsidRPr="00FF7418">
              <w:rPr>
                <w:rFonts w:ascii="Arial" w:hAnsi="Arial" w:cs="Arial"/>
                <w:color w:val="0D0D0D"/>
              </w:rPr>
              <w:t xml:space="preserve"> </w:t>
            </w:r>
          </w:p>
        </w:tc>
        <w:tc>
          <w:tcPr>
            <w:tcW w:w="2233" w:type="dxa"/>
            <w:tcBorders>
              <w:top w:val="single" w:sz="4" w:space="0" w:color="000000"/>
              <w:left w:val="single" w:sz="4" w:space="0" w:color="000000"/>
              <w:bottom w:val="single" w:sz="4" w:space="0" w:color="000000"/>
              <w:right w:val="single" w:sz="4" w:space="0" w:color="000000"/>
            </w:tcBorders>
          </w:tcPr>
          <w:p w:rsidR="00FF7418" w:rsidRPr="00FF7418" w:rsidRDefault="00FF7418" w:rsidP="00FF7418">
            <w:pPr>
              <w:spacing w:after="278"/>
              <w:ind w:left="-12"/>
              <w:rPr>
                <w:rFonts w:ascii="Arial" w:hAnsi="Arial" w:cs="Arial"/>
                <w:color w:val="0070C0"/>
              </w:rPr>
            </w:pPr>
            <w:r w:rsidRPr="00FF7418">
              <w:rPr>
                <w:rFonts w:ascii="Arial" w:hAnsi="Arial" w:cs="Arial"/>
                <w:color w:val="0070C0"/>
              </w:rPr>
              <w:t>£6394</w:t>
            </w:r>
          </w:p>
          <w:p w:rsidR="00FF7418" w:rsidRPr="00FF7418" w:rsidRDefault="00FF7418" w:rsidP="00FF7418">
            <w:pPr>
              <w:spacing w:after="0"/>
              <w:rPr>
                <w:rFonts w:ascii="Arial" w:hAnsi="Arial" w:cs="Arial"/>
                <w:color w:val="0070C0"/>
              </w:rPr>
            </w:pPr>
          </w:p>
        </w:tc>
      </w:tr>
      <w:tr w:rsidR="00FF7418" w:rsidTr="00FF7418">
        <w:trPr>
          <w:trHeight w:val="869"/>
        </w:trPr>
        <w:tc>
          <w:tcPr>
            <w:tcW w:w="2307" w:type="dxa"/>
            <w:tcBorders>
              <w:top w:val="single" w:sz="4" w:space="0" w:color="000000"/>
              <w:left w:val="single" w:sz="4" w:space="0" w:color="000000"/>
              <w:bottom w:val="single" w:sz="4" w:space="0" w:color="000000"/>
              <w:right w:val="single" w:sz="4" w:space="0" w:color="000000"/>
            </w:tcBorders>
          </w:tcPr>
          <w:p w:rsidR="00FF7418" w:rsidRPr="00FF7418" w:rsidRDefault="00FF7418">
            <w:pPr>
              <w:spacing w:after="29"/>
              <w:ind w:left="118"/>
              <w:rPr>
                <w:rFonts w:ascii="Arial" w:hAnsi="Arial" w:cs="Arial"/>
              </w:rPr>
            </w:pPr>
            <w:r w:rsidRPr="00FF7418">
              <w:rPr>
                <w:rFonts w:ascii="Arial" w:eastAsia="Arial" w:hAnsi="Arial" w:cs="Arial"/>
                <w:color w:val="0D0D0D"/>
              </w:rPr>
              <w:t xml:space="preserve">Residential/ Trip/ </w:t>
            </w:r>
          </w:p>
          <w:p w:rsidR="00FF7418" w:rsidRPr="00FF7418" w:rsidRDefault="00FF7418">
            <w:pPr>
              <w:spacing w:after="0"/>
              <w:ind w:left="118"/>
              <w:rPr>
                <w:rFonts w:ascii="Arial" w:hAnsi="Arial" w:cs="Arial"/>
              </w:rPr>
            </w:pPr>
            <w:r w:rsidRPr="00FF7418">
              <w:rPr>
                <w:rFonts w:ascii="Arial" w:eastAsia="Arial" w:hAnsi="Arial" w:cs="Arial"/>
                <w:color w:val="0D0D0D"/>
              </w:rPr>
              <w:t xml:space="preserve">Experiences subsidies    </w:t>
            </w:r>
          </w:p>
        </w:tc>
        <w:tc>
          <w:tcPr>
            <w:tcW w:w="2233" w:type="dxa"/>
            <w:tcBorders>
              <w:top w:val="single" w:sz="4" w:space="0" w:color="000000"/>
              <w:left w:val="single" w:sz="4" w:space="0" w:color="000000"/>
              <w:bottom w:val="single" w:sz="4" w:space="0" w:color="000000"/>
              <w:right w:val="single" w:sz="4" w:space="0" w:color="000000"/>
            </w:tcBorders>
          </w:tcPr>
          <w:p w:rsidR="00FF7418" w:rsidRPr="00FF7418" w:rsidRDefault="00FF7418">
            <w:pPr>
              <w:spacing w:after="0"/>
              <w:ind w:left="5"/>
              <w:rPr>
                <w:rFonts w:ascii="Arial" w:hAnsi="Arial" w:cs="Arial"/>
                <w:color w:val="0070C0"/>
              </w:rPr>
            </w:pPr>
            <w:r w:rsidRPr="00FF7418">
              <w:rPr>
                <w:rFonts w:ascii="Arial" w:hAnsi="Arial" w:cs="Arial"/>
                <w:color w:val="0070C0"/>
              </w:rPr>
              <w:t>£</w:t>
            </w:r>
            <w:r w:rsidR="00CE2248">
              <w:rPr>
                <w:rFonts w:ascii="Arial" w:hAnsi="Arial" w:cs="Arial"/>
                <w:color w:val="0070C0"/>
              </w:rPr>
              <w:t>10,000</w:t>
            </w:r>
          </w:p>
        </w:tc>
      </w:tr>
      <w:tr w:rsidR="00FF7418" w:rsidTr="00FF7418">
        <w:trPr>
          <w:trHeight w:val="437"/>
        </w:trPr>
        <w:tc>
          <w:tcPr>
            <w:tcW w:w="2307" w:type="dxa"/>
            <w:tcBorders>
              <w:top w:val="single" w:sz="4" w:space="0" w:color="000000"/>
              <w:left w:val="single" w:sz="4" w:space="0" w:color="000000"/>
              <w:bottom w:val="single" w:sz="4" w:space="0" w:color="000000"/>
              <w:right w:val="single" w:sz="4" w:space="0" w:color="000000"/>
            </w:tcBorders>
          </w:tcPr>
          <w:p w:rsidR="00FF7418" w:rsidRPr="00FF7418" w:rsidRDefault="00FF7418" w:rsidP="00FF7418">
            <w:pPr>
              <w:spacing w:after="0"/>
              <w:ind w:left="118"/>
              <w:rPr>
                <w:rFonts w:ascii="Arial" w:hAnsi="Arial" w:cs="Arial"/>
              </w:rPr>
            </w:pPr>
            <w:r w:rsidRPr="00FF7418">
              <w:rPr>
                <w:rFonts w:ascii="Arial" w:eastAsia="Arial" w:hAnsi="Arial" w:cs="Arial"/>
                <w:color w:val="0D0D0D"/>
              </w:rPr>
              <w:t xml:space="preserve">Breakfast club subsidies </w:t>
            </w:r>
          </w:p>
        </w:tc>
        <w:tc>
          <w:tcPr>
            <w:tcW w:w="2233" w:type="dxa"/>
            <w:tcBorders>
              <w:top w:val="single" w:sz="4" w:space="0" w:color="000000"/>
              <w:left w:val="single" w:sz="4" w:space="0" w:color="000000"/>
              <w:bottom w:val="single" w:sz="4" w:space="0" w:color="000000"/>
              <w:right w:val="single" w:sz="4" w:space="0" w:color="000000"/>
            </w:tcBorders>
          </w:tcPr>
          <w:p w:rsidR="00FF7418" w:rsidRPr="00FF7418" w:rsidRDefault="00FF7418" w:rsidP="00FF7418">
            <w:pPr>
              <w:spacing w:after="0"/>
              <w:rPr>
                <w:rFonts w:ascii="Arial" w:hAnsi="Arial" w:cs="Arial"/>
                <w:color w:val="0070C0"/>
              </w:rPr>
            </w:pPr>
            <w:r w:rsidRPr="00FF7418">
              <w:rPr>
                <w:rFonts w:ascii="Arial" w:hAnsi="Arial" w:cs="Arial"/>
                <w:color w:val="0070C0"/>
              </w:rPr>
              <w:t>£20000</w:t>
            </w:r>
          </w:p>
        </w:tc>
      </w:tr>
      <w:tr w:rsidR="00FF7418" w:rsidTr="00FF7418">
        <w:trPr>
          <w:trHeight w:val="1301"/>
        </w:trPr>
        <w:tc>
          <w:tcPr>
            <w:tcW w:w="2307" w:type="dxa"/>
            <w:tcBorders>
              <w:top w:val="single" w:sz="4" w:space="0" w:color="000000"/>
              <w:left w:val="single" w:sz="4" w:space="0" w:color="000000"/>
              <w:bottom w:val="single" w:sz="4" w:space="0" w:color="000000"/>
              <w:right w:val="single" w:sz="4" w:space="0" w:color="000000"/>
            </w:tcBorders>
          </w:tcPr>
          <w:p w:rsidR="00FF7418" w:rsidRPr="00FF7418" w:rsidRDefault="00FF7418" w:rsidP="00FF7418">
            <w:pPr>
              <w:spacing w:after="276"/>
              <w:ind w:left="7"/>
              <w:jc w:val="both"/>
              <w:rPr>
                <w:rFonts w:ascii="Arial" w:hAnsi="Arial" w:cs="Arial"/>
              </w:rPr>
            </w:pPr>
            <w:r w:rsidRPr="00FF7418">
              <w:rPr>
                <w:rFonts w:ascii="Arial" w:hAnsi="Arial" w:cs="Arial"/>
                <w:color w:val="0D0D0D"/>
              </w:rPr>
              <w:t xml:space="preserve">Music lessons for PP+  </w:t>
            </w:r>
          </w:p>
          <w:p w:rsidR="00FF7418" w:rsidRPr="00FF7418" w:rsidRDefault="00FF7418" w:rsidP="00FF7418">
            <w:pPr>
              <w:spacing w:after="0"/>
              <w:ind w:left="7"/>
              <w:rPr>
                <w:rFonts w:ascii="Arial" w:hAnsi="Arial" w:cs="Arial"/>
              </w:rPr>
            </w:pPr>
            <w:r w:rsidRPr="00FF7418">
              <w:rPr>
                <w:rFonts w:ascii="Arial" w:hAnsi="Arial" w:cs="Arial"/>
                <w:color w:val="0D0D0D"/>
              </w:rPr>
              <w:t xml:space="preserve">Class additional music sessions/experience  </w:t>
            </w:r>
          </w:p>
        </w:tc>
        <w:tc>
          <w:tcPr>
            <w:tcW w:w="2233" w:type="dxa"/>
            <w:tcBorders>
              <w:top w:val="single" w:sz="4" w:space="0" w:color="000000"/>
              <w:left w:val="single" w:sz="4" w:space="0" w:color="000000"/>
              <w:bottom w:val="single" w:sz="4" w:space="0" w:color="000000"/>
              <w:right w:val="single" w:sz="4" w:space="0" w:color="000000"/>
            </w:tcBorders>
          </w:tcPr>
          <w:p w:rsidR="00FF7418" w:rsidRPr="00FF7418" w:rsidRDefault="00FF7418" w:rsidP="00FF7418">
            <w:pPr>
              <w:spacing w:after="276"/>
              <w:ind w:left="5"/>
              <w:rPr>
                <w:rFonts w:ascii="Arial" w:hAnsi="Arial" w:cs="Arial"/>
                <w:color w:val="0070C0"/>
              </w:rPr>
            </w:pPr>
            <w:r w:rsidRPr="00FF7418">
              <w:rPr>
                <w:rFonts w:ascii="Arial" w:hAnsi="Arial" w:cs="Arial"/>
                <w:color w:val="0070C0"/>
              </w:rPr>
              <w:t>£2000</w:t>
            </w:r>
          </w:p>
          <w:p w:rsidR="00FF7418" w:rsidRPr="00FF7418" w:rsidRDefault="00FF7418" w:rsidP="00FF7418">
            <w:pPr>
              <w:spacing w:after="0"/>
              <w:ind w:left="5"/>
              <w:rPr>
                <w:rFonts w:ascii="Arial" w:hAnsi="Arial" w:cs="Arial"/>
                <w:color w:val="0070C0"/>
              </w:rPr>
            </w:pPr>
            <w:r w:rsidRPr="00FF7418">
              <w:rPr>
                <w:rFonts w:ascii="Arial" w:hAnsi="Arial" w:cs="Arial"/>
                <w:color w:val="0070C0"/>
              </w:rPr>
              <w:t>£800</w:t>
            </w:r>
          </w:p>
        </w:tc>
      </w:tr>
      <w:tr w:rsidR="00FF7418" w:rsidTr="00CE2248">
        <w:trPr>
          <w:trHeight w:val="425"/>
        </w:trPr>
        <w:tc>
          <w:tcPr>
            <w:tcW w:w="2307" w:type="dxa"/>
            <w:tcBorders>
              <w:top w:val="single" w:sz="4" w:space="0" w:color="000000"/>
              <w:left w:val="single" w:sz="4" w:space="0" w:color="000000"/>
              <w:bottom w:val="single" w:sz="4" w:space="0" w:color="000000"/>
              <w:right w:val="single" w:sz="4" w:space="0" w:color="000000"/>
            </w:tcBorders>
          </w:tcPr>
          <w:p w:rsidR="00FF7418" w:rsidRPr="00FF7418" w:rsidRDefault="00FF7418" w:rsidP="00FF7418">
            <w:pPr>
              <w:spacing w:after="0"/>
              <w:ind w:left="7"/>
              <w:rPr>
                <w:rFonts w:ascii="Arial" w:hAnsi="Arial" w:cs="Arial"/>
              </w:rPr>
            </w:pPr>
            <w:r w:rsidRPr="00FF7418">
              <w:rPr>
                <w:rFonts w:ascii="Arial" w:eastAsia="Arial" w:hAnsi="Arial" w:cs="Arial"/>
                <w:color w:val="0D0D0D"/>
              </w:rPr>
              <w:t xml:space="preserve"> </w:t>
            </w:r>
          </w:p>
        </w:tc>
        <w:tc>
          <w:tcPr>
            <w:tcW w:w="2233" w:type="dxa"/>
            <w:tcBorders>
              <w:top w:val="single" w:sz="4" w:space="0" w:color="000000"/>
              <w:left w:val="single" w:sz="4" w:space="0" w:color="000000"/>
              <w:bottom w:val="single" w:sz="4" w:space="0" w:color="000000"/>
              <w:right w:val="single" w:sz="4" w:space="0" w:color="000000"/>
            </w:tcBorders>
          </w:tcPr>
          <w:p w:rsidR="00FF7418" w:rsidRPr="00FF7418" w:rsidRDefault="00FF7418" w:rsidP="00FF7418">
            <w:pPr>
              <w:spacing w:after="0"/>
              <w:ind w:left="62"/>
              <w:rPr>
                <w:rFonts w:ascii="Arial" w:hAnsi="Arial" w:cs="Arial"/>
                <w:color w:val="0070C0"/>
              </w:rPr>
            </w:pPr>
            <w:r w:rsidRPr="00FF7418">
              <w:rPr>
                <w:rFonts w:ascii="Arial" w:hAnsi="Arial" w:cs="Arial"/>
                <w:color w:val="0070C0"/>
              </w:rPr>
              <w:t xml:space="preserve">£ </w:t>
            </w:r>
            <w:r w:rsidR="00CE2248">
              <w:rPr>
                <w:rFonts w:ascii="Arial" w:hAnsi="Arial" w:cs="Arial"/>
                <w:color w:val="0070C0"/>
              </w:rPr>
              <w:t>62459</w:t>
            </w:r>
          </w:p>
        </w:tc>
      </w:tr>
    </w:tbl>
    <w:p w:rsidR="0023085D" w:rsidRDefault="00006A87">
      <w:pPr>
        <w:spacing w:after="278"/>
        <w:ind w:left="5" w:right="3051"/>
        <w:jc w:val="right"/>
      </w:pPr>
      <w:r>
        <w:rPr>
          <w:rFonts w:ascii="Arial" w:eastAsia="Arial" w:hAnsi="Arial" w:cs="Arial"/>
          <w:b/>
          <w:color w:val="104F75"/>
          <w:sz w:val="28"/>
        </w:rPr>
        <w:t xml:space="preserve"> </w:t>
      </w:r>
    </w:p>
    <w:p w:rsidR="007E3751" w:rsidRDefault="00006A87" w:rsidP="00CE2248">
      <w:pPr>
        <w:spacing w:after="278"/>
      </w:pPr>
      <w:r>
        <w:rPr>
          <w:rFonts w:ascii="Arial" w:eastAsia="Arial" w:hAnsi="Arial" w:cs="Arial"/>
          <w:b/>
          <w:color w:val="104F75"/>
          <w:sz w:val="28"/>
        </w:rPr>
        <w:t xml:space="preserve"> </w:t>
      </w:r>
    </w:p>
    <w:p w:rsidR="007E3751" w:rsidRDefault="007E3751" w:rsidP="007E3751">
      <w:pPr>
        <w:spacing w:after="286"/>
        <w:rPr>
          <w:rFonts w:ascii="Arial" w:eastAsia="Arial" w:hAnsi="Arial" w:cs="Arial"/>
          <w:b/>
          <w:color w:val="104F75"/>
          <w:sz w:val="28"/>
        </w:rPr>
      </w:pPr>
    </w:p>
    <w:p w:rsidR="0023085D" w:rsidRDefault="00006A87" w:rsidP="007E3751">
      <w:pPr>
        <w:spacing w:after="286"/>
      </w:pPr>
      <w:r>
        <w:rPr>
          <w:rFonts w:ascii="Arial" w:eastAsia="Arial" w:hAnsi="Arial" w:cs="Arial"/>
          <w:b/>
          <w:color w:val="104F75"/>
          <w:sz w:val="28"/>
        </w:rPr>
        <w:t xml:space="preserve">Total spend of strategy </w:t>
      </w:r>
      <w:r w:rsidR="00CE2248" w:rsidRPr="00CE2248">
        <w:rPr>
          <w:rFonts w:ascii="Arial" w:eastAsia="Arial" w:hAnsi="Arial" w:cs="Arial"/>
          <w:b/>
          <w:color w:val="0070C0"/>
          <w:sz w:val="28"/>
        </w:rPr>
        <w:t>25/</w:t>
      </w:r>
      <w:proofErr w:type="gramStart"/>
      <w:r w:rsidR="00CE2248" w:rsidRPr="00CE2248">
        <w:rPr>
          <w:rFonts w:ascii="Arial" w:eastAsia="Arial" w:hAnsi="Arial" w:cs="Arial"/>
          <w:b/>
          <w:color w:val="0070C0"/>
          <w:sz w:val="28"/>
        </w:rPr>
        <w:t>26</w:t>
      </w:r>
      <w:r w:rsidRPr="00CE2248">
        <w:rPr>
          <w:rFonts w:ascii="Arial" w:eastAsia="Arial" w:hAnsi="Arial" w:cs="Arial"/>
          <w:color w:val="0070C0"/>
          <w:sz w:val="24"/>
        </w:rPr>
        <w:t xml:space="preserve">  </w:t>
      </w:r>
      <w:r w:rsidRPr="00CE2248">
        <w:rPr>
          <w:rFonts w:ascii="Arial" w:eastAsia="Arial" w:hAnsi="Arial" w:cs="Arial"/>
          <w:b/>
          <w:color w:val="0070C0"/>
          <w:sz w:val="28"/>
          <w:szCs w:val="28"/>
        </w:rPr>
        <w:t>£</w:t>
      </w:r>
      <w:proofErr w:type="gramEnd"/>
      <w:r w:rsidR="00CE2248" w:rsidRPr="00CE2248">
        <w:rPr>
          <w:rFonts w:ascii="Arial" w:eastAsia="Arial" w:hAnsi="Arial" w:cs="Arial"/>
          <w:b/>
          <w:color w:val="0070C0"/>
          <w:sz w:val="28"/>
          <w:szCs w:val="28"/>
        </w:rPr>
        <w:t>130510</w:t>
      </w:r>
      <w:r w:rsidRPr="00CE2248">
        <w:rPr>
          <w:rFonts w:ascii="Arial" w:eastAsia="Arial" w:hAnsi="Arial" w:cs="Arial"/>
          <w:b/>
          <w:color w:val="0070C0"/>
          <w:sz w:val="32"/>
        </w:rPr>
        <w:t xml:space="preserve"> </w:t>
      </w:r>
    </w:p>
    <w:p w:rsidR="0023085D" w:rsidRDefault="00006A87">
      <w:pPr>
        <w:pStyle w:val="Heading1"/>
        <w:ind w:right="90"/>
      </w:pPr>
      <w:r>
        <w:t xml:space="preserve">Part B: Review of outcomes in the previous academic year </w:t>
      </w:r>
    </w:p>
    <w:p w:rsidR="0023085D" w:rsidRDefault="00006A87">
      <w:pPr>
        <w:pStyle w:val="Heading2"/>
        <w:ind w:left="-5"/>
      </w:pPr>
      <w:r>
        <w:t xml:space="preserve">Pupil premium strategy outcomes </w:t>
      </w:r>
    </w:p>
    <w:p w:rsidR="0023085D" w:rsidRDefault="00006A87">
      <w:pPr>
        <w:spacing w:after="4"/>
        <w:ind w:left="-5" w:right="346" w:hanging="10"/>
      </w:pPr>
      <w:r>
        <w:rPr>
          <w:rFonts w:ascii="Arial" w:eastAsia="Arial" w:hAnsi="Arial" w:cs="Arial"/>
          <w:color w:val="0D0D0D"/>
          <w:sz w:val="24"/>
        </w:rPr>
        <w:t xml:space="preserve">This details the impact that our pupil premium activity had on pupils in the academic </w:t>
      </w:r>
      <w:r>
        <w:rPr>
          <w:rFonts w:ascii="Arial" w:eastAsia="Arial" w:hAnsi="Arial" w:cs="Arial"/>
          <w:color w:val="00B050"/>
          <w:sz w:val="24"/>
        </w:rPr>
        <w:t xml:space="preserve">Year </w:t>
      </w:r>
      <w:r>
        <w:rPr>
          <w:rFonts w:ascii="Arial" w:eastAsia="Arial" w:hAnsi="Arial" w:cs="Arial"/>
          <w:color w:val="FF0000"/>
          <w:sz w:val="24"/>
        </w:rPr>
        <w:t>24/25</w:t>
      </w:r>
      <w:r>
        <w:rPr>
          <w:rFonts w:ascii="Arial" w:eastAsia="Arial" w:hAnsi="Arial" w:cs="Arial"/>
          <w:color w:val="0D0D0D"/>
          <w:sz w:val="24"/>
        </w:rPr>
        <w:t xml:space="preserve"> </w:t>
      </w:r>
    </w:p>
    <w:tbl>
      <w:tblPr>
        <w:tblStyle w:val="TableGrid"/>
        <w:tblW w:w="10353" w:type="dxa"/>
        <w:tblInd w:w="-278" w:type="dxa"/>
        <w:tblCellMar>
          <w:top w:w="80" w:type="dxa"/>
          <w:left w:w="166" w:type="dxa"/>
          <w:bottom w:w="0" w:type="dxa"/>
          <w:right w:w="77" w:type="dxa"/>
        </w:tblCellMar>
        <w:tblLook w:val="04A0" w:firstRow="1" w:lastRow="0" w:firstColumn="1" w:lastColumn="0" w:noHBand="0" w:noVBand="1"/>
      </w:tblPr>
      <w:tblGrid>
        <w:gridCol w:w="4101"/>
        <w:gridCol w:w="6252"/>
      </w:tblGrid>
      <w:tr w:rsidR="0023085D" w:rsidTr="00481E4D">
        <w:trPr>
          <w:trHeight w:val="650"/>
        </w:trPr>
        <w:tc>
          <w:tcPr>
            <w:tcW w:w="4101"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2"/>
            </w:pPr>
            <w:r>
              <w:rPr>
                <w:rFonts w:ascii="Arial" w:eastAsia="Arial" w:hAnsi="Arial" w:cs="Arial"/>
                <w:b/>
                <w:color w:val="0D0D0D"/>
                <w:sz w:val="24"/>
              </w:rPr>
              <w:t xml:space="preserve">Aim </w:t>
            </w:r>
            <w:r>
              <w:rPr>
                <w:color w:val="0D0D0D"/>
                <w:sz w:val="24"/>
              </w:rPr>
              <w:t xml:space="preserve"> </w:t>
            </w:r>
          </w:p>
        </w:tc>
        <w:tc>
          <w:tcPr>
            <w:tcW w:w="6252"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2"/>
            </w:pPr>
            <w:r>
              <w:rPr>
                <w:rFonts w:ascii="Arial" w:eastAsia="Arial" w:hAnsi="Arial" w:cs="Arial"/>
                <w:b/>
                <w:color w:val="0D0D0D"/>
                <w:sz w:val="24"/>
              </w:rPr>
              <w:t xml:space="preserve">Outcome </w:t>
            </w:r>
            <w:r>
              <w:rPr>
                <w:color w:val="0D0D0D"/>
                <w:sz w:val="24"/>
              </w:rPr>
              <w:t xml:space="preserve"> </w:t>
            </w:r>
          </w:p>
        </w:tc>
      </w:tr>
      <w:tr w:rsidR="0023085D" w:rsidTr="00481E4D">
        <w:trPr>
          <w:trHeight w:val="9833"/>
        </w:trPr>
        <w:tc>
          <w:tcPr>
            <w:tcW w:w="4101" w:type="dxa"/>
            <w:tcBorders>
              <w:top w:val="single" w:sz="4" w:space="0" w:color="000000"/>
              <w:left w:val="single" w:sz="4" w:space="0" w:color="000000"/>
              <w:bottom w:val="single" w:sz="4" w:space="0" w:color="000000"/>
              <w:right w:val="single" w:sz="4" w:space="0" w:color="000000"/>
            </w:tcBorders>
          </w:tcPr>
          <w:p w:rsidR="0023085D" w:rsidRPr="002B6878" w:rsidRDefault="00006A87">
            <w:pPr>
              <w:spacing w:after="243" w:line="257" w:lineRule="auto"/>
              <w:ind w:left="2"/>
              <w:jc w:val="both"/>
            </w:pPr>
            <w:r w:rsidRPr="002B6878">
              <w:rPr>
                <w:rFonts w:ascii="Arial" w:eastAsia="Arial" w:hAnsi="Arial" w:cs="Arial"/>
                <w:b/>
                <w:color w:val="0D0D0D"/>
              </w:rPr>
              <w:t xml:space="preserve">All children will achieve well, with specific focus on: SEND, Pupil  </w:t>
            </w:r>
          </w:p>
          <w:p w:rsidR="0023085D" w:rsidRPr="002B6878" w:rsidRDefault="00006A87">
            <w:pPr>
              <w:spacing w:after="273"/>
              <w:ind w:left="2"/>
            </w:pPr>
            <w:r w:rsidRPr="002B6878">
              <w:rPr>
                <w:rFonts w:ascii="Arial" w:eastAsia="Arial" w:hAnsi="Arial" w:cs="Arial"/>
                <w:b/>
                <w:color w:val="0D0D0D"/>
              </w:rPr>
              <w:t xml:space="preserve">Premium and  </w:t>
            </w:r>
          </w:p>
          <w:p w:rsidR="0023085D" w:rsidRPr="002B6878" w:rsidRDefault="00006A87">
            <w:pPr>
              <w:spacing w:after="134"/>
              <w:ind w:left="2"/>
            </w:pPr>
            <w:r w:rsidRPr="002B6878">
              <w:rPr>
                <w:rFonts w:ascii="Arial" w:eastAsia="Arial" w:hAnsi="Arial" w:cs="Arial"/>
                <w:b/>
                <w:color w:val="0D0D0D"/>
              </w:rPr>
              <w:t xml:space="preserve">Previously High Attaining Children.  </w:t>
            </w:r>
          </w:p>
          <w:p w:rsidR="0023085D" w:rsidRPr="002B6878" w:rsidRDefault="00006A87">
            <w:pPr>
              <w:spacing w:after="140" w:line="256" w:lineRule="auto"/>
              <w:ind w:left="2"/>
            </w:pPr>
            <w:r w:rsidRPr="002B6878">
              <w:rPr>
                <w:rFonts w:ascii="Arial" w:eastAsia="Arial" w:hAnsi="Arial" w:cs="Arial"/>
                <w:b/>
                <w:color w:val="0D0D0D"/>
              </w:rPr>
              <w:t xml:space="preserve">All pupils make good progress in literacy, especially attainment in writing </w:t>
            </w:r>
          </w:p>
          <w:p w:rsidR="0023085D" w:rsidRPr="002B6878" w:rsidRDefault="00006A87">
            <w:pPr>
              <w:spacing w:after="64"/>
              <w:ind w:left="2"/>
            </w:pPr>
            <w:r w:rsidRPr="002B6878">
              <w:rPr>
                <w:rFonts w:ascii="Arial" w:eastAsia="Arial" w:hAnsi="Arial" w:cs="Arial"/>
                <w:color w:val="0D0D0D"/>
              </w:rPr>
              <w:t xml:space="preserve">Reading </w:t>
            </w:r>
            <w:r w:rsidRPr="002B6878">
              <w:rPr>
                <w:color w:val="0D0D0D"/>
              </w:rPr>
              <w:t xml:space="preserve"> </w:t>
            </w:r>
          </w:p>
          <w:p w:rsidR="0023085D" w:rsidRPr="002B6878" w:rsidRDefault="00006A87">
            <w:pPr>
              <w:spacing w:after="67" w:line="235" w:lineRule="auto"/>
              <w:ind w:left="2"/>
            </w:pPr>
            <w:r w:rsidRPr="002B6878">
              <w:rPr>
                <w:rFonts w:ascii="Arial" w:eastAsia="Arial" w:hAnsi="Arial" w:cs="Arial"/>
                <w:color w:val="0D0D0D"/>
              </w:rPr>
              <w:t xml:space="preserve">Assess attainment on </w:t>
            </w:r>
            <w:proofErr w:type="gramStart"/>
            <w:r w:rsidRPr="002B6878">
              <w:rPr>
                <w:rFonts w:ascii="Arial" w:eastAsia="Arial" w:hAnsi="Arial" w:cs="Arial"/>
                <w:color w:val="0D0D0D"/>
              </w:rPr>
              <w:t>entry  address</w:t>
            </w:r>
            <w:proofErr w:type="gramEnd"/>
            <w:r w:rsidRPr="002B6878">
              <w:rPr>
                <w:rFonts w:ascii="Arial" w:eastAsia="Arial" w:hAnsi="Arial" w:cs="Arial"/>
                <w:color w:val="0D0D0D"/>
              </w:rPr>
              <w:t xml:space="preserve"> any fall in attainment for PP pupils to ensure pupils are on-track from their phase results and that previous phase gaps (and gaps on entry) with Non-PP are closed. </w:t>
            </w:r>
            <w:r w:rsidRPr="002B6878">
              <w:rPr>
                <w:color w:val="0D0D0D"/>
              </w:rPr>
              <w:t xml:space="preserve"> </w:t>
            </w:r>
          </w:p>
          <w:p w:rsidR="0023085D" w:rsidRPr="002B6878" w:rsidRDefault="00006A87">
            <w:pPr>
              <w:spacing w:after="75"/>
              <w:ind w:left="2"/>
            </w:pPr>
            <w:r w:rsidRPr="002B6878">
              <w:rPr>
                <w:rFonts w:ascii="Arial" w:eastAsia="Arial" w:hAnsi="Arial" w:cs="Arial"/>
                <w:color w:val="0D0D0D"/>
              </w:rPr>
              <w:t xml:space="preserve"> </w:t>
            </w:r>
            <w:r w:rsidRPr="002B6878">
              <w:rPr>
                <w:color w:val="0D0D0D"/>
              </w:rPr>
              <w:t xml:space="preserve"> </w:t>
            </w:r>
          </w:p>
          <w:p w:rsidR="0023085D" w:rsidRPr="002B6878" w:rsidRDefault="00006A87">
            <w:pPr>
              <w:spacing w:after="0" w:line="239" w:lineRule="auto"/>
              <w:ind w:left="2"/>
            </w:pPr>
            <w:r w:rsidRPr="002B6878">
              <w:rPr>
                <w:rFonts w:ascii="Arial" w:eastAsia="Arial" w:hAnsi="Arial" w:cs="Arial"/>
                <w:color w:val="0D0D0D"/>
              </w:rPr>
              <w:t xml:space="preserve">Use high quality teaching, intervention support with feedback and modelling, applying comprehension strategies, remote learning provision and diagnostic assessment informing </w:t>
            </w:r>
          </w:p>
          <w:p w:rsidR="0023085D" w:rsidRPr="002B6878" w:rsidRDefault="00006A87">
            <w:pPr>
              <w:spacing w:after="67" w:line="227" w:lineRule="auto"/>
              <w:ind w:left="2" w:right="41"/>
            </w:pPr>
            <w:r w:rsidRPr="002B6878">
              <w:rPr>
                <w:rFonts w:ascii="Arial" w:eastAsia="Arial" w:hAnsi="Arial" w:cs="Arial"/>
                <w:color w:val="0D0D0D"/>
              </w:rPr>
              <w:t xml:space="preserve">teaching priorities to drive improvement. </w:t>
            </w:r>
            <w:r w:rsidRPr="002B6878">
              <w:rPr>
                <w:color w:val="0D0D0D"/>
              </w:rPr>
              <w:t xml:space="preserve"> </w:t>
            </w:r>
          </w:p>
          <w:p w:rsidR="0023085D" w:rsidRPr="002B6878" w:rsidRDefault="00006A87">
            <w:pPr>
              <w:spacing w:after="78" w:line="228" w:lineRule="auto"/>
              <w:ind w:left="2" w:right="64"/>
              <w:jc w:val="both"/>
            </w:pPr>
            <w:r w:rsidRPr="002B6878">
              <w:rPr>
                <w:rFonts w:ascii="Arial" w:eastAsia="Arial" w:hAnsi="Arial" w:cs="Arial"/>
                <w:color w:val="0D0D0D"/>
              </w:rPr>
              <w:t xml:space="preserve">Pastoral team supporting pupils emotionally so ready to learn and engaged in lessons. </w:t>
            </w:r>
            <w:r w:rsidRPr="002B6878">
              <w:rPr>
                <w:color w:val="0D0D0D"/>
              </w:rPr>
              <w:t xml:space="preserve"> </w:t>
            </w:r>
          </w:p>
          <w:p w:rsidR="0023085D" w:rsidRPr="002B6878" w:rsidRDefault="00006A87">
            <w:pPr>
              <w:spacing w:after="97"/>
              <w:ind w:left="2"/>
            </w:pPr>
            <w:r w:rsidRPr="002B6878">
              <w:rPr>
                <w:rFonts w:ascii="Arial" w:eastAsia="Arial" w:hAnsi="Arial" w:cs="Arial"/>
                <w:color w:val="0D0D0D"/>
              </w:rPr>
              <w:t xml:space="preserve"> </w:t>
            </w:r>
            <w:r w:rsidRPr="002B6878">
              <w:rPr>
                <w:color w:val="0D0D0D"/>
              </w:rPr>
              <w:t xml:space="preserve"> </w:t>
            </w:r>
          </w:p>
          <w:p w:rsidR="0023085D" w:rsidRPr="002B6878" w:rsidRDefault="00006A87">
            <w:pPr>
              <w:spacing w:after="0"/>
              <w:ind w:left="2"/>
            </w:pPr>
            <w:r w:rsidRPr="002B6878">
              <w:rPr>
                <w:rFonts w:ascii="Arial" w:eastAsia="Arial" w:hAnsi="Arial" w:cs="Arial"/>
                <w:color w:val="0D0D0D"/>
              </w:rPr>
              <w:t xml:space="preserve"> </w:t>
            </w:r>
            <w:r w:rsidRPr="002B6878">
              <w:rPr>
                <w:color w:val="0D0D0D"/>
              </w:rPr>
              <w:t xml:space="preserve"> </w:t>
            </w:r>
          </w:p>
        </w:tc>
        <w:tc>
          <w:tcPr>
            <w:tcW w:w="6252" w:type="dxa"/>
            <w:tcBorders>
              <w:top w:val="single" w:sz="4" w:space="0" w:color="000000"/>
              <w:left w:val="single" w:sz="4" w:space="0" w:color="000000"/>
              <w:bottom w:val="single" w:sz="4" w:space="0" w:color="000000"/>
              <w:right w:val="single" w:sz="4" w:space="0" w:color="000000"/>
            </w:tcBorders>
          </w:tcPr>
          <w:p w:rsidR="0023085D" w:rsidRPr="002B6878" w:rsidRDefault="00006A87">
            <w:pPr>
              <w:spacing w:after="33"/>
              <w:rPr>
                <w:color w:val="FF0000"/>
              </w:rPr>
            </w:pPr>
            <w:r w:rsidRPr="002B6878">
              <w:rPr>
                <w:color w:val="FF0000"/>
              </w:rPr>
              <w:t>24/25</w:t>
            </w:r>
          </w:p>
          <w:p w:rsidR="0023085D" w:rsidRPr="002B6878" w:rsidRDefault="00006A87">
            <w:pPr>
              <w:spacing w:after="33"/>
              <w:rPr>
                <w:color w:val="FF0000"/>
              </w:rPr>
            </w:pPr>
            <w:r w:rsidRPr="002B6878">
              <w:rPr>
                <w:rFonts w:ascii="Arial" w:eastAsia="Arial" w:hAnsi="Arial" w:cs="Arial"/>
                <w:color w:val="FF0000"/>
              </w:rPr>
              <w:t xml:space="preserve">Reading  </w:t>
            </w:r>
          </w:p>
          <w:p w:rsidR="0023085D" w:rsidRPr="002B6878" w:rsidRDefault="00006A87">
            <w:pPr>
              <w:spacing w:after="34"/>
              <w:rPr>
                <w:color w:val="FF0000"/>
              </w:rPr>
            </w:pPr>
            <w:r w:rsidRPr="002B6878">
              <w:rPr>
                <w:rFonts w:ascii="Arial" w:eastAsia="Arial" w:hAnsi="Arial" w:cs="Arial"/>
                <w:color w:val="FF0000"/>
              </w:rPr>
              <w:t xml:space="preserve">Pupils are read to daily.  </w:t>
            </w:r>
          </w:p>
          <w:p w:rsidR="0023085D" w:rsidRPr="002B6878" w:rsidRDefault="00006A87">
            <w:pPr>
              <w:spacing w:after="0" w:line="288" w:lineRule="auto"/>
              <w:rPr>
                <w:rFonts w:ascii="Arial" w:hAnsi="Arial" w:cs="Arial"/>
                <w:color w:val="FF0000"/>
              </w:rPr>
            </w:pPr>
            <w:r w:rsidRPr="002B6878">
              <w:rPr>
                <w:rFonts w:ascii="Arial" w:eastAsia="Arial" w:hAnsi="Arial" w:cs="Arial"/>
                <w:color w:val="FF0000"/>
              </w:rPr>
              <w:t xml:space="preserve">Pupils read to adults throughout the day and week in school. Reading is taught through 1-1 reading and whole class reading  </w:t>
            </w:r>
          </w:p>
          <w:p w:rsidR="0023085D" w:rsidRPr="002B6878" w:rsidRDefault="00006A87">
            <w:pPr>
              <w:spacing w:after="0" w:line="288" w:lineRule="auto"/>
              <w:rPr>
                <w:rFonts w:ascii="Arial" w:hAnsi="Arial" w:cs="Arial"/>
                <w:color w:val="FF0000"/>
              </w:rPr>
            </w:pPr>
            <w:r w:rsidRPr="002B6878">
              <w:rPr>
                <w:rFonts w:ascii="Arial" w:eastAsia="Arial" w:hAnsi="Arial" w:cs="Arial"/>
                <w:color w:val="FF0000"/>
              </w:rPr>
              <w:t xml:space="preserve">High quality reading intervention and phonics/ early </w:t>
            </w:r>
            <w:proofErr w:type="gramStart"/>
            <w:r w:rsidRPr="002B6878">
              <w:rPr>
                <w:rFonts w:ascii="Arial" w:eastAsia="Arial" w:hAnsi="Arial" w:cs="Arial"/>
                <w:color w:val="FF0000"/>
              </w:rPr>
              <w:t>reading  intervention</w:t>
            </w:r>
            <w:proofErr w:type="gramEnd"/>
            <w:r w:rsidRPr="002B6878">
              <w:rPr>
                <w:rFonts w:ascii="Arial" w:eastAsia="Arial" w:hAnsi="Arial" w:cs="Arial"/>
                <w:color w:val="FF0000"/>
              </w:rPr>
              <w:t xml:space="preserve"> are in place  </w:t>
            </w:r>
          </w:p>
          <w:p w:rsidR="0023085D" w:rsidRPr="002B6878" w:rsidRDefault="00006A87">
            <w:pPr>
              <w:spacing w:after="33"/>
              <w:rPr>
                <w:rFonts w:ascii="Arial" w:hAnsi="Arial" w:cs="Arial"/>
              </w:rPr>
            </w:pPr>
            <w:r w:rsidRPr="002B6878">
              <w:rPr>
                <w:rFonts w:ascii="Arial" w:eastAsia="Arial" w:hAnsi="Arial" w:cs="Arial"/>
                <w:color w:val="00B050"/>
              </w:rPr>
              <w:t xml:space="preserve"> </w:t>
            </w:r>
          </w:p>
          <w:p w:rsidR="0023085D" w:rsidRPr="002B6878" w:rsidRDefault="00006A87">
            <w:pPr>
              <w:spacing w:after="33"/>
              <w:rPr>
                <w:rFonts w:ascii="Arial" w:hAnsi="Arial" w:cs="Arial"/>
                <w:color w:val="FF0000"/>
              </w:rPr>
            </w:pPr>
            <w:r w:rsidRPr="002B6878">
              <w:rPr>
                <w:rFonts w:ascii="Arial" w:eastAsia="Arial" w:hAnsi="Arial" w:cs="Arial"/>
                <w:color w:val="FF0000"/>
              </w:rPr>
              <w:t xml:space="preserve">EYFS  </w:t>
            </w:r>
          </w:p>
          <w:p w:rsidR="007E3751" w:rsidRPr="007E3751" w:rsidRDefault="007E3751" w:rsidP="007E3751">
            <w:pPr>
              <w:spacing w:after="0" w:line="300" w:lineRule="atLeast"/>
              <w:rPr>
                <w:rFonts w:ascii="Arial" w:eastAsia="Times New Roman" w:hAnsi="Arial" w:cs="Arial"/>
                <w:color w:val="FF0000"/>
              </w:rPr>
            </w:pPr>
            <w:r w:rsidRPr="007E3751">
              <w:rPr>
                <w:rFonts w:ascii="Arial" w:eastAsia="Times New Roman" w:hAnsi="Arial" w:cs="Arial"/>
                <w:color w:val="FF0000"/>
              </w:rPr>
              <w:t xml:space="preserve">Outcomes in EYFS reflect a cohort with </w:t>
            </w:r>
            <w:r w:rsidRPr="002B6878">
              <w:rPr>
                <w:rFonts w:ascii="Arial" w:eastAsia="Times New Roman" w:hAnsi="Arial" w:cs="Arial"/>
                <w:bCs/>
                <w:color w:val="FF0000"/>
              </w:rPr>
              <w:t>significant early language delay</w:t>
            </w:r>
            <w:r w:rsidRPr="007E3751">
              <w:rPr>
                <w:rFonts w:ascii="Arial" w:eastAsia="Times New Roman" w:hAnsi="Arial" w:cs="Arial"/>
                <w:color w:val="FF0000"/>
              </w:rPr>
              <w:t xml:space="preserve">, which is consistent with the school’s IDSR context of </w:t>
            </w:r>
            <w:r w:rsidRPr="002B6878">
              <w:rPr>
                <w:rFonts w:ascii="Arial" w:eastAsia="Times New Roman" w:hAnsi="Arial" w:cs="Arial"/>
                <w:bCs/>
                <w:color w:val="FF0000"/>
              </w:rPr>
              <w:t>high disadvantage and SEND</w:t>
            </w:r>
            <w:r w:rsidRPr="007E3751">
              <w:rPr>
                <w:rFonts w:ascii="Arial" w:eastAsia="Times New Roman" w:hAnsi="Arial" w:cs="Arial"/>
                <w:color w:val="FF0000"/>
              </w:rPr>
              <w:t>.</w:t>
            </w:r>
          </w:p>
          <w:p w:rsidR="007E3751" w:rsidRPr="002B6878" w:rsidRDefault="007E3751">
            <w:pPr>
              <w:spacing w:after="33"/>
              <w:rPr>
                <w:rFonts w:ascii="Arial" w:eastAsia="Arial" w:hAnsi="Arial" w:cs="Arial"/>
                <w:color w:val="FF0000"/>
              </w:rPr>
            </w:pPr>
          </w:p>
          <w:p w:rsidR="0023085D" w:rsidRPr="002B6878" w:rsidRDefault="00006A87">
            <w:pPr>
              <w:spacing w:after="33"/>
              <w:rPr>
                <w:color w:val="FF0000"/>
              </w:rPr>
            </w:pPr>
            <w:r w:rsidRPr="002B6878">
              <w:rPr>
                <w:rFonts w:ascii="Arial" w:eastAsia="Arial" w:hAnsi="Arial" w:cs="Arial"/>
                <w:color w:val="FF0000"/>
              </w:rPr>
              <w:t xml:space="preserve">Comprehension in EYFS 68% achieved </w:t>
            </w:r>
          </w:p>
          <w:p w:rsidR="0023085D" w:rsidRPr="002B6878" w:rsidRDefault="00006A87">
            <w:pPr>
              <w:spacing w:after="34"/>
              <w:rPr>
                <w:color w:val="FF0000"/>
              </w:rPr>
            </w:pPr>
            <w:r w:rsidRPr="002B6878">
              <w:rPr>
                <w:rFonts w:ascii="Arial" w:eastAsia="Arial" w:hAnsi="Arial" w:cs="Arial"/>
                <w:color w:val="FF0000"/>
              </w:rPr>
              <w:t xml:space="preserve">Word recognition in EYFS 61% achieved  </w:t>
            </w:r>
          </w:p>
          <w:p w:rsidR="007E3751" w:rsidRPr="002B6878" w:rsidRDefault="00006A87">
            <w:pPr>
              <w:spacing w:after="34"/>
              <w:rPr>
                <w:rFonts w:ascii="Arial" w:eastAsia="Arial" w:hAnsi="Arial" w:cs="Arial"/>
                <w:color w:val="FF0000"/>
              </w:rPr>
            </w:pPr>
            <w:r w:rsidRPr="002B6878">
              <w:rPr>
                <w:rFonts w:ascii="Arial" w:eastAsia="Arial" w:hAnsi="Arial" w:cs="Arial"/>
                <w:color w:val="FF0000"/>
              </w:rPr>
              <w:t xml:space="preserve">EYFS GLD </w:t>
            </w:r>
            <w:r w:rsidR="007E3751" w:rsidRPr="002B6878">
              <w:rPr>
                <w:rFonts w:ascii="Arial" w:eastAsia="Arial" w:hAnsi="Arial" w:cs="Arial"/>
                <w:color w:val="FF0000"/>
              </w:rPr>
              <w:t xml:space="preserve">50% </w:t>
            </w:r>
          </w:p>
          <w:p w:rsidR="0023085D" w:rsidRPr="002B6878" w:rsidRDefault="007E3751">
            <w:pPr>
              <w:spacing w:after="34"/>
              <w:rPr>
                <w:color w:val="FF0000"/>
              </w:rPr>
            </w:pPr>
            <w:r w:rsidRPr="002B6878">
              <w:rPr>
                <w:rFonts w:ascii="Arial" w:eastAsia="Arial" w:hAnsi="Arial" w:cs="Arial"/>
                <w:color w:val="FF0000"/>
              </w:rPr>
              <w:t xml:space="preserve">60% for children without EHCPs. </w:t>
            </w:r>
            <w:r w:rsidR="00006A87" w:rsidRPr="002B6878">
              <w:rPr>
                <w:rFonts w:ascii="Arial" w:eastAsia="Arial" w:hAnsi="Arial" w:cs="Arial"/>
                <w:color w:val="FF0000"/>
              </w:rPr>
              <w:t xml:space="preserve">  </w:t>
            </w:r>
          </w:p>
          <w:p w:rsidR="0023085D" w:rsidRPr="002B6878" w:rsidRDefault="00006A87">
            <w:pPr>
              <w:spacing w:after="34"/>
              <w:rPr>
                <w:color w:val="FF0000"/>
              </w:rPr>
            </w:pPr>
            <w:r w:rsidRPr="002B6878">
              <w:rPr>
                <w:rFonts w:ascii="Arial" w:eastAsia="Arial" w:hAnsi="Arial" w:cs="Arial"/>
                <w:color w:val="FF0000"/>
              </w:rPr>
              <w:t xml:space="preserve">Focus on early language – pupils lack of language  </w:t>
            </w:r>
          </w:p>
          <w:p w:rsidR="0023085D" w:rsidRPr="002B6878" w:rsidRDefault="00006A87">
            <w:pPr>
              <w:spacing w:after="35"/>
            </w:pPr>
            <w:r w:rsidRPr="002B6878">
              <w:rPr>
                <w:rFonts w:ascii="Arial" w:eastAsia="Arial" w:hAnsi="Arial" w:cs="Arial"/>
                <w:color w:val="00B050"/>
              </w:rPr>
              <w:t xml:space="preserve"> </w:t>
            </w:r>
          </w:p>
          <w:p w:rsidR="0023085D" w:rsidRPr="002B6878" w:rsidRDefault="00006A87">
            <w:pPr>
              <w:spacing w:after="34"/>
              <w:rPr>
                <w:color w:val="FF0000"/>
              </w:rPr>
            </w:pPr>
            <w:r w:rsidRPr="002B6878">
              <w:rPr>
                <w:rFonts w:ascii="Arial" w:eastAsia="Arial" w:hAnsi="Arial" w:cs="Arial"/>
                <w:color w:val="FF0000"/>
              </w:rPr>
              <w:t xml:space="preserve">Phonics Y1 – </w:t>
            </w:r>
            <w:r w:rsidR="007E3751" w:rsidRPr="002B6878">
              <w:rPr>
                <w:rFonts w:ascii="Arial" w:eastAsia="Arial" w:hAnsi="Arial" w:cs="Arial"/>
                <w:color w:val="FF0000"/>
              </w:rPr>
              <w:t>87</w:t>
            </w:r>
            <w:r w:rsidRPr="002B6878">
              <w:rPr>
                <w:rFonts w:ascii="Arial" w:eastAsia="Arial" w:hAnsi="Arial" w:cs="Arial"/>
                <w:color w:val="FF0000"/>
              </w:rPr>
              <w:t xml:space="preserve">% passed PSC  </w:t>
            </w:r>
          </w:p>
          <w:p w:rsidR="0023085D" w:rsidRPr="002B6878" w:rsidRDefault="00006A87">
            <w:pPr>
              <w:spacing w:after="0" w:line="288" w:lineRule="auto"/>
              <w:rPr>
                <w:color w:val="FF0000"/>
              </w:rPr>
            </w:pPr>
            <w:r w:rsidRPr="002B6878">
              <w:rPr>
                <w:rFonts w:ascii="Arial" w:eastAsia="Arial" w:hAnsi="Arial" w:cs="Arial"/>
                <w:color w:val="FF0000"/>
              </w:rPr>
              <w:t>Phonics resit y2 9</w:t>
            </w:r>
            <w:r w:rsidR="007E3751" w:rsidRPr="002B6878">
              <w:rPr>
                <w:rFonts w:ascii="Arial" w:eastAsia="Arial" w:hAnsi="Arial" w:cs="Arial"/>
                <w:color w:val="FF0000"/>
              </w:rPr>
              <w:t>1</w:t>
            </w:r>
            <w:r w:rsidRPr="002B6878">
              <w:rPr>
                <w:rFonts w:ascii="Arial" w:eastAsia="Arial" w:hAnsi="Arial" w:cs="Arial"/>
                <w:color w:val="FF0000"/>
              </w:rPr>
              <w:t xml:space="preserve">% passed those who did not pass </w:t>
            </w:r>
            <w:r w:rsidR="00F669E3" w:rsidRPr="002B6878">
              <w:rPr>
                <w:rFonts w:ascii="Arial" w:eastAsia="Arial" w:hAnsi="Arial" w:cs="Arial"/>
                <w:color w:val="FF0000"/>
              </w:rPr>
              <w:t>at year 1</w:t>
            </w:r>
          </w:p>
          <w:p w:rsidR="0023085D" w:rsidRPr="002B6878" w:rsidRDefault="00006A87">
            <w:pPr>
              <w:spacing w:after="33"/>
            </w:pPr>
            <w:r w:rsidRPr="002B6878">
              <w:rPr>
                <w:rFonts w:ascii="Arial" w:eastAsia="Arial" w:hAnsi="Arial" w:cs="Arial"/>
                <w:color w:val="00B050"/>
              </w:rPr>
              <w:t xml:space="preserve"> </w:t>
            </w:r>
          </w:p>
          <w:p w:rsidR="0023085D" w:rsidRPr="002B6878" w:rsidRDefault="00006A87">
            <w:pPr>
              <w:spacing w:after="33"/>
              <w:rPr>
                <w:color w:val="FF0000"/>
              </w:rPr>
            </w:pPr>
            <w:r w:rsidRPr="002B6878">
              <w:rPr>
                <w:rFonts w:ascii="Arial" w:eastAsia="Arial" w:hAnsi="Arial" w:cs="Arial"/>
                <w:color w:val="FF0000"/>
              </w:rPr>
              <w:t xml:space="preserve">Y1 PP </w:t>
            </w:r>
            <w:r w:rsidR="00481E4D" w:rsidRPr="002B6878">
              <w:rPr>
                <w:rFonts w:ascii="Arial" w:eastAsia="Arial" w:hAnsi="Arial" w:cs="Arial"/>
                <w:color w:val="FF0000"/>
              </w:rPr>
              <w:t>86</w:t>
            </w:r>
            <w:r w:rsidRPr="002B6878">
              <w:rPr>
                <w:rFonts w:ascii="Arial" w:eastAsia="Arial" w:hAnsi="Arial" w:cs="Arial"/>
                <w:color w:val="FF0000"/>
              </w:rPr>
              <w:t xml:space="preserve">% passed PSC  </w:t>
            </w:r>
          </w:p>
          <w:p w:rsidR="0023085D" w:rsidRPr="002B6878" w:rsidRDefault="00006A87">
            <w:pPr>
              <w:spacing w:after="33"/>
              <w:rPr>
                <w:color w:val="FF0000"/>
              </w:rPr>
            </w:pPr>
            <w:proofErr w:type="gramStart"/>
            <w:r w:rsidRPr="002B6878">
              <w:rPr>
                <w:rFonts w:ascii="Arial" w:eastAsia="Arial" w:hAnsi="Arial" w:cs="Arial"/>
                <w:color w:val="FF0000"/>
              </w:rPr>
              <w:t>NON PP</w:t>
            </w:r>
            <w:proofErr w:type="gramEnd"/>
            <w:r w:rsidRPr="002B6878">
              <w:rPr>
                <w:rFonts w:ascii="Arial" w:eastAsia="Arial" w:hAnsi="Arial" w:cs="Arial"/>
                <w:color w:val="FF0000"/>
              </w:rPr>
              <w:t xml:space="preserve"> </w:t>
            </w:r>
            <w:r w:rsidR="00481E4D" w:rsidRPr="002B6878">
              <w:rPr>
                <w:rFonts w:ascii="Arial" w:eastAsia="Arial" w:hAnsi="Arial" w:cs="Arial"/>
                <w:color w:val="FF0000"/>
              </w:rPr>
              <w:t>87</w:t>
            </w:r>
            <w:r w:rsidRPr="002B6878">
              <w:rPr>
                <w:rFonts w:ascii="Arial" w:eastAsia="Arial" w:hAnsi="Arial" w:cs="Arial"/>
                <w:color w:val="FF0000"/>
              </w:rPr>
              <w:t xml:space="preserve">% passed PSC  </w:t>
            </w:r>
          </w:p>
          <w:p w:rsidR="0023085D" w:rsidRPr="002B6878" w:rsidRDefault="00006A87">
            <w:pPr>
              <w:spacing w:after="33"/>
              <w:rPr>
                <w:color w:val="FF0000"/>
              </w:rPr>
            </w:pPr>
            <w:r w:rsidRPr="002B6878">
              <w:rPr>
                <w:rFonts w:ascii="Arial" w:eastAsia="Arial" w:hAnsi="Arial" w:cs="Arial"/>
                <w:color w:val="FF0000"/>
              </w:rPr>
              <w:t xml:space="preserve">SEND </w:t>
            </w:r>
            <w:r w:rsidR="00481E4D" w:rsidRPr="002B6878">
              <w:rPr>
                <w:rFonts w:ascii="Arial" w:eastAsia="Arial" w:hAnsi="Arial" w:cs="Arial"/>
                <w:color w:val="FF0000"/>
              </w:rPr>
              <w:t>60</w:t>
            </w:r>
            <w:r w:rsidRPr="002B6878">
              <w:rPr>
                <w:rFonts w:ascii="Arial" w:eastAsia="Arial" w:hAnsi="Arial" w:cs="Arial"/>
                <w:color w:val="FF0000"/>
              </w:rPr>
              <w:t xml:space="preserve">% passed PSC  </w:t>
            </w:r>
          </w:p>
          <w:p w:rsidR="0023085D" w:rsidRPr="002B6878" w:rsidRDefault="00006A87">
            <w:pPr>
              <w:spacing w:after="34"/>
              <w:rPr>
                <w:color w:val="FF0000"/>
              </w:rPr>
            </w:pPr>
            <w:proofErr w:type="gramStart"/>
            <w:r w:rsidRPr="002B6878">
              <w:rPr>
                <w:rFonts w:ascii="Arial" w:eastAsia="Arial" w:hAnsi="Arial" w:cs="Arial"/>
                <w:color w:val="FF0000"/>
              </w:rPr>
              <w:t>Non SEND</w:t>
            </w:r>
            <w:proofErr w:type="gramEnd"/>
            <w:r w:rsidRPr="002B6878">
              <w:rPr>
                <w:rFonts w:ascii="Arial" w:eastAsia="Arial" w:hAnsi="Arial" w:cs="Arial"/>
                <w:color w:val="FF0000"/>
              </w:rPr>
              <w:t xml:space="preserve">  </w:t>
            </w:r>
            <w:r w:rsidR="00481E4D" w:rsidRPr="002B6878">
              <w:rPr>
                <w:rFonts w:ascii="Arial" w:eastAsia="Arial" w:hAnsi="Arial" w:cs="Arial"/>
                <w:color w:val="FF0000"/>
              </w:rPr>
              <w:t>10</w:t>
            </w:r>
            <w:r w:rsidRPr="002B6878">
              <w:rPr>
                <w:rFonts w:ascii="Arial" w:eastAsia="Arial" w:hAnsi="Arial" w:cs="Arial"/>
                <w:color w:val="FF0000"/>
              </w:rPr>
              <w:t xml:space="preserve">0 % passed PSC  </w:t>
            </w:r>
          </w:p>
          <w:p w:rsidR="0023085D" w:rsidRPr="002B6878" w:rsidRDefault="00006A87">
            <w:pPr>
              <w:spacing w:after="33"/>
              <w:rPr>
                <w:color w:val="FF0000"/>
              </w:rPr>
            </w:pPr>
            <w:r w:rsidRPr="002B6878">
              <w:rPr>
                <w:rFonts w:ascii="Arial" w:eastAsia="Arial" w:hAnsi="Arial" w:cs="Arial"/>
                <w:color w:val="FF0000"/>
              </w:rPr>
              <w:t xml:space="preserve"> </w:t>
            </w:r>
          </w:p>
          <w:p w:rsidR="0023085D" w:rsidRPr="002B6878" w:rsidRDefault="0023085D">
            <w:pPr>
              <w:spacing w:after="0"/>
            </w:pPr>
            <w:bookmarkStart w:id="0" w:name="_GoBack"/>
            <w:bookmarkEnd w:id="0"/>
          </w:p>
        </w:tc>
      </w:tr>
    </w:tbl>
    <w:p w:rsidR="0023085D" w:rsidRDefault="0023085D">
      <w:pPr>
        <w:spacing w:after="0"/>
        <w:ind w:left="-1133" w:right="16"/>
      </w:pPr>
    </w:p>
    <w:tbl>
      <w:tblPr>
        <w:tblStyle w:val="TableGrid"/>
        <w:tblW w:w="10353" w:type="dxa"/>
        <w:tblInd w:w="-278" w:type="dxa"/>
        <w:tblCellMar>
          <w:top w:w="80" w:type="dxa"/>
          <w:left w:w="166" w:type="dxa"/>
          <w:bottom w:w="0" w:type="dxa"/>
          <w:right w:w="115" w:type="dxa"/>
        </w:tblCellMar>
        <w:tblLook w:val="04A0" w:firstRow="1" w:lastRow="0" w:firstColumn="1" w:lastColumn="0" w:noHBand="0" w:noVBand="1"/>
      </w:tblPr>
      <w:tblGrid>
        <w:gridCol w:w="4539"/>
        <w:gridCol w:w="5814"/>
      </w:tblGrid>
      <w:tr w:rsidR="0023085D" w:rsidRPr="002B6878">
        <w:trPr>
          <w:trHeight w:val="12998"/>
        </w:trPr>
        <w:tc>
          <w:tcPr>
            <w:tcW w:w="4539" w:type="dxa"/>
            <w:tcBorders>
              <w:top w:val="single" w:sz="4" w:space="0" w:color="000000"/>
              <w:left w:val="single" w:sz="4" w:space="0" w:color="000000"/>
              <w:bottom w:val="single" w:sz="4" w:space="0" w:color="000000"/>
              <w:right w:val="single" w:sz="4" w:space="0" w:color="000000"/>
            </w:tcBorders>
          </w:tcPr>
          <w:p w:rsidR="0023085D" w:rsidRPr="002B6878" w:rsidRDefault="0023085D"/>
        </w:tc>
        <w:tc>
          <w:tcPr>
            <w:tcW w:w="5814" w:type="dxa"/>
            <w:tcBorders>
              <w:top w:val="single" w:sz="4" w:space="0" w:color="000000"/>
              <w:left w:val="single" w:sz="4" w:space="0" w:color="000000"/>
              <w:bottom w:val="single" w:sz="4" w:space="0" w:color="000000"/>
              <w:right w:val="single" w:sz="4" w:space="0" w:color="000000"/>
            </w:tcBorders>
          </w:tcPr>
          <w:p w:rsidR="0023085D" w:rsidRPr="002B6878" w:rsidRDefault="00006A87">
            <w:pPr>
              <w:spacing w:after="33"/>
              <w:ind w:left="2"/>
              <w:rPr>
                <w:color w:val="FF0000"/>
              </w:rPr>
            </w:pPr>
            <w:r w:rsidRPr="002B6878">
              <w:rPr>
                <w:rFonts w:ascii="Arial" w:eastAsia="Arial" w:hAnsi="Arial" w:cs="Arial"/>
                <w:color w:val="FF0000"/>
              </w:rPr>
              <w:t xml:space="preserve">KS2 Reading   </w:t>
            </w:r>
            <w:r w:rsidR="00F669E3" w:rsidRPr="002B6878">
              <w:rPr>
                <w:rFonts w:ascii="Arial" w:eastAsia="Arial" w:hAnsi="Arial" w:cs="Arial"/>
                <w:color w:val="FF0000"/>
              </w:rPr>
              <w:t>81%</w:t>
            </w:r>
            <w:r w:rsidRPr="002B6878">
              <w:rPr>
                <w:rFonts w:ascii="Arial" w:eastAsia="Arial" w:hAnsi="Arial" w:cs="Arial"/>
                <w:color w:val="FF0000"/>
              </w:rPr>
              <w:t xml:space="preserve"> met ARE with </w:t>
            </w:r>
            <w:r w:rsidR="00F669E3" w:rsidRPr="002B6878">
              <w:rPr>
                <w:rFonts w:ascii="Arial" w:eastAsia="Arial" w:hAnsi="Arial" w:cs="Arial"/>
                <w:color w:val="FF0000"/>
              </w:rPr>
              <w:t>26</w:t>
            </w:r>
            <w:r w:rsidRPr="002B6878">
              <w:rPr>
                <w:rFonts w:ascii="Arial" w:eastAsia="Arial" w:hAnsi="Arial" w:cs="Arial"/>
                <w:color w:val="FF0000"/>
              </w:rPr>
              <w:t xml:space="preserve">% GD  </w:t>
            </w:r>
          </w:p>
          <w:p w:rsidR="0023085D" w:rsidRPr="002B6878" w:rsidRDefault="00006A87">
            <w:pPr>
              <w:spacing w:after="33"/>
              <w:ind w:left="2"/>
              <w:rPr>
                <w:color w:val="FF0000"/>
              </w:rPr>
            </w:pPr>
            <w:r w:rsidRPr="002B6878">
              <w:rPr>
                <w:rFonts w:ascii="Arial" w:eastAsia="Arial" w:hAnsi="Arial" w:cs="Arial"/>
                <w:color w:val="FF0000"/>
              </w:rPr>
              <w:t xml:space="preserve">        Writing   </w:t>
            </w:r>
            <w:r w:rsidR="00F669E3" w:rsidRPr="002B6878">
              <w:rPr>
                <w:rFonts w:ascii="Arial" w:eastAsia="Arial" w:hAnsi="Arial" w:cs="Arial"/>
                <w:color w:val="FF0000"/>
              </w:rPr>
              <w:t>74</w:t>
            </w:r>
            <w:r w:rsidRPr="002B6878">
              <w:rPr>
                <w:rFonts w:ascii="Arial" w:eastAsia="Arial" w:hAnsi="Arial" w:cs="Arial"/>
                <w:color w:val="FF0000"/>
              </w:rPr>
              <w:t xml:space="preserve">% met ARE with 3% GD </w:t>
            </w:r>
          </w:p>
          <w:p w:rsidR="0023085D" w:rsidRPr="002B6878" w:rsidRDefault="00006A87">
            <w:pPr>
              <w:spacing w:after="33"/>
              <w:ind w:left="2"/>
              <w:rPr>
                <w:color w:val="FF0000"/>
              </w:rPr>
            </w:pPr>
            <w:r w:rsidRPr="002B6878">
              <w:rPr>
                <w:rFonts w:ascii="Arial" w:eastAsia="Arial" w:hAnsi="Arial" w:cs="Arial"/>
                <w:color w:val="FF0000"/>
              </w:rPr>
              <w:t xml:space="preserve">        SPAG     8</w:t>
            </w:r>
            <w:r w:rsidR="00F669E3" w:rsidRPr="002B6878">
              <w:rPr>
                <w:rFonts w:ascii="Arial" w:eastAsia="Arial" w:hAnsi="Arial" w:cs="Arial"/>
                <w:color w:val="FF0000"/>
              </w:rPr>
              <w:t>1</w:t>
            </w:r>
            <w:r w:rsidRPr="002B6878">
              <w:rPr>
                <w:rFonts w:ascii="Arial" w:eastAsia="Arial" w:hAnsi="Arial" w:cs="Arial"/>
                <w:color w:val="FF0000"/>
              </w:rPr>
              <w:t xml:space="preserve"> % met ARE with 2</w:t>
            </w:r>
            <w:r w:rsidR="00F669E3" w:rsidRPr="002B6878">
              <w:rPr>
                <w:rFonts w:ascii="Arial" w:eastAsia="Arial" w:hAnsi="Arial" w:cs="Arial"/>
                <w:color w:val="FF0000"/>
              </w:rPr>
              <w:t>9</w:t>
            </w:r>
            <w:r w:rsidRPr="002B6878">
              <w:rPr>
                <w:rFonts w:ascii="Arial" w:eastAsia="Arial" w:hAnsi="Arial" w:cs="Arial"/>
                <w:color w:val="FF0000"/>
              </w:rPr>
              <w:t xml:space="preserve">% GD  </w:t>
            </w:r>
          </w:p>
          <w:p w:rsidR="0023085D" w:rsidRPr="002B6878" w:rsidRDefault="00006A87">
            <w:pPr>
              <w:spacing w:after="33"/>
              <w:ind w:left="2"/>
              <w:rPr>
                <w:color w:val="FF0000"/>
              </w:rPr>
            </w:pPr>
            <w:r w:rsidRPr="002B6878">
              <w:rPr>
                <w:rFonts w:ascii="Arial" w:eastAsia="Arial" w:hAnsi="Arial" w:cs="Arial"/>
                <w:color w:val="FF0000"/>
              </w:rPr>
              <w:t xml:space="preserve">        Combined </w:t>
            </w:r>
            <w:r w:rsidR="00F669E3" w:rsidRPr="002B6878">
              <w:rPr>
                <w:rFonts w:ascii="Arial" w:eastAsia="Arial" w:hAnsi="Arial" w:cs="Arial"/>
                <w:color w:val="FF0000"/>
              </w:rPr>
              <w:t>68</w:t>
            </w:r>
            <w:r w:rsidRPr="002B6878">
              <w:rPr>
                <w:rFonts w:ascii="Arial" w:eastAsia="Arial" w:hAnsi="Arial" w:cs="Arial"/>
                <w:color w:val="FF0000"/>
              </w:rPr>
              <w:t xml:space="preserve">% ARE   </w:t>
            </w:r>
            <w:r w:rsidR="00F669E3" w:rsidRPr="002B6878">
              <w:rPr>
                <w:rFonts w:ascii="Arial" w:eastAsia="Arial" w:hAnsi="Arial" w:cs="Arial"/>
                <w:color w:val="FF0000"/>
              </w:rPr>
              <w:t>3</w:t>
            </w:r>
            <w:r w:rsidRPr="002B6878">
              <w:rPr>
                <w:rFonts w:ascii="Arial" w:eastAsia="Arial" w:hAnsi="Arial" w:cs="Arial"/>
                <w:color w:val="FF0000"/>
              </w:rPr>
              <w:t xml:space="preserve">% GD   </w:t>
            </w:r>
          </w:p>
          <w:p w:rsidR="00481E4D" w:rsidRPr="002B6878" w:rsidRDefault="00481E4D">
            <w:pPr>
              <w:spacing w:after="33"/>
              <w:ind w:left="2"/>
              <w:rPr>
                <w:rFonts w:ascii="Arial" w:eastAsia="Arial" w:hAnsi="Arial" w:cs="Arial"/>
                <w:b/>
                <w:color w:val="00B050"/>
              </w:rPr>
            </w:pPr>
          </w:p>
          <w:p w:rsidR="0023085D" w:rsidRPr="002B6878" w:rsidRDefault="00006A87">
            <w:pPr>
              <w:spacing w:after="33"/>
              <w:ind w:left="2"/>
              <w:rPr>
                <w:color w:val="FF0000"/>
              </w:rPr>
            </w:pPr>
            <w:r w:rsidRPr="002B6878">
              <w:rPr>
                <w:rFonts w:ascii="Arial" w:eastAsia="Arial" w:hAnsi="Arial" w:cs="Arial"/>
                <w:b/>
                <w:color w:val="FF0000"/>
              </w:rPr>
              <w:t xml:space="preserve">KS2 Reading  </w:t>
            </w:r>
          </w:p>
          <w:p w:rsidR="0023085D" w:rsidRPr="002B6878" w:rsidRDefault="00006A87">
            <w:pPr>
              <w:spacing w:after="33"/>
              <w:ind w:left="2"/>
              <w:rPr>
                <w:color w:val="FF0000"/>
              </w:rPr>
            </w:pPr>
            <w:r w:rsidRPr="002B6878">
              <w:rPr>
                <w:rFonts w:ascii="Arial" w:eastAsia="Arial" w:hAnsi="Arial" w:cs="Arial"/>
                <w:color w:val="FF0000"/>
              </w:rPr>
              <w:t xml:space="preserve">PP   </w:t>
            </w:r>
            <w:r w:rsidR="00481E4D" w:rsidRPr="002B6878">
              <w:rPr>
                <w:rFonts w:ascii="Arial" w:eastAsia="Arial" w:hAnsi="Arial" w:cs="Arial"/>
                <w:color w:val="FF0000"/>
              </w:rPr>
              <w:t>75</w:t>
            </w:r>
            <w:r w:rsidRPr="002B6878">
              <w:rPr>
                <w:rFonts w:ascii="Arial" w:eastAsia="Arial" w:hAnsi="Arial" w:cs="Arial"/>
                <w:color w:val="FF0000"/>
              </w:rPr>
              <w:t xml:space="preserve">% </w:t>
            </w:r>
            <w:proofErr w:type="gramStart"/>
            <w:r w:rsidRPr="002B6878">
              <w:rPr>
                <w:rFonts w:ascii="Arial" w:eastAsia="Arial" w:hAnsi="Arial" w:cs="Arial"/>
                <w:color w:val="FF0000"/>
              </w:rPr>
              <w:t>ARE  with</w:t>
            </w:r>
            <w:proofErr w:type="gramEnd"/>
            <w:r w:rsidRPr="002B6878">
              <w:rPr>
                <w:rFonts w:ascii="Arial" w:eastAsia="Arial" w:hAnsi="Arial" w:cs="Arial"/>
                <w:color w:val="FF0000"/>
              </w:rPr>
              <w:t xml:space="preserve">  </w:t>
            </w:r>
            <w:r w:rsidR="00481E4D" w:rsidRPr="002B6878">
              <w:rPr>
                <w:rFonts w:ascii="Arial" w:eastAsia="Arial" w:hAnsi="Arial" w:cs="Arial"/>
                <w:color w:val="FF0000"/>
              </w:rPr>
              <w:t>30</w:t>
            </w:r>
            <w:r w:rsidRPr="002B6878">
              <w:rPr>
                <w:rFonts w:ascii="Arial" w:eastAsia="Arial" w:hAnsi="Arial" w:cs="Arial"/>
                <w:color w:val="FF0000"/>
              </w:rPr>
              <w:t xml:space="preserve">% GD  </w:t>
            </w:r>
          </w:p>
          <w:p w:rsidR="0023085D" w:rsidRPr="002B6878" w:rsidRDefault="00006A87">
            <w:pPr>
              <w:spacing w:after="33"/>
              <w:ind w:left="2"/>
              <w:rPr>
                <w:color w:val="FF0000"/>
              </w:rPr>
            </w:pPr>
            <w:r w:rsidRPr="002B6878">
              <w:rPr>
                <w:rFonts w:ascii="Arial" w:eastAsia="Arial" w:hAnsi="Arial" w:cs="Arial"/>
                <w:color w:val="FF0000"/>
              </w:rPr>
              <w:t xml:space="preserve">Non PP </w:t>
            </w:r>
            <w:proofErr w:type="gramStart"/>
            <w:r w:rsidRPr="002B6878">
              <w:rPr>
                <w:rFonts w:ascii="Arial" w:eastAsia="Arial" w:hAnsi="Arial" w:cs="Arial"/>
                <w:color w:val="FF0000"/>
              </w:rPr>
              <w:t xml:space="preserve">reading  </w:t>
            </w:r>
            <w:r w:rsidR="00481E4D" w:rsidRPr="002B6878">
              <w:rPr>
                <w:rFonts w:ascii="Arial" w:eastAsia="Arial" w:hAnsi="Arial" w:cs="Arial"/>
                <w:color w:val="FF0000"/>
              </w:rPr>
              <w:t>91</w:t>
            </w:r>
            <w:proofErr w:type="gramEnd"/>
            <w:r w:rsidRPr="002B6878">
              <w:rPr>
                <w:rFonts w:ascii="Arial" w:eastAsia="Arial" w:hAnsi="Arial" w:cs="Arial"/>
                <w:color w:val="FF0000"/>
              </w:rPr>
              <w:t xml:space="preserve">% ARE with </w:t>
            </w:r>
            <w:r w:rsidR="00481E4D" w:rsidRPr="002B6878">
              <w:rPr>
                <w:rFonts w:ascii="Arial" w:eastAsia="Arial" w:hAnsi="Arial" w:cs="Arial"/>
                <w:color w:val="FF0000"/>
              </w:rPr>
              <w:t>18</w:t>
            </w:r>
            <w:r w:rsidRPr="002B6878">
              <w:rPr>
                <w:rFonts w:ascii="Arial" w:eastAsia="Arial" w:hAnsi="Arial" w:cs="Arial"/>
                <w:color w:val="FF0000"/>
              </w:rPr>
              <w:t xml:space="preserve">% GD  </w:t>
            </w:r>
          </w:p>
          <w:p w:rsidR="0023085D" w:rsidRPr="002B6878" w:rsidRDefault="00006A87">
            <w:pPr>
              <w:spacing w:after="33"/>
              <w:ind w:left="2"/>
              <w:rPr>
                <w:color w:val="FF0000"/>
              </w:rPr>
            </w:pPr>
            <w:r w:rsidRPr="002B6878">
              <w:rPr>
                <w:rFonts w:ascii="Arial" w:eastAsia="Arial" w:hAnsi="Arial" w:cs="Arial"/>
                <w:b/>
                <w:color w:val="FF0000"/>
              </w:rPr>
              <w:t xml:space="preserve">KS2 Send  </w:t>
            </w:r>
          </w:p>
          <w:p w:rsidR="0023085D" w:rsidRPr="002B6878" w:rsidRDefault="00006A87">
            <w:pPr>
              <w:spacing w:after="33"/>
              <w:ind w:left="2"/>
              <w:rPr>
                <w:color w:val="FF0000"/>
              </w:rPr>
            </w:pPr>
            <w:proofErr w:type="gramStart"/>
            <w:r w:rsidRPr="002B6878">
              <w:rPr>
                <w:rFonts w:ascii="Arial" w:eastAsia="Arial" w:hAnsi="Arial" w:cs="Arial"/>
                <w:color w:val="FF0000"/>
              </w:rPr>
              <w:t xml:space="preserve">Reading  </w:t>
            </w:r>
            <w:r w:rsidR="00481E4D" w:rsidRPr="002B6878">
              <w:rPr>
                <w:rFonts w:ascii="Arial" w:eastAsia="Arial" w:hAnsi="Arial" w:cs="Arial"/>
                <w:color w:val="FF0000"/>
              </w:rPr>
              <w:t>4</w:t>
            </w:r>
            <w:proofErr w:type="gramEnd"/>
            <w:r w:rsidR="00481E4D" w:rsidRPr="002B6878">
              <w:rPr>
                <w:rFonts w:ascii="Arial" w:eastAsia="Arial" w:hAnsi="Arial" w:cs="Arial"/>
                <w:color w:val="FF0000"/>
              </w:rPr>
              <w:t>-</w:t>
            </w:r>
            <w:r w:rsidRPr="002B6878">
              <w:rPr>
                <w:rFonts w:ascii="Arial" w:eastAsia="Arial" w:hAnsi="Arial" w:cs="Arial"/>
                <w:color w:val="FF0000"/>
              </w:rPr>
              <w:t xml:space="preserve">  % ARE </w:t>
            </w:r>
          </w:p>
          <w:p w:rsidR="0023085D" w:rsidRPr="002B6878" w:rsidRDefault="00006A87">
            <w:pPr>
              <w:spacing w:after="33"/>
              <w:ind w:left="2"/>
              <w:rPr>
                <w:color w:val="FF0000"/>
              </w:rPr>
            </w:pPr>
            <w:r w:rsidRPr="002B6878">
              <w:rPr>
                <w:rFonts w:ascii="Arial" w:eastAsia="Arial" w:hAnsi="Arial" w:cs="Arial"/>
                <w:color w:val="FF0000"/>
              </w:rPr>
              <w:t xml:space="preserve">Non SEND </w:t>
            </w:r>
            <w:r w:rsidR="00481E4D" w:rsidRPr="002B6878">
              <w:rPr>
                <w:rFonts w:ascii="Arial" w:eastAsia="Arial" w:hAnsi="Arial" w:cs="Arial"/>
                <w:color w:val="FF0000"/>
              </w:rPr>
              <w:t>62</w:t>
            </w:r>
            <w:r w:rsidRPr="002B6878">
              <w:rPr>
                <w:rFonts w:ascii="Arial" w:eastAsia="Arial" w:hAnsi="Arial" w:cs="Arial"/>
                <w:color w:val="FF0000"/>
              </w:rPr>
              <w:t xml:space="preserve">% </w:t>
            </w:r>
            <w:proofErr w:type="gramStart"/>
            <w:r w:rsidRPr="002B6878">
              <w:rPr>
                <w:rFonts w:ascii="Arial" w:eastAsia="Arial" w:hAnsi="Arial" w:cs="Arial"/>
                <w:color w:val="FF0000"/>
              </w:rPr>
              <w:t>ARE  with</w:t>
            </w:r>
            <w:proofErr w:type="gramEnd"/>
            <w:r w:rsidRPr="002B6878">
              <w:rPr>
                <w:rFonts w:ascii="Arial" w:eastAsia="Arial" w:hAnsi="Arial" w:cs="Arial"/>
                <w:color w:val="FF0000"/>
              </w:rPr>
              <w:t xml:space="preserve"> </w:t>
            </w:r>
            <w:r w:rsidR="00481E4D" w:rsidRPr="002B6878">
              <w:rPr>
                <w:rFonts w:ascii="Arial" w:eastAsia="Arial" w:hAnsi="Arial" w:cs="Arial"/>
                <w:color w:val="FF0000"/>
              </w:rPr>
              <w:t>38</w:t>
            </w:r>
            <w:r w:rsidRPr="002B6878">
              <w:rPr>
                <w:rFonts w:ascii="Arial" w:eastAsia="Arial" w:hAnsi="Arial" w:cs="Arial"/>
                <w:color w:val="FF0000"/>
              </w:rPr>
              <w:t xml:space="preserve">% GD </w:t>
            </w:r>
          </w:p>
          <w:p w:rsidR="0023085D" w:rsidRPr="002B6878" w:rsidRDefault="00006A87">
            <w:pPr>
              <w:spacing w:after="34"/>
              <w:ind w:left="2"/>
            </w:pPr>
            <w:r w:rsidRPr="002B6878">
              <w:rPr>
                <w:rFonts w:ascii="Arial" w:eastAsia="Arial" w:hAnsi="Arial" w:cs="Arial"/>
                <w:color w:val="00B050"/>
              </w:rPr>
              <w:t xml:space="preserve"> </w:t>
            </w:r>
          </w:p>
          <w:p w:rsidR="0023085D" w:rsidRPr="002B6878" w:rsidRDefault="00006A87">
            <w:pPr>
              <w:spacing w:after="0" w:line="288" w:lineRule="auto"/>
              <w:rPr>
                <w:color w:val="FF0000"/>
              </w:rPr>
            </w:pPr>
            <w:r w:rsidRPr="002B6878">
              <w:rPr>
                <w:rFonts w:ascii="Arial" w:eastAsia="Arial" w:hAnsi="Arial" w:cs="Arial"/>
                <w:color w:val="FF0000"/>
              </w:rPr>
              <w:t xml:space="preserve">Working with SENDCO on progress of the </w:t>
            </w:r>
            <w:proofErr w:type="gramStart"/>
            <w:r w:rsidRPr="002B6878">
              <w:rPr>
                <w:rFonts w:ascii="Arial" w:eastAsia="Arial" w:hAnsi="Arial" w:cs="Arial"/>
                <w:color w:val="FF0000"/>
              </w:rPr>
              <w:t>disadvantaged  pupils</w:t>
            </w:r>
            <w:proofErr w:type="gramEnd"/>
            <w:r w:rsidRPr="002B6878">
              <w:rPr>
                <w:rFonts w:ascii="Arial" w:eastAsia="Arial" w:hAnsi="Arial" w:cs="Arial"/>
                <w:color w:val="FF0000"/>
              </w:rPr>
              <w:t xml:space="preserve">   we are celebrating GD pupils  </w:t>
            </w:r>
          </w:p>
          <w:p w:rsidR="0023085D" w:rsidRPr="002B6878" w:rsidRDefault="00006A87">
            <w:pPr>
              <w:spacing w:after="0" w:line="288" w:lineRule="auto"/>
              <w:rPr>
                <w:color w:val="FF0000"/>
              </w:rPr>
            </w:pPr>
            <w:r w:rsidRPr="002B6878">
              <w:rPr>
                <w:rFonts w:ascii="Arial" w:eastAsia="Arial" w:hAnsi="Arial" w:cs="Arial"/>
                <w:b/>
                <w:color w:val="FF0000"/>
              </w:rPr>
              <w:t xml:space="preserve">Across the school all pupils ARE or above </w:t>
            </w:r>
            <w:proofErr w:type="gramStart"/>
            <w:r w:rsidRPr="002B6878">
              <w:rPr>
                <w:rFonts w:ascii="Arial" w:eastAsia="Arial" w:hAnsi="Arial" w:cs="Arial"/>
                <w:b/>
                <w:color w:val="FF0000"/>
              </w:rPr>
              <w:t>%  Reading</w:t>
            </w:r>
            <w:proofErr w:type="gramEnd"/>
            <w:r w:rsidRPr="002B6878">
              <w:rPr>
                <w:rFonts w:ascii="Arial" w:eastAsia="Arial" w:hAnsi="Arial" w:cs="Arial"/>
                <w:b/>
                <w:color w:val="FF0000"/>
              </w:rPr>
              <w:t xml:space="preserve">  </w:t>
            </w:r>
          </w:p>
          <w:p w:rsidR="0023085D" w:rsidRPr="002B6878" w:rsidRDefault="00006A87">
            <w:pPr>
              <w:spacing w:after="33"/>
              <w:rPr>
                <w:rFonts w:ascii="Arial" w:eastAsia="Arial" w:hAnsi="Arial" w:cs="Arial"/>
                <w:color w:val="FF0000"/>
              </w:rPr>
            </w:pPr>
            <w:r w:rsidRPr="002B6878">
              <w:rPr>
                <w:rFonts w:ascii="Arial" w:eastAsia="Arial" w:hAnsi="Arial" w:cs="Arial"/>
                <w:color w:val="FF0000"/>
              </w:rPr>
              <w:t xml:space="preserve">Year 1 </w:t>
            </w:r>
            <w:r w:rsidR="00481E4D" w:rsidRPr="002B6878">
              <w:rPr>
                <w:rFonts w:ascii="Arial" w:eastAsia="Arial" w:hAnsi="Arial" w:cs="Arial"/>
                <w:color w:val="FF0000"/>
              </w:rPr>
              <w:t>60</w:t>
            </w:r>
            <w:proofErr w:type="gramStart"/>
            <w:r w:rsidRPr="002B6878">
              <w:rPr>
                <w:rFonts w:ascii="Arial" w:eastAsia="Arial" w:hAnsi="Arial" w:cs="Arial"/>
                <w:color w:val="FF0000"/>
              </w:rPr>
              <w:t xml:space="preserve">%  </w:t>
            </w:r>
            <w:r w:rsidR="00761884" w:rsidRPr="002B6878">
              <w:rPr>
                <w:rFonts w:ascii="Arial" w:eastAsia="Arial" w:hAnsi="Arial" w:cs="Arial"/>
                <w:color w:val="FF0000"/>
              </w:rPr>
              <w:t>1</w:t>
            </w:r>
            <w:r w:rsidRPr="002B6878">
              <w:rPr>
                <w:rFonts w:ascii="Arial" w:eastAsia="Arial" w:hAnsi="Arial" w:cs="Arial"/>
                <w:color w:val="FF0000"/>
              </w:rPr>
              <w:t>3</w:t>
            </w:r>
            <w:proofErr w:type="gramEnd"/>
            <w:r w:rsidRPr="002B6878">
              <w:rPr>
                <w:rFonts w:ascii="Arial" w:eastAsia="Arial" w:hAnsi="Arial" w:cs="Arial"/>
                <w:color w:val="FF0000"/>
              </w:rPr>
              <w:t xml:space="preserve">% at GD  </w:t>
            </w:r>
          </w:p>
          <w:p w:rsidR="00761884" w:rsidRPr="002B6878" w:rsidRDefault="00761884">
            <w:pPr>
              <w:spacing w:after="33"/>
              <w:rPr>
                <w:color w:val="FF0000"/>
              </w:rPr>
            </w:pPr>
            <w:r w:rsidRPr="002B6878">
              <w:rPr>
                <w:color w:val="FF0000"/>
              </w:rPr>
              <w:t xml:space="preserve">Year </w:t>
            </w:r>
            <w:proofErr w:type="gramStart"/>
            <w:r w:rsidRPr="002B6878">
              <w:rPr>
                <w:color w:val="FF0000"/>
              </w:rPr>
              <w:t>2  59</w:t>
            </w:r>
            <w:proofErr w:type="gramEnd"/>
            <w:r w:rsidRPr="002B6878">
              <w:rPr>
                <w:color w:val="FF0000"/>
              </w:rPr>
              <w:t>% and 17% GD</w:t>
            </w:r>
          </w:p>
          <w:p w:rsidR="0023085D" w:rsidRPr="002B6878" w:rsidRDefault="00006A87">
            <w:pPr>
              <w:spacing w:after="33"/>
              <w:rPr>
                <w:color w:val="FF0000"/>
              </w:rPr>
            </w:pPr>
            <w:r w:rsidRPr="002B6878">
              <w:rPr>
                <w:rFonts w:ascii="Arial" w:eastAsia="Arial" w:hAnsi="Arial" w:cs="Arial"/>
                <w:color w:val="FF0000"/>
              </w:rPr>
              <w:t xml:space="preserve">Year </w:t>
            </w:r>
            <w:proofErr w:type="gramStart"/>
            <w:r w:rsidRPr="002B6878">
              <w:rPr>
                <w:rFonts w:ascii="Arial" w:eastAsia="Arial" w:hAnsi="Arial" w:cs="Arial"/>
                <w:color w:val="FF0000"/>
              </w:rPr>
              <w:t xml:space="preserve">3  </w:t>
            </w:r>
            <w:r w:rsidR="00761884" w:rsidRPr="002B6878">
              <w:rPr>
                <w:rFonts w:ascii="Arial" w:eastAsia="Arial" w:hAnsi="Arial" w:cs="Arial"/>
                <w:color w:val="FF0000"/>
              </w:rPr>
              <w:t>7</w:t>
            </w:r>
            <w:r w:rsidRPr="002B6878">
              <w:rPr>
                <w:rFonts w:ascii="Arial" w:eastAsia="Arial" w:hAnsi="Arial" w:cs="Arial"/>
                <w:color w:val="FF0000"/>
              </w:rPr>
              <w:t>1</w:t>
            </w:r>
            <w:proofErr w:type="gramEnd"/>
            <w:r w:rsidRPr="002B6878">
              <w:rPr>
                <w:rFonts w:ascii="Arial" w:eastAsia="Arial" w:hAnsi="Arial" w:cs="Arial"/>
                <w:color w:val="FF0000"/>
              </w:rPr>
              <w:t xml:space="preserve">%       </w:t>
            </w:r>
            <w:r w:rsidR="00761884" w:rsidRPr="002B6878">
              <w:rPr>
                <w:rFonts w:ascii="Arial" w:eastAsia="Arial" w:hAnsi="Arial" w:cs="Arial"/>
                <w:color w:val="FF0000"/>
              </w:rPr>
              <w:t>15</w:t>
            </w:r>
            <w:r w:rsidRPr="002B6878">
              <w:rPr>
                <w:rFonts w:ascii="Arial" w:eastAsia="Arial" w:hAnsi="Arial" w:cs="Arial"/>
                <w:color w:val="FF0000"/>
              </w:rPr>
              <w:t xml:space="preserve">% at GD </w:t>
            </w:r>
          </w:p>
          <w:p w:rsidR="0023085D" w:rsidRPr="002B6878" w:rsidRDefault="00006A87">
            <w:pPr>
              <w:spacing w:after="33"/>
              <w:rPr>
                <w:color w:val="FF0000"/>
              </w:rPr>
            </w:pPr>
            <w:r w:rsidRPr="002B6878">
              <w:rPr>
                <w:rFonts w:ascii="Arial" w:eastAsia="Arial" w:hAnsi="Arial" w:cs="Arial"/>
                <w:color w:val="FF0000"/>
              </w:rPr>
              <w:t xml:space="preserve">Year 4 </w:t>
            </w:r>
            <w:r w:rsidR="00761884" w:rsidRPr="002B6878">
              <w:rPr>
                <w:rFonts w:ascii="Arial" w:eastAsia="Arial" w:hAnsi="Arial" w:cs="Arial"/>
                <w:color w:val="FF0000"/>
              </w:rPr>
              <w:t>72</w:t>
            </w:r>
            <w:r w:rsidRPr="002B6878">
              <w:rPr>
                <w:rFonts w:ascii="Arial" w:eastAsia="Arial" w:hAnsi="Arial" w:cs="Arial"/>
                <w:color w:val="FF0000"/>
              </w:rPr>
              <w:t>%      2</w:t>
            </w:r>
            <w:r w:rsidR="00761884" w:rsidRPr="002B6878">
              <w:rPr>
                <w:rFonts w:ascii="Arial" w:eastAsia="Arial" w:hAnsi="Arial" w:cs="Arial"/>
                <w:color w:val="FF0000"/>
              </w:rPr>
              <w:t>9</w:t>
            </w:r>
            <w:r w:rsidRPr="002B6878">
              <w:rPr>
                <w:rFonts w:ascii="Arial" w:eastAsia="Arial" w:hAnsi="Arial" w:cs="Arial"/>
                <w:color w:val="FF0000"/>
              </w:rPr>
              <w:t xml:space="preserve">% at GD  </w:t>
            </w:r>
          </w:p>
          <w:p w:rsidR="0023085D" w:rsidRPr="002B6878" w:rsidRDefault="00006A87">
            <w:pPr>
              <w:spacing w:after="33"/>
              <w:rPr>
                <w:rFonts w:ascii="Arial" w:eastAsia="Arial" w:hAnsi="Arial" w:cs="Arial"/>
                <w:color w:val="FF0000"/>
              </w:rPr>
            </w:pPr>
            <w:r w:rsidRPr="002B6878">
              <w:rPr>
                <w:rFonts w:ascii="Arial" w:eastAsia="Arial" w:hAnsi="Arial" w:cs="Arial"/>
                <w:color w:val="FF0000"/>
              </w:rPr>
              <w:t xml:space="preserve">Year 5 </w:t>
            </w:r>
            <w:r w:rsidR="00761884" w:rsidRPr="002B6878">
              <w:rPr>
                <w:rFonts w:ascii="Arial" w:eastAsia="Arial" w:hAnsi="Arial" w:cs="Arial"/>
                <w:color w:val="FF0000"/>
              </w:rPr>
              <w:t>82% 10</w:t>
            </w:r>
            <w:r w:rsidRPr="002B6878">
              <w:rPr>
                <w:rFonts w:ascii="Arial" w:eastAsia="Arial" w:hAnsi="Arial" w:cs="Arial"/>
                <w:color w:val="FF0000"/>
              </w:rPr>
              <w:t xml:space="preserve">% at GD   </w:t>
            </w:r>
          </w:p>
          <w:p w:rsidR="00761884" w:rsidRPr="002B6878" w:rsidRDefault="00761884">
            <w:pPr>
              <w:spacing w:after="33"/>
              <w:rPr>
                <w:color w:val="FF0000"/>
              </w:rPr>
            </w:pPr>
          </w:p>
          <w:p w:rsidR="0023085D" w:rsidRPr="002B6878" w:rsidRDefault="00006A87">
            <w:pPr>
              <w:spacing w:after="33"/>
              <w:rPr>
                <w:color w:val="FF0000"/>
              </w:rPr>
            </w:pPr>
            <w:r w:rsidRPr="002B6878">
              <w:rPr>
                <w:rFonts w:ascii="Arial" w:eastAsia="Arial" w:hAnsi="Arial" w:cs="Arial"/>
                <w:b/>
                <w:color w:val="FF0000"/>
              </w:rPr>
              <w:t xml:space="preserve">PP pupils ARE or above </w:t>
            </w:r>
            <w:proofErr w:type="gramStart"/>
            <w:r w:rsidRPr="002B6878">
              <w:rPr>
                <w:rFonts w:ascii="Arial" w:eastAsia="Arial" w:hAnsi="Arial" w:cs="Arial"/>
                <w:b/>
                <w:color w:val="FF0000"/>
              </w:rPr>
              <w:t>%  Reading</w:t>
            </w:r>
            <w:proofErr w:type="gramEnd"/>
            <w:r w:rsidRPr="002B6878">
              <w:rPr>
                <w:rFonts w:ascii="Arial" w:eastAsia="Arial" w:hAnsi="Arial" w:cs="Arial"/>
                <w:b/>
                <w:color w:val="FF0000"/>
              </w:rPr>
              <w:t xml:space="preserve"> </w:t>
            </w:r>
          </w:p>
          <w:p w:rsidR="0023085D" w:rsidRPr="002B6878" w:rsidRDefault="00006A87">
            <w:pPr>
              <w:spacing w:after="33"/>
              <w:rPr>
                <w:color w:val="FF0000"/>
              </w:rPr>
            </w:pPr>
            <w:r w:rsidRPr="002B6878">
              <w:rPr>
                <w:rFonts w:ascii="Arial" w:eastAsia="Arial" w:hAnsi="Arial" w:cs="Arial"/>
                <w:color w:val="FF0000"/>
              </w:rPr>
              <w:t xml:space="preserve">Year </w:t>
            </w:r>
            <w:proofErr w:type="gramStart"/>
            <w:r w:rsidRPr="002B6878">
              <w:rPr>
                <w:rFonts w:ascii="Arial" w:eastAsia="Arial" w:hAnsi="Arial" w:cs="Arial"/>
                <w:color w:val="FF0000"/>
              </w:rPr>
              <w:t xml:space="preserve">1  </w:t>
            </w:r>
            <w:r w:rsidR="00761884" w:rsidRPr="002B6878">
              <w:rPr>
                <w:rFonts w:ascii="Arial" w:eastAsia="Arial" w:hAnsi="Arial" w:cs="Arial"/>
                <w:color w:val="FF0000"/>
              </w:rPr>
              <w:t>57</w:t>
            </w:r>
            <w:proofErr w:type="gramEnd"/>
            <w:r w:rsidRPr="002B6878">
              <w:rPr>
                <w:rFonts w:ascii="Arial" w:eastAsia="Arial" w:hAnsi="Arial" w:cs="Arial"/>
                <w:color w:val="FF0000"/>
              </w:rPr>
              <w:t xml:space="preserve">% </w:t>
            </w:r>
          </w:p>
          <w:p w:rsidR="0023085D" w:rsidRPr="002B6878" w:rsidRDefault="00006A87">
            <w:pPr>
              <w:spacing w:after="34"/>
              <w:rPr>
                <w:color w:val="FF0000"/>
              </w:rPr>
            </w:pPr>
            <w:r w:rsidRPr="002B6878">
              <w:rPr>
                <w:rFonts w:ascii="Arial" w:eastAsia="Arial" w:hAnsi="Arial" w:cs="Arial"/>
                <w:color w:val="FF0000"/>
              </w:rPr>
              <w:t xml:space="preserve">Year 3 </w:t>
            </w:r>
            <w:r w:rsidR="00761884" w:rsidRPr="002B6878">
              <w:rPr>
                <w:rFonts w:ascii="Arial" w:eastAsia="Arial" w:hAnsi="Arial" w:cs="Arial"/>
                <w:color w:val="FF0000"/>
              </w:rPr>
              <w:t>6</w:t>
            </w:r>
            <w:r w:rsidRPr="002B6878">
              <w:rPr>
                <w:rFonts w:ascii="Arial" w:eastAsia="Arial" w:hAnsi="Arial" w:cs="Arial"/>
                <w:color w:val="FF0000"/>
              </w:rPr>
              <w:t xml:space="preserve">7 % </w:t>
            </w:r>
            <w:r w:rsidR="00761884" w:rsidRPr="002B6878">
              <w:rPr>
                <w:rFonts w:ascii="Arial" w:eastAsia="Arial" w:hAnsi="Arial" w:cs="Arial"/>
                <w:color w:val="FF0000"/>
              </w:rPr>
              <w:t>43% GD</w:t>
            </w:r>
          </w:p>
          <w:p w:rsidR="0023085D" w:rsidRPr="002B6878" w:rsidRDefault="00006A87">
            <w:pPr>
              <w:spacing w:after="33"/>
              <w:rPr>
                <w:color w:val="FF0000"/>
              </w:rPr>
            </w:pPr>
            <w:r w:rsidRPr="002B6878">
              <w:rPr>
                <w:rFonts w:ascii="Arial" w:eastAsia="Arial" w:hAnsi="Arial" w:cs="Arial"/>
                <w:color w:val="FF0000"/>
              </w:rPr>
              <w:t xml:space="preserve">Year 4 </w:t>
            </w:r>
            <w:r w:rsidR="00761884" w:rsidRPr="002B6878">
              <w:rPr>
                <w:rFonts w:ascii="Arial" w:eastAsia="Arial" w:hAnsi="Arial" w:cs="Arial"/>
                <w:color w:val="FF0000"/>
              </w:rPr>
              <w:t>61</w:t>
            </w:r>
            <w:proofErr w:type="gramStart"/>
            <w:r w:rsidRPr="002B6878">
              <w:rPr>
                <w:rFonts w:ascii="Arial" w:eastAsia="Arial" w:hAnsi="Arial" w:cs="Arial"/>
                <w:color w:val="FF0000"/>
              </w:rPr>
              <w:t>%  2</w:t>
            </w:r>
            <w:r w:rsidR="00761884" w:rsidRPr="002B6878">
              <w:rPr>
                <w:rFonts w:ascii="Arial" w:eastAsia="Arial" w:hAnsi="Arial" w:cs="Arial"/>
                <w:color w:val="FF0000"/>
              </w:rPr>
              <w:t>3</w:t>
            </w:r>
            <w:proofErr w:type="gramEnd"/>
            <w:r w:rsidRPr="002B6878">
              <w:rPr>
                <w:rFonts w:ascii="Arial" w:eastAsia="Arial" w:hAnsi="Arial" w:cs="Arial"/>
                <w:color w:val="FF0000"/>
              </w:rPr>
              <w:t xml:space="preserve">% GD  </w:t>
            </w:r>
          </w:p>
          <w:p w:rsidR="0023085D" w:rsidRPr="002B6878" w:rsidRDefault="00006A87">
            <w:pPr>
              <w:spacing w:after="33"/>
              <w:rPr>
                <w:color w:val="FF0000"/>
              </w:rPr>
            </w:pPr>
            <w:r w:rsidRPr="002B6878">
              <w:rPr>
                <w:rFonts w:ascii="Arial" w:eastAsia="Arial" w:hAnsi="Arial" w:cs="Arial"/>
                <w:color w:val="FF0000"/>
              </w:rPr>
              <w:t xml:space="preserve">Year </w:t>
            </w:r>
            <w:proofErr w:type="gramStart"/>
            <w:r w:rsidRPr="002B6878">
              <w:rPr>
                <w:rFonts w:ascii="Arial" w:eastAsia="Arial" w:hAnsi="Arial" w:cs="Arial"/>
                <w:color w:val="FF0000"/>
              </w:rPr>
              <w:t>5  53</w:t>
            </w:r>
            <w:proofErr w:type="gramEnd"/>
            <w:r w:rsidRPr="002B6878">
              <w:rPr>
                <w:rFonts w:ascii="Arial" w:eastAsia="Arial" w:hAnsi="Arial" w:cs="Arial"/>
                <w:color w:val="FF0000"/>
              </w:rPr>
              <w:t xml:space="preserve">%  16% GD </w:t>
            </w:r>
          </w:p>
          <w:p w:rsidR="0023085D" w:rsidRPr="002B6878" w:rsidRDefault="00006A87">
            <w:pPr>
              <w:spacing w:after="33"/>
              <w:rPr>
                <w:color w:val="FF0000"/>
              </w:rPr>
            </w:pPr>
            <w:r w:rsidRPr="002B6878">
              <w:rPr>
                <w:rFonts w:ascii="Arial" w:eastAsia="Arial" w:hAnsi="Arial" w:cs="Arial"/>
                <w:b/>
                <w:color w:val="FF0000"/>
              </w:rPr>
              <w:t xml:space="preserve">Non PP ARE or above </w:t>
            </w:r>
            <w:proofErr w:type="gramStart"/>
            <w:r w:rsidRPr="002B6878">
              <w:rPr>
                <w:rFonts w:ascii="Arial" w:eastAsia="Arial" w:hAnsi="Arial" w:cs="Arial"/>
                <w:b/>
                <w:color w:val="FF0000"/>
              </w:rPr>
              <w:t>%  Reading</w:t>
            </w:r>
            <w:proofErr w:type="gramEnd"/>
            <w:r w:rsidRPr="002B6878">
              <w:rPr>
                <w:rFonts w:ascii="Arial" w:eastAsia="Arial" w:hAnsi="Arial" w:cs="Arial"/>
                <w:b/>
                <w:color w:val="FF0000"/>
              </w:rPr>
              <w:t xml:space="preserve"> </w:t>
            </w:r>
          </w:p>
          <w:p w:rsidR="0023085D" w:rsidRPr="002B6878" w:rsidRDefault="00006A87">
            <w:pPr>
              <w:spacing w:after="33"/>
              <w:rPr>
                <w:color w:val="FF0000"/>
              </w:rPr>
            </w:pPr>
            <w:r w:rsidRPr="002B6878">
              <w:rPr>
                <w:rFonts w:ascii="Arial" w:eastAsia="Arial" w:hAnsi="Arial" w:cs="Arial"/>
                <w:color w:val="FF0000"/>
              </w:rPr>
              <w:t xml:space="preserve">Year 1 </w:t>
            </w:r>
            <w:r w:rsidR="00761884" w:rsidRPr="002B6878">
              <w:rPr>
                <w:rFonts w:ascii="Arial" w:eastAsia="Arial" w:hAnsi="Arial" w:cs="Arial"/>
                <w:color w:val="FF0000"/>
              </w:rPr>
              <w:t>61</w:t>
            </w:r>
            <w:r w:rsidRPr="002B6878">
              <w:rPr>
                <w:rFonts w:ascii="Arial" w:eastAsia="Arial" w:hAnsi="Arial" w:cs="Arial"/>
                <w:color w:val="FF0000"/>
              </w:rPr>
              <w:t xml:space="preserve"> </w:t>
            </w:r>
            <w:proofErr w:type="gramStart"/>
            <w:r w:rsidRPr="002B6878">
              <w:rPr>
                <w:rFonts w:ascii="Arial" w:eastAsia="Arial" w:hAnsi="Arial" w:cs="Arial"/>
                <w:color w:val="FF0000"/>
              </w:rPr>
              <w:t xml:space="preserve">% </w:t>
            </w:r>
            <w:r w:rsidR="00761884" w:rsidRPr="002B6878">
              <w:rPr>
                <w:rFonts w:ascii="Arial" w:eastAsia="Arial" w:hAnsi="Arial" w:cs="Arial"/>
                <w:color w:val="FF0000"/>
              </w:rPr>
              <w:t xml:space="preserve"> 4</w:t>
            </w:r>
            <w:proofErr w:type="gramEnd"/>
            <w:r w:rsidR="00761884" w:rsidRPr="002B6878">
              <w:rPr>
                <w:rFonts w:ascii="Arial" w:eastAsia="Arial" w:hAnsi="Arial" w:cs="Arial"/>
                <w:color w:val="FF0000"/>
              </w:rPr>
              <w:t>%GD</w:t>
            </w:r>
          </w:p>
          <w:p w:rsidR="0023085D" w:rsidRPr="002B6878" w:rsidRDefault="00006A87">
            <w:pPr>
              <w:spacing w:after="33"/>
              <w:rPr>
                <w:color w:val="FF0000"/>
              </w:rPr>
            </w:pPr>
            <w:r w:rsidRPr="002B6878">
              <w:rPr>
                <w:rFonts w:ascii="Arial" w:eastAsia="Arial" w:hAnsi="Arial" w:cs="Arial"/>
                <w:color w:val="FF0000"/>
              </w:rPr>
              <w:t xml:space="preserve">Year </w:t>
            </w:r>
            <w:proofErr w:type="gramStart"/>
            <w:r w:rsidRPr="002B6878">
              <w:rPr>
                <w:rFonts w:ascii="Arial" w:eastAsia="Arial" w:hAnsi="Arial" w:cs="Arial"/>
                <w:color w:val="FF0000"/>
              </w:rPr>
              <w:t xml:space="preserve">3  </w:t>
            </w:r>
            <w:r w:rsidR="00761884" w:rsidRPr="002B6878">
              <w:rPr>
                <w:rFonts w:ascii="Arial" w:eastAsia="Arial" w:hAnsi="Arial" w:cs="Arial"/>
                <w:color w:val="FF0000"/>
              </w:rPr>
              <w:t>72</w:t>
            </w:r>
            <w:proofErr w:type="gramEnd"/>
            <w:r w:rsidRPr="002B6878">
              <w:rPr>
                <w:rFonts w:ascii="Arial" w:eastAsia="Arial" w:hAnsi="Arial" w:cs="Arial"/>
                <w:color w:val="FF0000"/>
              </w:rPr>
              <w:t xml:space="preserve"> %    </w:t>
            </w:r>
            <w:r w:rsidR="00761884" w:rsidRPr="002B6878">
              <w:rPr>
                <w:rFonts w:ascii="Arial" w:eastAsia="Arial" w:hAnsi="Arial" w:cs="Arial"/>
                <w:color w:val="FF0000"/>
              </w:rPr>
              <w:t>22</w:t>
            </w:r>
            <w:r w:rsidRPr="002B6878">
              <w:rPr>
                <w:rFonts w:ascii="Arial" w:eastAsia="Arial" w:hAnsi="Arial" w:cs="Arial"/>
                <w:color w:val="FF0000"/>
              </w:rPr>
              <w:t xml:space="preserve">% GD  </w:t>
            </w:r>
          </w:p>
          <w:p w:rsidR="0023085D" w:rsidRPr="002B6878" w:rsidRDefault="00006A87">
            <w:pPr>
              <w:spacing w:after="33"/>
              <w:rPr>
                <w:color w:val="FF0000"/>
              </w:rPr>
            </w:pPr>
            <w:r w:rsidRPr="002B6878">
              <w:rPr>
                <w:rFonts w:ascii="Arial" w:eastAsia="Arial" w:hAnsi="Arial" w:cs="Arial"/>
                <w:color w:val="FF0000"/>
              </w:rPr>
              <w:t xml:space="preserve">Year </w:t>
            </w:r>
            <w:proofErr w:type="gramStart"/>
            <w:r w:rsidRPr="002B6878">
              <w:rPr>
                <w:rFonts w:ascii="Arial" w:eastAsia="Arial" w:hAnsi="Arial" w:cs="Arial"/>
                <w:color w:val="FF0000"/>
              </w:rPr>
              <w:t xml:space="preserve">4  </w:t>
            </w:r>
            <w:r w:rsidR="00761884" w:rsidRPr="002B6878">
              <w:rPr>
                <w:rFonts w:ascii="Arial" w:eastAsia="Arial" w:hAnsi="Arial" w:cs="Arial"/>
                <w:color w:val="FF0000"/>
              </w:rPr>
              <w:t>76</w:t>
            </w:r>
            <w:proofErr w:type="gramEnd"/>
            <w:r w:rsidRPr="002B6878">
              <w:rPr>
                <w:rFonts w:ascii="Arial" w:eastAsia="Arial" w:hAnsi="Arial" w:cs="Arial"/>
                <w:color w:val="FF0000"/>
              </w:rPr>
              <w:t xml:space="preserve"> %    </w:t>
            </w:r>
            <w:r w:rsidR="00761884" w:rsidRPr="002B6878">
              <w:rPr>
                <w:rFonts w:ascii="Arial" w:eastAsia="Arial" w:hAnsi="Arial" w:cs="Arial"/>
                <w:color w:val="FF0000"/>
              </w:rPr>
              <w:t>31</w:t>
            </w:r>
            <w:r w:rsidRPr="002B6878">
              <w:rPr>
                <w:rFonts w:ascii="Arial" w:eastAsia="Arial" w:hAnsi="Arial" w:cs="Arial"/>
                <w:color w:val="FF0000"/>
              </w:rPr>
              <w:t xml:space="preserve">% GD  </w:t>
            </w:r>
          </w:p>
          <w:p w:rsidR="0023085D" w:rsidRPr="002B6878" w:rsidRDefault="00006A87">
            <w:pPr>
              <w:spacing w:after="33"/>
              <w:rPr>
                <w:color w:val="FF0000"/>
              </w:rPr>
            </w:pPr>
            <w:r w:rsidRPr="002B6878">
              <w:rPr>
                <w:rFonts w:ascii="Arial" w:eastAsia="Arial" w:hAnsi="Arial" w:cs="Arial"/>
                <w:color w:val="FF0000"/>
              </w:rPr>
              <w:t xml:space="preserve">Year 5   </w:t>
            </w:r>
            <w:r w:rsidR="00761884" w:rsidRPr="002B6878">
              <w:rPr>
                <w:rFonts w:ascii="Arial" w:eastAsia="Arial" w:hAnsi="Arial" w:cs="Arial"/>
                <w:color w:val="FF0000"/>
              </w:rPr>
              <w:t>79</w:t>
            </w:r>
            <w:r w:rsidRPr="002B6878">
              <w:rPr>
                <w:rFonts w:ascii="Arial" w:eastAsia="Arial" w:hAnsi="Arial" w:cs="Arial"/>
                <w:color w:val="FF0000"/>
              </w:rPr>
              <w:t>%    1</w:t>
            </w:r>
            <w:r w:rsidR="00761884" w:rsidRPr="002B6878">
              <w:rPr>
                <w:rFonts w:ascii="Arial" w:eastAsia="Arial" w:hAnsi="Arial" w:cs="Arial"/>
                <w:color w:val="FF0000"/>
              </w:rPr>
              <w:t>6</w:t>
            </w:r>
            <w:r w:rsidRPr="002B6878">
              <w:rPr>
                <w:rFonts w:ascii="Arial" w:eastAsia="Arial" w:hAnsi="Arial" w:cs="Arial"/>
                <w:color w:val="FF0000"/>
              </w:rPr>
              <w:t xml:space="preserve">% GD  </w:t>
            </w:r>
          </w:p>
          <w:p w:rsidR="0023085D" w:rsidRPr="002B6878" w:rsidRDefault="00006A87">
            <w:pPr>
              <w:spacing w:after="33"/>
            </w:pPr>
            <w:r w:rsidRPr="002B6878">
              <w:rPr>
                <w:rFonts w:ascii="Arial" w:eastAsia="Arial" w:hAnsi="Arial" w:cs="Arial"/>
                <w:color w:val="00B050"/>
              </w:rPr>
              <w:t xml:space="preserve"> </w:t>
            </w:r>
          </w:p>
          <w:p w:rsidR="0023085D" w:rsidRPr="002B6878" w:rsidRDefault="00006A87">
            <w:pPr>
              <w:spacing w:after="33"/>
              <w:rPr>
                <w:color w:val="FF0000"/>
              </w:rPr>
            </w:pPr>
            <w:r w:rsidRPr="002B6878">
              <w:rPr>
                <w:rFonts w:ascii="Arial" w:eastAsia="Arial" w:hAnsi="Arial" w:cs="Arial"/>
                <w:color w:val="00B050"/>
              </w:rPr>
              <w:t xml:space="preserve">                </w:t>
            </w:r>
            <w:r w:rsidRPr="002B6878">
              <w:rPr>
                <w:rFonts w:ascii="Arial" w:eastAsia="Arial" w:hAnsi="Arial" w:cs="Arial"/>
                <w:b/>
                <w:color w:val="FF0000"/>
              </w:rPr>
              <w:t xml:space="preserve">SEND                 </w:t>
            </w:r>
            <w:proofErr w:type="gramStart"/>
            <w:r w:rsidRPr="002B6878">
              <w:rPr>
                <w:rFonts w:ascii="Arial" w:eastAsia="Arial" w:hAnsi="Arial" w:cs="Arial"/>
                <w:b/>
                <w:color w:val="FF0000"/>
              </w:rPr>
              <w:t>Non SEND</w:t>
            </w:r>
            <w:proofErr w:type="gramEnd"/>
            <w:r w:rsidRPr="002B6878">
              <w:rPr>
                <w:rFonts w:ascii="Arial" w:eastAsia="Arial" w:hAnsi="Arial" w:cs="Arial"/>
                <w:b/>
                <w:color w:val="FF0000"/>
              </w:rPr>
              <w:t xml:space="preserve">  </w:t>
            </w:r>
          </w:p>
          <w:p w:rsidR="0023085D" w:rsidRPr="002B6878" w:rsidRDefault="00006A87">
            <w:pPr>
              <w:spacing w:after="33"/>
              <w:rPr>
                <w:color w:val="FF0000"/>
              </w:rPr>
            </w:pPr>
            <w:r w:rsidRPr="002B6878">
              <w:rPr>
                <w:rFonts w:ascii="Arial" w:eastAsia="Arial" w:hAnsi="Arial" w:cs="Arial"/>
                <w:color w:val="FF0000"/>
              </w:rPr>
              <w:t xml:space="preserve">Year 1      </w:t>
            </w:r>
            <w:r w:rsidR="00761884" w:rsidRPr="002B6878">
              <w:rPr>
                <w:rFonts w:ascii="Arial" w:eastAsia="Arial" w:hAnsi="Arial" w:cs="Arial"/>
                <w:color w:val="FF0000"/>
              </w:rPr>
              <w:t>40</w:t>
            </w:r>
            <w:r w:rsidRPr="002B6878">
              <w:rPr>
                <w:rFonts w:ascii="Arial" w:eastAsia="Arial" w:hAnsi="Arial" w:cs="Arial"/>
                <w:color w:val="FF0000"/>
              </w:rPr>
              <w:t xml:space="preserve">%                  </w:t>
            </w:r>
            <w:r w:rsidR="00761884" w:rsidRPr="002B6878">
              <w:rPr>
                <w:rFonts w:ascii="Arial" w:eastAsia="Arial" w:hAnsi="Arial" w:cs="Arial"/>
                <w:color w:val="FF0000"/>
              </w:rPr>
              <w:t xml:space="preserve"> </w:t>
            </w:r>
            <w:r w:rsidRPr="002B6878">
              <w:rPr>
                <w:rFonts w:ascii="Arial" w:eastAsia="Arial" w:hAnsi="Arial" w:cs="Arial"/>
                <w:color w:val="FF0000"/>
              </w:rPr>
              <w:t xml:space="preserve"> </w:t>
            </w:r>
            <w:r w:rsidR="00761884" w:rsidRPr="002B6878">
              <w:rPr>
                <w:rFonts w:ascii="Arial" w:eastAsia="Arial" w:hAnsi="Arial" w:cs="Arial"/>
                <w:color w:val="FF0000"/>
              </w:rPr>
              <w:t>70</w:t>
            </w:r>
            <w:r w:rsidRPr="002B6878">
              <w:rPr>
                <w:rFonts w:ascii="Arial" w:eastAsia="Arial" w:hAnsi="Arial" w:cs="Arial"/>
                <w:color w:val="FF0000"/>
              </w:rPr>
              <w:t xml:space="preserve">%   </w:t>
            </w:r>
            <w:r w:rsidR="00761884" w:rsidRPr="002B6878">
              <w:rPr>
                <w:rFonts w:ascii="Arial" w:eastAsia="Arial" w:hAnsi="Arial" w:cs="Arial"/>
                <w:color w:val="FF0000"/>
              </w:rPr>
              <w:t>20</w:t>
            </w:r>
            <w:r w:rsidRPr="002B6878">
              <w:rPr>
                <w:rFonts w:ascii="Arial" w:eastAsia="Arial" w:hAnsi="Arial" w:cs="Arial"/>
                <w:color w:val="FF0000"/>
              </w:rPr>
              <w:t xml:space="preserve"> </w:t>
            </w:r>
            <w:proofErr w:type="gramStart"/>
            <w:r w:rsidRPr="002B6878">
              <w:rPr>
                <w:rFonts w:ascii="Arial" w:eastAsia="Arial" w:hAnsi="Arial" w:cs="Arial"/>
                <w:color w:val="FF0000"/>
              </w:rPr>
              <w:t>%  GD</w:t>
            </w:r>
            <w:proofErr w:type="gramEnd"/>
            <w:r w:rsidRPr="002B6878">
              <w:rPr>
                <w:rFonts w:ascii="Arial" w:eastAsia="Arial" w:hAnsi="Arial" w:cs="Arial"/>
                <w:color w:val="FF0000"/>
              </w:rPr>
              <w:t xml:space="preserve">  </w:t>
            </w:r>
          </w:p>
          <w:p w:rsidR="0023085D" w:rsidRPr="002B6878" w:rsidRDefault="00006A87">
            <w:pPr>
              <w:spacing w:after="34"/>
              <w:rPr>
                <w:color w:val="FF0000"/>
              </w:rPr>
            </w:pPr>
            <w:r w:rsidRPr="002B6878">
              <w:rPr>
                <w:rFonts w:ascii="Arial" w:eastAsia="Arial" w:hAnsi="Arial" w:cs="Arial"/>
                <w:color w:val="FF0000"/>
              </w:rPr>
              <w:t xml:space="preserve">Year 3     </w:t>
            </w:r>
            <w:r w:rsidR="00761884" w:rsidRPr="002B6878">
              <w:rPr>
                <w:rFonts w:ascii="Arial" w:eastAsia="Arial" w:hAnsi="Arial" w:cs="Arial"/>
                <w:color w:val="FF0000"/>
              </w:rPr>
              <w:t>41</w:t>
            </w:r>
            <w:r w:rsidRPr="002B6878">
              <w:rPr>
                <w:rFonts w:ascii="Arial" w:eastAsia="Arial" w:hAnsi="Arial" w:cs="Arial"/>
                <w:color w:val="FF0000"/>
              </w:rPr>
              <w:t xml:space="preserve">%    </w:t>
            </w:r>
            <w:r w:rsidR="00761884" w:rsidRPr="002B6878">
              <w:rPr>
                <w:rFonts w:ascii="Arial" w:eastAsia="Arial" w:hAnsi="Arial" w:cs="Arial"/>
                <w:color w:val="FF0000"/>
              </w:rPr>
              <w:t>8% GD</w:t>
            </w:r>
            <w:r w:rsidRPr="002B6878">
              <w:rPr>
                <w:rFonts w:ascii="Arial" w:eastAsia="Arial" w:hAnsi="Arial" w:cs="Arial"/>
                <w:color w:val="FF0000"/>
              </w:rPr>
              <w:t xml:space="preserve">    </w:t>
            </w:r>
            <w:r w:rsidR="00761884" w:rsidRPr="002B6878">
              <w:rPr>
                <w:rFonts w:ascii="Arial" w:eastAsia="Arial" w:hAnsi="Arial" w:cs="Arial"/>
                <w:color w:val="FF0000"/>
              </w:rPr>
              <w:t xml:space="preserve"> 93</w:t>
            </w:r>
            <w:proofErr w:type="gramStart"/>
            <w:r w:rsidRPr="002B6878">
              <w:rPr>
                <w:rFonts w:ascii="Arial" w:eastAsia="Arial" w:hAnsi="Arial" w:cs="Arial"/>
                <w:color w:val="FF0000"/>
              </w:rPr>
              <w:t>%  ARE</w:t>
            </w:r>
            <w:proofErr w:type="gramEnd"/>
            <w:r w:rsidRPr="002B6878">
              <w:rPr>
                <w:rFonts w:ascii="Arial" w:eastAsia="Arial" w:hAnsi="Arial" w:cs="Arial"/>
                <w:color w:val="FF0000"/>
              </w:rPr>
              <w:t xml:space="preserve"> </w:t>
            </w:r>
            <w:r w:rsidR="00761884" w:rsidRPr="002B6878">
              <w:rPr>
                <w:rFonts w:ascii="Arial" w:eastAsia="Arial" w:hAnsi="Arial" w:cs="Arial"/>
                <w:color w:val="FF0000"/>
              </w:rPr>
              <w:t>20</w:t>
            </w:r>
            <w:r w:rsidRPr="002B6878">
              <w:rPr>
                <w:rFonts w:ascii="Arial" w:eastAsia="Arial" w:hAnsi="Arial" w:cs="Arial"/>
                <w:color w:val="FF0000"/>
              </w:rPr>
              <w:t xml:space="preserve">% GD  </w:t>
            </w:r>
          </w:p>
          <w:p w:rsidR="0023085D" w:rsidRPr="002B6878" w:rsidRDefault="00006A87">
            <w:pPr>
              <w:spacing w:after="33"/>
              <w:rPr>
                <w:color w:val="FF0000"/>
              </w:rPr>
            </w:pPr>
            <w:r w:rsidRPr="002B6878">
              <w:rPr>
                <w:rFonts w:ascii="Arial" w:eastAsia="Arial" w:hAnsi="Arial" w:cs="Arial"/>
                <w:color w:val="FF0000"/>
              </w:rPr>
              <w:t>Year 4     5</w:t>
            </w:r>
            <w:r w:rsidR="00761884" w:rsidRPr="002B6878">
              <w:rPr>
                <w:rFonts w:ascii="Arial" w:eastAsia="Arial" w:hAnsi="Arial" w:cs="Arial"/>
                <w:color w:val="FF0000"/>
              </w:rPr>
              <w:t>4</w:t>
            </w:r>
            <w:proofErr w:type="gramStart"/>
            <w:r w:rsidRPr="002B6878">
              <w:rPr>
                <w:rFonts w:ascii="Arial" w:eastAsia="Arial" w:hAnsi="Arial" w:cs="Arial"/>
                <w:color w:val="FF0000"/>
              </w:rPr>
              <w:t xml:space="preserve">%  </w:t>
            </w:r>
            <w:r w:rsidR="00761884" w:rsidRPr="002B6878">
              <w:rPr>
                <w:rFonts w:ascii="Arial" w:eastAsia="Arial" w:hAnsi="Arial" w:cs="Arial"/>
                <w:color w:val="FF0000"/>
              </w:rPr>
              <w:t>9</w:t>
            </w:r>
            <w:proofErr w:type="gramEnd"/>
            <w:r w:rsidRPr="002B6878">
              <w:rPr>
                <w:rFonts w:ascii="Arial" w:eastAsia="Arial" w:hAnsi="Arial" w:cs="Arial"/>
                <w:color w:val="FF0000"/>
              </w:rPr>
              <w:t xml:space="preserve">% GD   </w:t>
            </w:r>
            <w:r w:rsidR="00761884" w:rsidRPr="002B6878">
              <w:rPr>
                <w:rFonts w:ascii="Arial" w:eastAsia="Arial" w:hAnsi="Arial" w:cs="Arial"/>
                <w:color w:val="FF0000"/>
              </w:rPr>
              <w:t xml:space="preserve">    </w:t>
            </w:r>
            <w:r w:rsidRPr="002B6878">
              <w:rPr>
                <w:rFonts w:ascii="Arial" w:eastAsia="Arial" w:hAnsi="Arial" w:cs="Arial"/>
                <w:color w:val="FF0000"/>
              </w:rPr>
              <w:t xml:space="preserve"> </w:t>
            </w:r>
            <w:r w:rsidR="00761884" w:rsidRPr="002B6878">
              <w:rPr>
                <w:rFonts w:ascii="Arial" w:eastAsia="Arial" w:hAnsi="Arial" w:cs="Arial"/>
                <w:color w:val="FF0000"/>
              </w:rPr>
              <w:t>90</w:t>
            </w:r>
            <w:r w:rsidRPr="002B6878">
              <w:rPr>
                <w:rFonts w:ascii="Arial" w:eastAsia="Arial" w:hAnsi="Arial" w:cs="Arial"/>
                <w:color w:val="FF0000"/>
              </w:rPr>
              <w:t xml:space="preserve">%      </w:t>
            </w:r>
            <w:r w:rsidR="00761884" w:rsidRPr="002B6878">
              <w:rPr>
                <w:rFonts w:ascii="Arial" w:eastAsia="Arial" w:hAnsi="Arial" w:cs="Arial"/>
                <w:color w:val="FF0000"/>
              </w:rPr>
              <w:t>50</w:t>
            </w:r>
            <w:r w:rsidRPr="002B6878">
              <w:rPr>
                <w:rFonts w:ascii="Arial" w:eastAsia="Arial" w:hAnsi="Arial" w:cs="Arial"/>
                <w:color w:val="FF0000"/>
              </w:rPr>
              <w:t xml:space="preserve">%  GD </w:t>
            </w:r>
          </w:p>
          <w:p w:rsidR="0023085D" w:rsidRPr="002B6878" w:rsidRDefault="00006A87">
            <w:pPr>
              <w:spacing w:after="33"/>
              <w:rPr>
                <w:color w:val="FF0000"/>
              </w:rPr>
            </w:pPr>
            <w:r w:rsidRPr="002B6878">
              <w:rPr>
                <w:rFonts w:ascii="Arial" w:eastAsia="Arial" w:hAnsi="Arial" w:cs="Arial"/>
                <w:color w:val="FF0000"/>
              </w:rPr>
              <w:t xml:space="preserve">Year 5   </w:t>
            </w:r>
            <w:r w:rsidR="00761884" w:rsidRPr="002B6878">
              <w:rPr>
                <w:rFonts w:ascii="Arial" w:eastAsia="Arial" w:hAnsi="Arial" w:cs="Arial"/>
                <w:color w:val="FF0000"/>
              </w:rPr>
              <w:t>38</w:t>
            </w:r>
            <w:r w:rsidRPr="002B6878">
              <w:rPr>
                <w:rFonts w:ascii="Arial" w:eastAsia="Arial" w:hAnsi="Arial" w:cs="Arial"/>
                <w:color w:val="FF0000"/>
              </w:rPr>
              <w:t xml:space="preserve">%    </w:t>
            </w:r>
            <w:r w:rsidR="00761884" w:rsidRPr="002B6878">
              <w:rPr>
                <w:rFonts w:ascii="Arial" w:eastAsia="Arial" w:hAnsi="Arial" w:cs="Arial"/>
                <w:color w:val="FF0000"/>
              </w:rPr>
              <w:t>13%GD</w:t>
            </w:r>
            <w:r w:rsidRPr="002B6878">
              <w:rPr>
                <w:rFonts w:ascii="Arial" w:eastAsia="Arial" w:hAnsi="Arial" w:cs="Arial"/>
                <w:color w:val="FF0000"/>
              </w:rPr>
              <w:t xml:space="preserve">       </w:t>
            </w:r>
            <w:r w:rsidR="00761884" w:rsidRPr="002B6878">
              <w:rPr>
                <w:rFonts w:ascii="Arial" w:eastAsia="Arial" w:hAnsi="Arial" w:cs="Arial"/>
                <w:color w:val="FF0000"/>
              </w:rPr>
              <w:t>100</w:t>
            </w:r>
            <w:r w:rsidRPr="002B6878">
              <w:rPr>
                <w:rFonts w:ascii="Arial" w:eastAsia="Arial" w:hAnsi="Arial" w:cs="Arial"/>
                <w:color w:val="FF0000"/>
              </w:rPr>
              <w:t xml:space="preserve">%   </w:t>
            </w:r>
            <w:r w:rsidR="00761884" w:rsidRPr="002B6878">
              <w:rPr>
                <w:rFonts w:ascii="Arial" w:eastAsia="Arial" w:hAnsi="Arial" w:cs="Arial"/>
                <w:color w:val="FF0000"/>
              </w:rPr>
              <w:t>10</w:t>
            </w:r>
            <w:r w:rsidRPr="002B6878">
              <w:rPr>
                <w:rFonts w:ascii="Arial" w:eastAsia="Arial" w:hAnsi="Arial" w:cs="Arial"/>
                <w:color w:val="FF0000"/>
              </w:rPr>
              <w:t xml:space="preserve">% GD </w:t>
            </w:r>
          </w:p>
          <w:p w:rsidR="0023085D" w:rsidRPr="002B6878" w:rsidRDefault="00006A87">
            <w:pPr>
              <w:spacing w:after="0"/>
            </w:pPr>
            <w:r w:rsidRPr="002B6878">
              <w:rPr>
                <w:rFonts w:ascii="Arial" w:eastAsia="Arial" w:hAnsi="Arial" w:cs="Arial"/>
                <w:color w:val="00B050"/>
              </w:rPr>
              <w:t xml:space="preserve"> </w:t>
            </w:r>
          </w:p>
        </w:tc>
      </w:tr>
    </w:tbl>
    <w:p w:rsidR="0023085D" w:rsidRPr="002B6878" w:rsidRDefault="0023085D">
      <w:pPr>
        <w:spacing w:after="0"/>
        <w:ind w:left="-1133" w:right="23"/>
      </w:pPr>
    </w:p>
    <w:tbl>
      <w:tblPr>
        <w:tblStyle w:val="TableGrid"/>
        <w:tblW w:w="10346" w:type="dxa"/>
        <w:tblInd w:w="-278" w:type="dxa"/>
        <w:tblCellMar>
          <w:top w:w="23" w:type="dxa"/>
          <w:left w:w="108" w:type="dxa"/>
          <w:bottom w:w="0" w:type="dxa"/>
          <w:right w:w="112" w:type="dxa"/>
        </w:tblCellMar>
        <w:tblLook w:val="04A0" w:firstRow="1" w:lastRow="0" w:firstColumn="1" w:lastColumn="0" w:noHBand="0" w:noVBand="1"/>
      </w:tblPr>
      <w:tblGrid>
        <w:gridCol w:w="3683"/>
        <w:gridCol w:w="6663"/>
      </w:tblGrid>
      <w:tr w:rsidR="0023085D" w:rsidRPr="002B6878">
        <w:trPr>
          <w:trHeight w:val="9647"/>
        </w:trPr>
        <w:tc>
          <w:tcPr>
            <w:tcW w:w="3683" w:type="dxa"/>
            <w:tcBorders>
              <w:top w:val="single" w:sz="4" w:space="0" w:color="000000"/>
              <w:left w:val="single" w:sz="4" w:space="0" w:color="000000"/>
              <w:bottom w:val="single" w:sz="4" w:space="0" w:color="000000"/>
              <w:right w:val="single" w:sz="4" w:space="0" w:color="000000"/>
            </w:tcBorders>
          </w:tcPr>
          <w:p w:rsidR="0023085D" w:rsidRPr="002B6878" w:rsidRDefault="00006A87">
            <w:pPr>
              <w:spacing w:after="140" w:line="256" w:lineRule="auto"/>
              <w:ind w:left="2"/>
            </w:pPr>
            <w:r w:rsidRPr="002B6878">
              <w:rPr>
                <w:rFonts w:ascii="Arial" w:eastAsia="Arial" w:hAnsi="Arial" w:cs="Arial"/>
                <w:b/>
                <w:color w:val="0D0D0D"/>
              </w:rPr>
              <w:lastRenderedPageBreak/>
              <w:t xml:space="preserve">All pupils make good progress in literacy, especially attainment in writing </w:t>
            </w:r>
          </w:p>
          <w:p w:rsidR="0023085D" w:rsidRPr="002B6878" w:rsidRDefault="00006A87">
            <w:pPr>
              <w:spacing w:after="69"/>
              <w:ind w:left="60"/>
            </w:pPr>
            <w:r w:rsidRPr="002B6878">
              <w:rPr>
                <w:rFonts w:ascii="Arial" w:eastAsia="Arial" w:hAnsi="Arial" w:cs="Arial"/>
                <w:color w:val="0D0D0D"/>
              </w:rPr>
              <w:t xml:space="preserve">Writing </w:t>
            </w:r>
            <w:r w:rsidRPr="002B6878">
              <w:rPr>
                <w:color w:val="0D0D0D"/>
              </w:rPr>
              <w:t xml:space="preserve"> </w:t>
            </w:r>
          </w:p>
          <w:p w:rsidR="0023085D" w:rsidRPr="002B6878" w:rsidRDefault="00006A87">
            <w:pPr>
              <w:spacing w:after="36"/>
              <w:ind w:left="2"/>
            </w:pPr>
            <w:r w:rsidRPr="002B6878">
              <w:rPr>
                <w:color w:val="0D0D0D"/>
              </w:rPr>
              <w:t xml:space="preserve"> </w:t>
            </w:r>
          </w:p>
          <w:p w:rsidR="0023085D" w:rsidRPr="002B6878" w:rsidRDefault="00006A87">
            <w:pPr>
              <w:spacing w:after="75"/>
              <w:ind w:left="60"/>
            </w:pPr>
            <w:r w:rsidRPr="002B6878">
              <w:rPr>
                <w:rFonts w:ascii="Arial" w:eastAsia="Arial" w:hAnsi="Arial" w:cs="Arial"/>
                <w:color w:val="0D0D0D"/>
              </w:rPr>
              <w:t xml:space="preserve"> </w:t>
            </w:r>
            <w:r w:rsidRPr="002B6878">
              <w:rPr>
                <w:color w:val="0D0D0D"/>
              </w:rPr>
              <w:t xml:space="preserve"> </w:t>
            </w:r>
          </w:p>
          <w:p w:rsidR="0023085D" w:rsidRPr="002B6878" w:rsidRDefault="00006A87">
            <w:pPr>
              <w:spacing w:after="236" w:line="236" w:lineRule="auto"/>
              <w:ind w:left="60"/>
            </w:pPr>
            <w:r w:rsidRPr="002B6878">
              <w:rPr>
                <w:rFonts w:ascii="Arial" w:eastAsia="Arial" w:hAnsi="Arial" w:cs="Arial"/>
                <w:color w:val="0D0D0D"/>
              </w:rPr>
              <w:t xml:space="preserve">Writing linked to topic curriculum with enrichment of language supported by high quality teaching of writing skills in English. </w:t>
            </w:r>
            <w:r w:rsidRPr="002B6878">
              <w:rPr>
                <w:color w:val="0D0D0D"/>
              </w:rPr>
              <w:t xml:space="preserve"> </w:t>
            </w:r>
          </w:p>
          <w:p w:rsidR="0023085D" w:rsidRPr="002B6878" w:rsidRDefault="00006A87">
            <w:pPr>
              <w:spacing w:after="86" w:line="236" w:lineRule="auto"/>
              <w:ind w:left="60"/>
            </w:pPr>
            <w:r w:rsidRPr="002B6878">
              <w:rPr>
                <w:rFonts w:ascii="Arial" w:eastAsia="Arial" w:hAnsi="Arial" w:cs="Arial"/>
                <w:color w:val="0D0D0D"/>
              </w:rPr>
              <w:t xml:space="preserve">All teachers adjusted curriculums from Y1-6 to focus on basic skills. Pastoral team supporting pupils emotionally so ready to learn and engaged in lessons. </w:t>
            </w:r>
            <w:r w:rsidRPr="002B6878">
              <w:rPr>
                <w:color w:val="0D0D0D"/>
              </w:rPr>
              <w:t xml:space="preserve"> </w:t>
            </w:r>
          </w:p>
          <w:p w:rsidR="0023085D" w:rsidRPr="002B6878" w:rsidRDefault="00006A87">
            <w:pPr>
              <w:spacing w:after="284"/>
              <w:ind w:left="60"/>
            </w:pPr>
            <w:r w:rsidRPr="002B6878">
              <w:rPr>
                <w:rFonts w:ascii="Arial" w:eastAsia="Arial" w:hAnsi="Arial" w:cs="Arial"/>
                <w:color w:val="0D0D0D"/>
              </w:rPr>
              <w:t xml:space="preserve"> </w:t>
            </w:r>
            <w:r w:rsidRPr="002B6878">
              <w:rPr>
                <w:color w:val="0D0D0D"/>
              </w:rPr>
              <w:t xml:space="preserve"> </w:t>
            </w:r>
          </w:p>
          <w:p w:rsidR="0023085D" w:rsidRPr="002B6878" w:rsidRDefault="00006A87">
            <w:pPr>
              <w:spacing w:after="0"/>
              <w:ind w:left="2"/>
            </w:pPr>
            <w:r w:rsidRPr="002B6878">
              <w:rPr>
                <w:color w:val="0D0D0D"/>
              </w:rPr>
              <w:t xml:space="preserve"> </w:t>
            </w:r>
          </w:p>
        </w:tc>
        <w:tc>
          <w:tcPr>
            <w:tcW w:w="6663" w:type="dxa"/>
            <w:tcBorders>
              <w:top w:val="single" w:sz="4" w:space="0" w:color="000000"/>
              <w:left w:val="single" w:sz="4" w:space="0" w:color="000000"/>
              <w:bottom w:val="single" w:sz="4" w:space="0" w:color="000000"/>
              <w:right w:val="single" w:sz="4" w:space="0" w:color="000000"/>
            </w:tcBorders>
          </w:tcPr>
          <w:p w:rsidR="0023085D" w:rsidRPr="002B6878" w:rsidRDefault="00006A87">
            <w:pPr>
              <w:spacing w:after="0" w:line="288" w:lineRule="auto"/>
              <w:ind w:left="2" w:right="4506"/>
              <w:rPr>
                <w:color w:val="FF0000"/>
              </w:rPr>
            </w:pPr>
            <w:r w:rsidRPr="002B6878">
              <w:rPr>
                <w:rFonts w:ascii="Arial" w:eastAsia="Arial" w:hAnsi="Arial" w:cs="Arial"/>
                <w:color w:val="FF0000"/>
              </w:rPr>
              <w:t xml:space="preserve">Writing </w:t>
            </w:r>
            <w:r w:rsidR="00F669E3" w:rsidRPr="002B6878">
              <w:rPr>
                <w:rFonts w:ascii="Arial" w:eastAsia="Arial" w:hAnsi="Arial" w:cs="Arial"/>
                <w:color w:val="FF0000"/>
              </w:rPr>
              <w:t>24/25</w:t>
            </w:r>
            <w:r w:rsidRPr="002B6878">
              <w:rPr>
                <w:rFonts w:ascii="Arial" w:eastAsia="Arial" w:hAnsi="Arial" w:cs="Arial"/>
                <w:color w:val="FF0000"/>
              </w:rPr>
              <w:t xml:space="preserve"> KS2  </w:t>
            </w:r>
          </w:p>
          <w:p w:rsidR="0023085D" w:rsidRPr="002B6878" w:rsidRDefault="00006A87">
            <w:pPr>
              <w:spacing w:after="33"/>
              <w:rPr>
                <w:color w:val="FF0000"/>
              </w:rPr>
            </w:pPr>
            <w:proofErr w:type="gramStart"/>
            <w:r w:rsidRPr="002B6878">
              <w:rPr>
                <w:rFonts w:ascii="Arial" w:eastAsia="Arial" w:hAnsi="Arial" w:cs="Arial"/>
                <w:color w:val="FF0000"/>
              </w:rPr>
              <w:t xml:space="preserve">Writing  </w:t>
            </w:r>
            <w:r w:rsidR="00F669E3" w:rsidRPr="002B6878">
              <w:rPr>
                <w:rFonts w:ascii="Arial" w:eastAsia="Arial" w:hAnsi="Arial" w:cs="Arial"/>
                <w:color w:val="FF0000"/>
              </w:rPr>
              <w:t>74</w:t>
            </w:r>
            <w:proofErr w:type="gramEnd"/>
            <w:r w:rsidRPr="002B6878">
              <w:rPr>
                <w:rFonts w:ascii="Arial" w:eastAsia="Arial" w:hAnsi="Arial" w:cs="Arial"/>
                <w:color w:val="FF0000"/>
              </w:rPr>
              <w:t xml:space="preserve">%  met ARE with 3% GD </w:t>
            </w:r>
          </w:p>
          <w:p w:rsidR="0023085D" w:rsidRPr="002B6878" w:rsidRDefault="00006A87">
            <w:pPr>
              <w:spacing w:after="33"/>
              <w:ind w:left="2"/>
              <w:rPr>
                <w:color w:val="FF0000"/>
              </w:rPr>
            </w:pPr>
            <w:r w:rsidRPr="002B6878">
              <w:rPr>
                <w:rFonts w:ascii="Arial" w:eastAsia="Arial" w:hAnsi="Arial" w:cs="Arial"/>
                <w:color w:val="FF0000"/>
              </w:rPr>
              <w:t xml:space="preserve">         </w:t>
            </w:r>
          </w:p>
          <w:p w:rsidR="0023085D" w:rsidRPr="002B6878" w:rsidRDefault="00006A87">
            <w:pPr>
              <w:spacing w:after="33"/>
              <w:ind w:left="2"/>
              <w:rPr>
                <w:color w:val="FF0000"/>
              </w:rPr>
            </w:pPr>
            <w:r w:rsidRPr="002B6878">
              <w:rPr>
                <w:rFonts w:ascii="Arial" w:eastAsia="Arial" w:hAnsi="Arial" w:cs="Arial"/>
                <w:color w:val="FF0000"/>
              </w:rPr>
              <w:t xml:space="preserve">KS2 writing  </w:t>
            </w:r>
          </w:p>
          <w:p w:rsidR="0023085D" w:rsidRPr="002B6878" w:rsidRDefault="00006A87">
            <w:pPr>
              <w:spacing w:after="33"/>
              <w:ind w:left="2"/>
              <w:rPr>
                <w:color w:val="FF0000"/>
              </w:rPr>
            </w:pPr>
            <w:r w:rsidRPr="002B6878">
              <w:rPr>
                <w:rFonts w:ascii="Arial" w:eastAsia="Arial" w:hAnsi="Arial" w:cs="Arial"/>
                <w:color w:val="FF0000"/>
              </w:rPr>
              <w:t xml:space="preserve">PP  </w:t>
            </w:r>
            <w:r w:rsidR="00F00E7E" w:rsidRPr="002B6878">
              <w:rPr>
                <w:rFonts w:ascii="Arial" w:eastAsia="Arial" w:hAnsi="Arial" w:cs="Arial"/>
                <w:color w:val="FF0000"/>
              </w:rPr>
              <w:t>70</w:t>
            </w:r>
            <w:r w:rsidRPr="002B6878">
              <w:rPr>
                <w:rFonts w:ascii="Arial" w:eastAsia="Arial" w:hAnsi="Arial" w:cs="Arial"/>
                <w:color w:val="FF0000"/>
              </w:rPr>
              <w:t xml:space="preserve"> % at ARE+   </w:t>
            </w:r>
            <w:r w:rsidR="00F00E7E" w:rsidRPr="002B6878">
              <w:rPr>
                <w:rFonts w:ascii="Arial" w:eastAsia="Arial" w:hAnsi="Arial" w:cs="Arial"/>
                <w:color w:val="FF0000"/>
              </w:rPr>
              <w:t xml:space="preserve">5%GD </w:t>
            </w:r>
          </w:p>
          <w:p w:rsidR="0023085D" w:rsidRPr="002B6878" w:rsidRDefault="00006A87">
            <w:pPr>
              <w:spacing w:after="33"/>
              <w:ind w:left="2"/>
              <w:rPr>
                <w:color w:val="FF0000"/>
              </w:rPr>
            </w:pPr>
            <w:proofErr w:type="gramStart"/>
            <w:r w:rsidRPr="002B6878">
              <w:rPr>
                <w:rFonts w:ascii="Arial" w:eastAsia="Arial" w:hAnsi="Arial" w:cs="Arial"/>
                <w:color w:val="FF0000"/>
              </w:rPr>
              <w:t>Non PP</w:t>
            </w:r>
            <w:proofErr w:type="gramEnd"/>
            <w:r w:rsidRPr="002B6878">
              <w:rPr>
                <w:rFonts w:ascii="Arial" w:eastAsia="Arial" w:hAnsi="Arial" w:cs="Arial"/>
                <w:color w:val="FF0000"/>
              </w:rPr>
              <w:t xml:space="preserve"> </w:t>
            </w:r>
            <w:r w:rsidR="00F00E7E" w:rsidRPr="002B6878">
              <w:rPr>
                <w:rFonts w:ascii="Arial" w:eastAsia="Arial" w:hAnsi="Arial" w:cs="Arial"/>
                <w:color w:val="FF0000"/>
              </w:rPr>
              <w:t>82</w:t>
            </w:r>
            <w:r w:rsidRPr="002B6878">
              <w:rPr>
                <w:rFonts w:ascii="Arial" w:eastAsia="Arial" w:hAnsi="Arial" w:cs="Arial"/>
                <w:color w:val="FF0000"/>
              </w:rPr>
              <w:t xml:space="preserve">% ARE +  </w:t>
            </w:r>
          </w:p>
          <w:p w:rsidR="0023085D" w:rsidRPr="002B6878" w:rsidRDefault="00006A87">
            <w:pPr>
              <w:spacing w:after="33"/>
              <w:ind w:left="2"/>
              <w:rPr>
                <w:color w:val="FF0000"/>
              </w:rPr>
            </w:pPr>
            <w:r w:rsidRPr="002B6878">
              <w:rPr>
                <w:rFonts w:ascii="Arial" w:eastAsia="Arial" w:hAnsi="Arial" w:cs="Arial"/>
                <w:color w:val="FF0000"/>
              </w:rPr>
              <w:t xml:space="preserve"> </w:t>
            </w:r>
          </w:p>
          <w:p w:rsidR="0023085D" w:rsidRPr="002B6878" w:rsidRDefault="00006A87">
            <w:pPr>
              <w:spacing w:after="33"/>
              <w:ind w:left="2"/>
              <w:rPr>
                <w:color w:val="FF0000"/>
              </w:rPr>
            </w:pPr>
            <w:r w:rsidRPr="002B6878">
              <w:rPr>
                <w:rFonts w:ascii="Arial" w:eastAsia="Arial" w:hAnsi="Arial" w:cs="Arial"/>
                <w:color w:val="FF0000"/>
              </w:rPr>
              <w:t xml:space="preserve">SEND  </w:t>
            </w:r>
            <w:r w:rsidR="00F00E7E" w:rsidRPr="002B6878">
              <w:rPr>
                <w:rFonts w:ascii="Arial" w:eastAsia="Arial" w:hAnsi="Arial" w:cs="Arial"/>
                <w:color w:val="FF0000"/>
              </w:rPr>
              <w:t>40</w:t>
            </w:r>
            <w:r w:rsidRPr="002B6878">
              <w:rPr>
                <w:rFonts w:ascii="Arial" w:eastAsia="Arial" w:hAnsi="Arial" w:cs="Arial"/>
                <w:color w:val="FF0000"/>
              </w:rPr>
              <w:t xml:space="preserve">% ARE + </w:t>
            </w:r>
          </w:p>
          <w:p w:rsidR="0023085D" w:rsidRPr="002B6878" w:rsidRDefault="00006A87">
            <w:pPr>
              <w:spacing w:after="39"/>
              <w:ind w:left="2"/>
              <w:rPr>
                <w:color w:val="FF0000"/>
              </w:rPr>
            </w:pPr>
            <w:proofErr w:type="gramStart"/>
            <w:r w:rsidRPr="002B6878">
              <w:rPr>
                <w:rFonts w:ascii="Arial" w:eastAsia="Arial" w:hAnsi="Arial" w:cs="Arial"/>
                <w:color w:val="FF0000"/>
              </w:rPr>
              <w:t>NON SEND</w:t>
            </w:r>
            <w:proofErr w:type="gramEnd"/>
            <w:r w:rsidRPr="002B6878">
              <w:rPr>
                <w:rFonts w:ascii="Arial" w:eastAsia="Arial" w:hAnsi="Arial" w:cs="Arial"/>
                <w:color w:val="FF0000"/>
              </w:rPr>
              <w:t xml:space="preserve"> 9</w:t>
            </w:r>
            <w:r w:rsidR="00F00E7E" w:rsidRPr="002B6878">
              <w:rPr>
                <w:rFonts w:ascii="Arial" w:eastAsia="Arial" w:hAnsi="Arial" w:cs="Arial"/>
                <w:color w:val="FF0000"/>
              </w:rPr>
              <w:t>1</w:t>
            </w:r>
            <w:r w:rsidRPr="002B6878">
              <w:rPr>
                <w:rFonts w:ascii="Arial" w:eastAsia="Arial" w:hAnsi="Arial" w:cs="Arial"/>
                <w:color w:val="FF0000"/>
              </w:rPr>
              <w:t xml:space="preserve">% ARE+ </w:t>
            </w:r>
            <w:r w:rsidR="00F00E7E" w:rsidRPr="002B6878">
              <w:rPr>
                <w:rFonts w:ascii="Arial" w:eastAsia="Arial" w:hAnsi="Arial" w:cs="Arial"/>
                <w:color w:val="FF0000"/>
              </w:rPr>
              <w:t xml:space="preserve">  5</w:t>
            </w:r>
            <w:r w:rsidRPr="002B6878">
              <w:rPr>
                <w:rFonts w:ascii="Arial" w:eastAsia="Arial" w:hAnsi="Arial" w:cs="Arial"/>
                <w:color w:val="FF0000"/>
              </w:rPr>
              <w:t xml:space="preserve">% GD </w:t>
            </w:r>
          </w:p>
          <w:p w:rsidR="0023085D" w:rsidRPr="002B6878" w:rsidRDefault="00006A87">
            <w:pPr>
              <w:spacing w:after="32"/>
              <w:ind w:left="2"/>
            </w:pPr>
            <w:r w:rsidRPr="002B6878">
              <w:rPr>
                <w:color w:val="00B050"/>
              </w:rPr>
              <w:t xml:space="preserve"> </w:t>
            </w:r>
          </w:p>
          <w:p w:rsidR="0023085D" w:rsidRPr="002B6878" w:rsidRDefault="00006A87">
            <w:pPr>
              <w:spacing w:after="33"/>
              <w:ind w:left="2"/>
              <w:rPr>
                <w:color w:val="FF0000"/>
              </w:rPr>
            </w:pPr>
            <w:r w:rsidRPr="002B6878">
              <w:rPr>
                <w:rFonts w:ascii="Arial" w:eastAsia="Arial" w:hAnsi="Arial" w:cs="Arial"/>
                <w:color w:val="FF0000"/>
              </w:rPr>
              <w:t>KS</w:t>
            </w:r>
            <w:proofErr w:type="gramStart"/>
            <w:r w:rsidRPr="002B6878">
              <w:rPr>
                <w:rFonts w:ascii="Arial" w:eastAsia="Arial" w:hAnsi="Arial" w:cs="Arial"/>
                <w:color w:val="FF0000"/>
              </w:rPr>
              <w:t>1  Writing</w:t>
            </w:r>
            <w:proofErr w:type="gramEnd"/>
            <w:r w:rsidRPr="002B6878">
              <w:rPr>
                <w:rFonts w:ascii="Arial" w:eastAsia="Arial" w:hAnsi="Arial" w:cs="Arial"/>
                <w:color w:val="FF0000"/>
              </w:rPr>
              <w:t xml:space="preserve">  </w:t>
            </w:r>
          </w:p>
          <w:p w:rsidR="0023085D" w:rsidRPr="002B6878" w:rsidRDefault="00F669E3">
            <w:pPr>
              <w:spacing w:after="33"/>
              <w:ind w:left="2"/>
              <w:rPr>
                <w:color w:val="FF0000"/>
              </w:rPr>
            </w:pPr>
            <w:r w:rsidRPr="002B6878">
              <w:rPr>
                <w:rFonts w:ascii="Arial" w:eastAsia="Arial" w:hAnsi="Arial" w:cs="Arial"/>
                <w:color w:val="FF0000"/>
              </w:rPr>
              <w:t>66</w:t>
            </w:r>
            <w:r w:rsidR="00006A87" w:rsidRPr="002B6878">
              <w:rPr>
                <w:rFonts w:ascii="Arial" w:eastAsia="Arial" w:hAnsi="Arial" w:cs="Arial"/>
                <w:color w:val="FF0000"/>
              </w:rPr>
              <w:t>% ARE 1</w:t>
            </w:r>
            <w:r w:rsidRPr="002B6878">
              <w:rPr>
                <w:rFonts w:ascii="Arial" w:eastAsia="Arial" w:hAnsi="Arial" w:cs="Arial"/>
                <w:color w:val="FF0000"/>
              </w:rPr>
              <w:t>0</w:t>
            </w:r>
            <w:r w:rsidR="00006A87" w:rsidRPr="002B6878">
              <w:rPr>
                <w:rFonts w:ascii="Arial" w:eastAsia="Arial" w:hAnsi="Arial" w:cs="Arial"/>
                <w:color w:val="FF0000"/>
              </w:rPr>
              <w:t xml:space="preserve">% GD  </w:t>
            </w:r>
          </w:p>
          <w:p w:rsidR="0023085D" w:rsidRPr="002B6878" w:rsidRDefault="00006A87">
            <w:pPr>
              <w:spacing w:after="33"/>
              <w:ind w:left="2"/>
            </w:pPr>
            <w:r w:rsidRPr="002B6878">
              <w:rPr>
                <w:rFonts w:ascii="Arial" w:eastAsia="Arial" w:hAnsi="Arial" w:cs="Arial"/>
                <w:color w:val="00B050"/>
              </w:rPr>
              <w:t xml:space="preserve"> </w:t>
            </w:r>
          </w:p>
          <w:p w:rsidR="0023085D" w:rsidRPr="002B6878" w:rsidRDefault="00006A87">
            <w:pPr>
              <w:spacing w:after="33"/>
              <w:ind w:left="2"/>
              <w:rPr>
                <w:color w:val="FF0000"/>
              </w:rPr>
            </w:pPr>
            <w:r w:rsidRPr="002B6878">
              <w:rPr>
                <w:rFonts w:ascii="Arial" w:eastAsia="Arial" w:hAnsi="Arial" w:cs="Arial"/>
                <w:color w:val="FF0000"/>
              </w:rPr>
              <w:t xml:space="preserve">Pupil Premium </w:t>
            </w:r>
            <w:r w:rsidR="00761884" w:rsidRPr="002B6878">
              <w:rPr>
                <w:rFonts w:ascii="Arial" w:eastAsia="Arial" w:hAnsi="Arial" w:cs="Arial"/>
                <w:color w:val="FF0000"/>
              </w:rPr>
              <w:t>76</w:t>
            </w:r>
            <w:r w:rsidRPr="002B6878">
              <w:rPr>
                <w:rFonts w:ascii="Arial" w:eastAsia="Arial" w:hAnsi="Arial" w:cs="Arial"/>
                <w:color w:val="FF0000"/>
              </w:rPr>
              <w:t xml:space="preserve"> %    </w:t>
            </w:r>
            <w:r w:rsidR="00F00E7E" w:rsidRPr="002B6878">
              <w:rPr>
                <w:rFonts w:ascii="Arial" w:eastAsia="Arial" w:hAnsi="Arial" w:cs="Arial"/>
                <w:color w:val="FF0000"/>
              </w:rPr>
              <w:t>13%GD</w:t>
            </w:r>
          </w:p>
          <w:p w:rsidR="0023085D" w:rsidRPr="002B6878" w:rsidRDefault="00006A87">
            <w:pPr>
              <w:spacing w:after="0" w:line="288" w:lineRule="auto"/>
              <w:ind w:left="2"/>
              <w:rPr>
                <w:color w:val="FF0000"/>
              </w:rPr>
            </w:pPr>
            <w:r w:rsidRPr="002B6878">
              <w:rPr>
                <w:rFonts w:ascii="Arial" w:eastAsia="Arial" w:hAnsi="Arial" w:cs="Arial"/>
                <w:color w:val="FF0000"/>
              </w:rPr>
              <w:t>(</w:t>
            </w:r>
            <w:r w:rsidR="00F00E7E" w:rsidRPr="002B6878">
              <w:rPr>
                <w:rFonts w:ascii="Arial" w:eastAsia="Arial" w:hAnsi="Arial" w:cs="Arial"/>
                <w:color w:val="FF0000"/>
              </w:rPr>
              <w:t>1</w:t>
            </w:r>
            <w:r w:rsidRPr="002B6878">
              <w:rPr>
                <w:rFonts w:ascii="Arial" w:eastAsia="Arial" w:hAnsi="Arial" w:cs="Arial"/>
                <w:color w:val="FF0000"/>
              </w:rPr>
              <w:t xml:space="preserve"> pupil no </w:t>
            </w:r>
            <w:r w:rsidR="00F00E7E" w:rsidRPr="002B6878">
              <w:rPr>
                <w:rFonts w:ascii="Arial" w:eastAsia="Arial" w:hAnsi="Arial" w:cs="Arial"/>
                <w:color w:val="FF0000"/>
              </w:rPr>
              <w:t>data)</w:t>
            </w:r>
          </w:p>
          <w:p w:rsidR="0023085D" w:rsidRPr="002B6878" w:rsidRDefault="00006A87">
            <w:pPr>
              <w:spacing w:after="33"/>
              <w:ind w:left="2"/>
              <w:rPr>
                <w:color w:val="FF0000"/>
              </w:rPr>
            </w:pPr>
            <w:proofErr w:type="gramStart"/>
            <w:r w:rsidRPr="002B6878">
              <w:rPr>
                <w:rFonts w:ascii="Arial" w:eastAsia="Arial" w:hAnsi="Arial" w:cs="Arial"/>
                <w:color w:val="FF0000"/>
              </w:rPr>
              <w:t>Non PP</w:t>
            </w:r>
            <w:proofErr w:type="gramEnd"/>
            <w:r w:rsidRPr="002B6878">
              <w:rPr>
                <w:rFonts w:ascii="Arial" w:eastAsia="Arial" w:hAnsi="Arial" w:cs="Arial"/>
                <w:color w:val="FF0000"/>
              </w:rPr>
              <w:t xml:space="preserve"> </w:t>
            </w:r>
            <w:r w:rsidR="00F00E7E" w:rsidRPr="002B6878">
              <w:rPr>
                <w:rFonts w:ascii="Arial" w:eastAsia="Arial" w:hAnsi="Arial" w:cs="Arial"/>
                <w:color w:val="FF0000"/>
              </w:rPr>
              <w:t>58</w:t>
            </w:r>
            <w:r w:rsidRPr="002B6878">
              <w:rPr>
                <w:rFonts w:ascii="Arial" w:eastAsia="Arial" w:hAnsi="Arial" w:cs="Arial"/>
                <w:color w:val="FF0000"/>
              </w:rPr>
              <w:t xml:space="preserve">% ARE  </w:t>
            </w:r>
            <w:r w:rsidR="00F00E7E" w:rsidRPr="002B6878">
              <w:rPr>
                <w:rFonts w:ascii="Arial" w:eastAsia="Arial" w:hAnsi="Arial" w:cs="Arial"/>
                <w:color w:val="FF0000"/>
              </w:rPr>
              <w:t>8</w:t>
            </w:r>
            <w:r w:rsidRPr="002B6878">
              <w:rPr>
                <w:rFonts w:ascii="Arial" w:eastAsia="Arial" w:hAnsi="Arial" w:cs="Arial"/>
                <w:color w:val="FF0000"/>
              </w:rPr>
              <w:t xml:space="preserve"> % GD  </w:t>
            </w:r>
          </w:p>
          <w:p w:rsidR="0023085D" w:rsidRPr="002B6878" w:rsidRDefault="00006A87">
            <w:pPr>
              <w:spacing w:after="31"/>
              <w:ind w:left="2"/>
              <w:rPr>
                <w:rFonts w:ascii="Arial" w:eastAsia="Arial" w:hAnsi="Arial" w:cs="Arial"/>
                <w:color w:val="FF0000"/>
              </w:rPr>
            </w:pPr>
            <w:r w:rsidRPr="002B6878">
              <w:rPr>
                <w:rFonts w:ascii="Arial" w:eastAsia="Arial" w:hAnsi="Arial" w:cs="Arial"/>
                <w:color w:val="FF0000"/>
              </w:rPr>
              <w:t xml:space="preserve">Send   </w:t>
            </w:r>
            <w:r w:rsidR="00F00E7E" w:rsidRPr="002B6878">
              <w:rPr>
                <w:rFonts w:ascii="Arial" w:eastAsia="Arial" w:hAnsi="Arial" w:cs="Arial"/>
                <w:color w:val="FF0000"/>
              </w:rPr>
              <w:t>33</w:t>
            </w:r>
            <w:proofErr w:type="gramStart"/>
            <w:r w:rsidRPr="002B6878">
              <w:rPr>
                <w:rFonts w:ascii="Arial" w:eastAsia="Arial" w:hAnsi="Arial" w:cs="Arial"/>
                <w:color w:val="FF0000"/>
              </w:rPr>
              <w:t>%  ARE</w:t>
            </w:r>
            <w:proofErr w:type="gramEnd"/>
            <w:r w:rsidRPr="002B6878">
              <w:rPr>
                <w:rFonts w:ascii="Arial" w:eastAsia="Arial" w:hAnsi="Arial" w:cs="Arial"/>
                <w:color w:val="FF0000"/>
              </w:rPr>
              <w:t xml:space="preserve"> </w:t>
            </w:r>
          </w:p>
          <w:p w:rsidR="00F00E7E" w:rsidRPr="002B6878" w:rsidRDefault="00F00E7E">
            <w:pPr>
              <w:spacing w:after="31"/>
              <w:ind w:left="2"/>
              <w:rPr>
                <w:color w:val="FF0000"/>
              </w:rPr>
            </w:pPr>
          </w:p>
          <w:p w:rsidR="0023085D" w:rsidRPr="002B6878" w:rsidRDefault="00006A87">
            <w:pPr>
              <w:spacing w:after="33"/>
              <w:ind w:left="2"/>
              <w:rPr>
                <w:color w:val="FF0000"/>
              </w:rPr>
            </w:pPr>
            <w:proofErr w:type="gramStart"/>
            <w:r w:rsidRPr="002B6878">
              <w:rPr>
                <w:rFonts w:ascii="Arial" w:eastAsia="Arial" w:hAnsi="Arial" w:cs="Arial"/>
                <w:color w:val="FF0000"/>
              </w:rPr>
              <w:t>NON Send</w:t>
            </w:r>
            <w:proofErr w:type="gramEnd"/>
            <w:r w:rsidRPr="002B6878">
              <w:rPr>
                <w:rFonts w:ascii="Arial" w:eastAsia="Arial" w:hAnsi="Arial" w:cs="Arial"/>
                <w:color w:val="FF0000"/>
              </w:rPr>
              <w:t xml:space="preserve"> </w:t>
            </w:r>
            <w:r w:rsidR="00F00E7E" w:rsidRPr="002B6878">
              <w:rPr>
                <w:rFonts w:ascii="Arial" w:eastAsia="Arial" w:hAnsi="Arial" w:cs="Arial"/>
                <w:color w:val="FF0000"/>
              </w:rPr>
              <w:t>100</w:t>
            </w:r>
            <w:r w:rsidRPr="002B6878">
              <w:rPr>
                <w:rFonts w:ascii="Arial" w:eastAsia="Arial" w:hAnsi="Arial" w:cs="Arial"/>
                <w:color w:val="FF0000"/>
              </w:rPr>
              <w:t>% ARE+      2</w:t>
            </w:r>
            <w:r w:rsidR="00F00E7E" w:rsidRPr="002B6878">
              <w:rPr>
                <w:rFonts w:ascii="Arial" w:eastAsia="Arial" w:hAnsi="Arial" w:cs="Arial"/>
                <w:color w:val="FF0000"/>
              </w:rPr>
              <w:t>1</w:t>
            </w:r>
            <w:r w:rsidRPr="002B6878">
              <w:rPr>
                <w:rFonts w:ascii="Arial" w:eastAsia="Arial" w:hAnsi="Arial" w:cs="Arial"/>
                <w:color w:val="FF0000"/>
              </w:rPr>
              <w:t xml:space="preserve"> % GD </w:t>
            </w:r>
          </w:p>
          <w:p w:rsidR="00F00E7E" w:rsidRPr="002B6878" w:rsidRDefault="00F00E7E">
            <w:pPr>
              <w:spacing w:after="33"/>
              <w:ind w:left="2"/>
              <w:rPr>
                <w:rFonts w:ascii="Arial" w:eastAsia="Arial" w:hAnsi="Arial" w:cs="Arial"/>
                <w:color w:val="FF0000"/>
              </w:rPr>
            </w:pPr>
          </w:p>
          <w:p w:rsidR="0023085D" w:rsidRPr="002B6878" w:rsidRDefault="00006A87">
            <w:pPr>
              <w:spacing w:after="33"/>
              <w:ind w:left="2"/>
              <w:rPr>
                <w:color w:val="FF0000"/>
              </w:rPr>
            </w:pPr>
            <w:r w:rsidRPr="002B6878">
              <w:rPr>
                <w:rFonts w:ascii="Arial" w:eastAsia="Arial" w:hAnsi="Arial" w:cs="Arial"/>
                <w:color w:val="FF0000"/>
              </w:rPr>
              <w:t xml:space="preserve">Rest of </w:t>
            </w:r>
            <w:proofErr w:type="gramStart"/>
            <w:r w:rsidRPr="002B6878">
              <w:rPr>
                <w:rFonts w:ascii="Arial" w:eastAsia="Arial" w:hAnsi="Arial" w:cs="Arial"/>
                <w:color w:val="FF0000"/>
              </w:rPr>
              <w:t>School  writing</w:t>
            </w:r>
            <w:proofErr w:type="gramEnd"/>
            <w:r w:rsidRPr="002B6878">
              <w:rPr>
                <w:rFonts w:ascii="Arial" w:eastAsia="Arial" w:hAnsi="Arial" w:cs="Arial"/>
                <w:color w:val="FF0000"/>
              </w:rPr>
              <w:t xml:space="preserve">  </w:t>
            </w:r>
          </w:p>
          <w:p w:rsidR="0023085D" w:rsidRPr="002B6878" w:rsidRDefault="00006A87">
            <w:pPr>
              <w:spacing w:after="34"/>
              <w:ind w:left="2"/>
              <w:rPr>
                <w:color w:val="FF0000"/>
              </w:rPr>
            </w:pPr>
            <w:r w:rsidRPr="002B6878">
              <w:rPr>
                <w:rFonts w:ascii="Arial" w:eastAsia="Arial" w:hAnsi="Arial" w:cs="Arial"/>
                <w:color w:val="FF0000"/>
              </w:rPr>
              <w:t xml:space="preserve">               All                                  PP  </w:t>
            </w:r>
          </w:p>
          <w:p w:rsidR="0023085D" w:rsidRPr="002B6878" w:rsidRDefault="00006A87">
            <w:pPr>
              <w:spacing w:after="33"/>
              <w:ind w:left="2"/>
              <w:rPr>
                <w:color w:val="FF0000"/>
              </w:rPr>
            </w:pPr>
            <w:r w:rsidRPr="002B6878">
              <w:rPr>
                <w:rFonts w:ascii="Arial" w:eastAsia="Arial" w:hAnsi="Arial" w:cs="Arial"/>
                <w:color w:val="FF0000"/>
              </w:rPr>
              <w:t xml:space="preserve">Year 1 </w:t>
            </w:r>
            <w:r w:rsidR="00F00E7E" w:rsidRPr="002B6878">
              <w:rPr>
                <w:rFonts w:ascii="Arial" w:eastAsia="Arial" w:hAnsi="Arial" w:cs="Arial"/>
                <w:color w:val="FF0000"/>
              </w:rPr>
              <w:t>66</w:t>
            </w:r>
            <w:r w:rsidRPr="002B6878">
              <w:rPr>
                <w:rFonts w:ascii="Arial" w:eastAsia="Arial" w:hAnsi="Arial" w:cs="Arial"/>
                <w:color w:val="FF0000"/>
              </w:rPr>
              <w:t xml:space="preserve">% </w:t>
            </w:r>
            <w:r w:rsidR="00F00E7E" w:rsidRPr="002B6878">
              <w:rPr>
                <w:rFonts w:ascii="Arial" w:eastAsia="Arial" w:hAnsi="Arial" w:cs="Arial"/>
                <w:color w:val="FF0000"/>
              </w:rPr>
              <w:t xml:space="preserve">    9</w:t>
            </w:r>
            <w:r w:rsidRPr="002B6878">
              <w:rPr>
                <w:rFonts w:ascii="Arial" w:eastAsia="Arial" w:hAnsi="Arial" w:cs="Arial"/>
                <w:color w:val="FF0000"/>
              </w:rPr>
              <w:t xml:space="preserve">% GD                 </w:t>
            </w:r>
            <w:r w:rsidR="00F00E7E" w:rsidRPr="002B6878">
              <w:rPr>
                <w:rFonts w:ascii="Arial" w:eastAsia="Arial" w:hAnsi="Arial" w:cs="Arial"/>
                <w:color w:val="FF0000"/>
              </w:rPr>
              <w:t>29</w:t>
            </w:r>
            <w:proofErr w:type="gramStart"/>
            <w:r w:rsidRPr="002B6878">
              <w:rPr>
                <w:rFonts w:ascii="Arial" w:eastAsia="Arial" w:hAnsi="Arial" w:cs="Arial"/>
                <w:color w:val="FF0000"/>
              </w:rPr>
              <w:t xml:space="preserve">% </w:t>
            </w:r>
            <w:r w:rsidR="00F00E7E" w:rsidRPr="002B6878">
              <w:rPr>
                <w:rFonts w:ascii="Arial" w:eastAsia="Arial" w:hAnsi="Arial" w:cs="Arial"/>
                <w:color w:val="FF0000"/>
              </w:rPr>
              <w:t xml:space="preserve"> 14</w:t>
            </w:r>
            <w:proofErr w:type="gramEnd"/>
            <w:r w:rsidR="00F00E7E" w:rsidRPr="002B6878">
              <w:rPr>
                <w:rFonts w:ascii="Arial" w:eastAsia="Arial" w:hAnsi="Arial" w:cs="Arial"/>
                <w:color w:val="FF0000"/>
              </w:rPr>
              <w:t>% GD</w:t>
            </w:r>
          </w:p>
          <w:p w:rsidR="0023085D" w:rsidRPr="002B6878" w:rsidRDefault="00006A87">
            <w:pPr>
              <w:tabs>
                <w:tab w:val="center" w:pos="1069"/>
                <w:tab w:val="center" w:pos="2880"/>
                <w:tab w:val="center" w:pos="3841"/>
              </w:tabs>
              <w:spacing w:after="41"/>
              <w:rPr>
                <w:color w:val="FF0000"/>
              </w:rPr>
            </w:pPr>
            <w:r w:rsidRPr="002B6878">
              <w:rPr>
                <w:rFonts w:ascii="Arial" w:eastAsia="Arial" w:hAnsi="Arial" w:cs="Arial"/>
                <w:color w:val="FF0000"/>
              </w:rPr>
              <w:t xml:space="preserve">Year </w:t>
            </w:r>
            <w:r w:rsidR="00F00E7E" w:rsidRPr="002B6878">
              <w:rPr>
                <w:rFonts w:ascii="Arial" w:eastAsia="Arial" w:hAnsi="Arial" w:cs="Arial"/>
                <w:color w:val="FF0000"/>
              </w:rPr>
              <w:t>3 62</w:t>
            </w:r>
            <w:r w:rsidRPr="002B6878">
              <w:rPr>
                <w:rFonts w:ascii="Arial" w:eastAsia="Arial" w:hAnsi="Arial" w:cs="Arial"/>
                <w:color w:val="FF0000"/>
              </w:rPr>
              <w:t xml:space="preserve"> %    </w:t>
            </w:r>
            <w:r w:rsidR="00F00E7E" w:rsidRPr="002B6878">
              <w:rPr>
                <w:rFonts w:ascii="Arial" w:eastAsia="Arial" w:hAnsi="Arial" w:cs="Arial"/>
                <w:color w:val="FF0000"/>
              </w:rPr>
              <w:t>11% GD</w:t>
            </w:r>
            <w:r w:rsidRPr="002B6878">
              <w:rPr>
                <w:rFonts w:ascii="Arial" w:eastAsia="Arial" w:hAnsi="Arial" w:cs="Arial"/>
                <w:color w:val="FF0000"/>
              </w:rPr>
              <w:tab/>
              <w:t xml:space="preserve"> </w:t>
            </w:r>
            <w:r w:rsidRPr="002B6878">
              <w:rPr>
                <w:rFonts w:ascii="Arial" w:eastAsia="Arial" w:hAnsi="Arial" w:cs="Arial"/>
                <w:color w:val="FF0000"/>
              </w:rPr>
              <w:tab/>
            </w:r>
            <w:r w:rsidR="00F00E7E" w:rsidRPr="002B6878">
              <w:rPr>
                <w:rFonts w:ascii="Arial" w:eastAsia="Arial" w:hAnsi="Arial" w:cs="Arial"/>
                <w:color w:val="FF0000"/>
              </w:rPr>
              <w:t xml:space="preserve">         33</w:t>
            </w:r>
            <w:r w:rsidRPr="002B6878">
              <w:rPr>
                <w:rFonts w:ascii="Arial" w:eastAsia="Arial" w:hAnsi="Arial" w:cs="Arial"/>
                <w:color w:val="FF0000"/>
              </w:rPr>
              <w:t xml:space="preserve">% </w:t>
            </w:r>
            <w:r w:rsidR="00F00E7E" w:rsidRPr="002B6878">
              <w:rPr>
                <w:rFonts w:ascii="Arial" w:eastAsia="Arial" w:hAnsi="Arial" w:cs="Arial"/>
                <w:color w:val="FF0000"/>
              </w:rPr>
              <w:t>11% GD</w:t>
            </w:r>
          </w:p>
          <w:p w:rsidR="0023085D" w:rsidRPr="002B6878" w:rsidRDefault="00006A87">
            <w:pPr>
              <w:spacing w:after="34"/>
              <w:ind w:left="2"/>
              <w:rPr>
                <w:color w:val="FF0000"/>
              </w:rPr>
            </w:pPr>
            <w:r w:rsidRPr="002B6878">
              <w:rPr>
                <w:rFonts w:ascii="Arial" w:eastAsia="Arial" w:hAnsi="Arial" w:cs="Arial"/>
                <w:color w:val="FF0000"/>
              </w:rPr>
              <w:t xml:space="preserve">Year 4 </w:t>
            </w:r>
            <w:r w:rsidR="00F00E7E" w:rsidRPr="002B6878">
              <w:rPr>
                <w:rFonts w:ascii="Arial" w:eastAsia="Arial" w:hAnsi="Arial" w:cs="Arial"/>
                <w:color w:val="FF0000"/>
              </w:rPr>
              <w:t>45</w:t>
            </w:r>
            <w:r w:rsidRPr="002B6878">
              <w:rPr>
                <w:rFonts w:ascii="Arial" w:eastAsia="Arial" w:hAnsi="Arial" w:cs="Arial"/>
                <w:color w:val="FF0000"/>
              </w:rPr>
              <w:t xml:space="preserve">%   </w:t>
            </w:r>
            <w:r w:rsidR="00F00E7E" w:rsidRPr="002B6878">
              <w:rPr>
                <w:rFonts w:ascii="Arial" w:eastAsia="Arial" w:hAnsi="Arial" w:cs="Arial"/>
                <w:color w:val="FF0000"/>
              </w:rPr>
              <w:t xml:space="preserve"> </w:t>
            </w:r>
            <w:r w:rsidRPr="002B6878">
              <w:rPr>
                <w:rFonts w:ascii="Arial" w:eastAsia="Arial" w:hAnsi="Arial" w:cs="Arial"/>
                <w:color w:val="FF0000"/>
              </w:rPr>
              <w:t xml:space="preserve"> </w:t>
            </w:r>
            <w:r w:rsidR="00F00E7E" w:rsidRPr="002B6878">
              <w:rPr>
                <w:rFonts w:ascii="Arial" w:eastAsia="Arial" w:hAnsi="Arial" w:cs="Arial"/>
                <w:color w:val="FF0000"/>
              </w:rPr>
              <w:t>7</w:t>
            </w:r>
            <w:r w:rsidRPr="002B6878">
              <w:rPr>
                <w:rFonts w:ascii="Arial" w:eastAsia="Arial" w:hAnsi="Arial" w:cs="Arial"/>
                <w:color w:val="FF0000"/>
              </w:rPr>
              <w:t xml:space="preserve">% GD                  </w:t>
            </w:r>
            <w:r w:rsidR="00F00E7E" w:rsidRPr="002B6878">
              <w:rPr>
                <w:rFonts w:ascii="Arial" w:eastAsia="Arial" w:hAnsi="Arial" w:cs="Arial"/>
                <w:color w:val="FF0000"/>
              </w:rPr>
              <w:t>38</w:t>
            </w:r>
            <w:r w:rsidRPr="002B6878">
              <w:rPr>
                <w:rFonts w:ascii="Arial" w:eastAsia="Arial" w:hAnsi="Arial" w:cs="Arial"/>
                <w:color w:val="FF0000"/>
              </w:rPr>
              <w:t>%</w:t>
            </w:r>
          </w:p>
          <w:p w:rsidR="0023085D" w:rsidRPr="002B6878" w:rsidRDefault="00006A87">
            <w:pPr>
              <w:tabs>
                <w:tab w:val="center" w:pos="1142"/>
                <w:tab w:val="center" w:pos="2880"/>
                <w:tab w:val="center" w:pos="3841"/>
              </w:tabs>
              <w:spacing w:after="0"/>
            </w:pPr>
            <w:r w:rsidRPr="002B6878">
              <w:rPr>
                <w:rFonts w:ascii="Arial" w:eastAsia="Arial" w:hAnsi="Arial" w:cs="Arial"/>
                <w:color w:val="FF0000"/>
              </w:rPr>
              <w:t>Year 5 5</w:t>
            </w:r>
            <w:r w:rsidR="00F00E7E" w:rsidRPr="002B6878">
              <w:rPr>
                <w:rFonts w:ascii="Arial" w:eastAsia="Arial" w:hAnsi="Arial" w:cs="Arial"/>
                <w:color w:val="FF0000"/>
              </w:rPr>
              <w:t>3</w:t>
            </w:r>
            <w:r w:rsidRPr="002B6878">
              <w:rPr>
                <w:rFonts w:ascii="Arial" w:eastAsia="Arial" w:hAnsi="Arial" w:cs="Arial"/>
                <w:color w:val="FF0000"/>
              </w:rPr>
              <w:t xml:space="preserve">%   </w:t>
            </w:r>
            <w:r w:rsidRPr="002B6878">
              <w:rPr>
                <w:rFonts w:ascii="Arial" w:eastAsia="Arial" w:hAnsi="Arial" w:cs="Arial"/>
                <w:color w:val="FF0000"/>
              </w:rPr>
              <w:tab/>
              <w:t xml:space="preserve"> </w:t>
            </w:r>
            <w:r w:rsidRPr="002B6878">
              <w:rPr>
                <w:rFonts w:ascii="Arial" w:eastAsia="Arial" w:hAnsi="Arial" w:cs="Arial"/>
                <w:color w:val="FF0000"/>
              </w:rPr>
              <w:tab/>
            </w:r>
            <w:r w:rsidR="00F00E7E" w:rsidRPr="002B6878">
              <w:rPr>
                <w:rFonts w:ascii="Arial" w:eastAsia="Arial" w:hAnsi="Arial" w:cs="Arial"/>
                <w:color w:val="FF0000"/>
              </w:rPr>
              <w:t xml:space="preserve">        80</w:t>
            </w:r>
            <w:proofErr w:type="gramStart"/>
            <w:r w:rsidRPr="002B6878">
              <w:rPr>
                <w:rFonts w:ascii="Arial" w:eastAsia="Arial" w:hAnsi="Arial" w:cs="Arial"/>
                <w:color w:val="FF0000"/>
              </w:rPr>
              <w:t>%</w:t>
            </w:r>
            <w:r w:rsidRPr="002B6878">
              <w:rPr>
                <w:color w:val="FF0000"/>
              </w:rPr>
              <w:t xml:space="preserve"> </w:t>
            </w:r>
            <w:r w:rsidR="00F00E7E" w:rsidRPr="002B6878">
              <w:rPr>
                <w:color w:val="FF0000"/>
              </w:rPr>
              <w:t xml:space="preserve"> 10</w:t>
            </w:r>
            <w:proofErr w:type="gramEnd"/>
            <w:r w:rsidR="00F00E7E" w:rsidRPr="002B6878">
              <w:rPr>
                <w:color w:val="FF0000"/>
              </w:rPr>
              <w:t>%</w:t>
            </w:r>
          </w:p>
        </w:tc>
      </w:tr>
      <w:tr w:rsidR="001E6491" w:rsidTr="008D7F94">
        <w:trPr>
          <w:trHeight w:val="12770"/>
        </w:trPr>
        <w:tc>
          <w:tcPr>
            <w:tcW w:w="3683" w:type="dxa"/>
            <w:tcBorders>
              <w:top w:val="single" w:sz="4" w:space="0" w:color="000000"/>
              <w:left w:val="single" w:sz="4" w:space="0" w:color="000000"/>
              <w:right w:val="single" w:sz="4" w:space="0" w:color="000000"/>
            </w:tcBorders>
          </w:tcPr>
          <w:p w:rsidR="001E6491" w:rsidRDefault="001E6491">
            <w:pPr>
              <w:spacing w:after="241" w:line="258" w:lineRule="auto"/>
              <w:ind w:left="2"/>
            </w:pPr>
            <w:r>
              <w:rPr>
                <w:rFonts w:ascii="Arial" w:eastAsia="Arial" w:hAnsi="Arial" w:cs="Arial"/>
                <w:b/>
                <w:color w:val="0D0D0D"/>
                <w:sz w:val="24"/>
              </w:rPr>
              <w:lastRenderedPageBreak/>
              <w:t xml:space="preserve">All children will achieve well, with specific focus on: SEND, Pupil  </w:t>
            </w:r>
          </w:p>
          <w:p w:rsidR="001E6491" w:rsidRDefault="001E6491">
            <w:pPr>
              <w:spacing w:after="273"/>
              <w:ind w:left="2"/>
            </w:pPr>
            <w:r>
              <w:rPr>
                <w:rFonts w:ascii="Arial" w:eastAsia="Arial" w:hAnsi="Arial" w:cs="Arial"/>
                <w:b/>
                <w:color w:val="0D0D0D"/>
                <w:sz w:val="24"/>
              </w:rPr>
              <w:t xml:space="preserve">Premium and  </w:t>
            </w:r>
          </w:p>
          <w:p w:rsidR="001E6491" w:rsidRDefault="001E6491">
            <w:pPr>
              <w:spacing w:after="138" w:line="257" w:lineRule="auto"/>
              <w:ind w:left="2"/>
            </w:pPr>
            <w:r>
              <w:rPr>
                <w:rFonts w:ascii="Arial" w:eastAsia="Arial" w:hAnsi="Arial" w:cs="Arial"/>
                <w:b/>
                <w:color w:val="0D0D0D"/>
                <w:sz w:val="24"/>
              </w:rPr>
              <w:t xml:space="preserve">Previously High Attaining Children.  </w:t>
            </w:r>
          </w:p>
          <w:p w:rsidR="001E6491" w:rsidRDefault="001E6491">
            <w:pPr>
              <w:spacing w:after="66"/>
              <w:ind w:left="60"/>
            </w:pPr>
            <w:r>
              <w:rPr>
                <w:rFonts w:ascii="Arial" w:eastAsia="Arial" w:hAnsi="Arial" w:cs="Arial"/>
                <w:color w:val="0D0D0D"/>
                <w:sz w:val="24"/>
              </w:rPr>
              <w:t xml:space="preserve">Maths </w:t>
            </w:r>
            <w:r>
              <w:rPr>
                <w:color w:val="0D0D0D"/>
                <w:sz w:val="24"/>
              </w:rPr>
              <w:t xml:space="preserve"> </w:t>
            </w:r>
          </w:p>
          <w:p w:rsidR="001E6491" w:rsidRDefault="001E6491">
            <w:pPr>
              <w:spacing w:after="0"/>
              <w:ind w:left="60"/>
            </w:pPr>
            <w:r>
              <w:rPr>
                <w:rFonts w:ascii="Arial" w:eastAsia="Arial" w:hAnsi="Arial" w:cs="Arial"/>
                <w:color w:val="0D0D0D"/>
                <w:sz w:val="24"/>
              </w:rPr>
              <w:t xml:space="preserve">Assess attainment on entry after </w:t>
            </w:r>
            <w:proofErr w:type="spellStart"/>
            <w:r>
              <w:rPr>
                <w:rFonts w:ascii="Arial" w:eastAsia="Arial" w:hAnsi="Arial" w:cs="Arial"/>
                <w:color w:val="0D0D0D"/>
                <w:sz w:val="24"/>
              </w:rPr>
              <w:t>Covid</w:t>
            </w:r>
            <w:proofErr w:type="spellEnd"/>
            <w:r>
              <w:rPr>
                <w:rFonts w:ascii="Arial" w:eastAsia="Arial" w:hAnsi="Arial" w:cs="Arial"/>
                <w:color w:val="0D0D0D"/>
                <w:sz w:val="24"/>
              </w:rPr>
              <w:t xml:space="preserve"> lockdown and address any fall in attainment for PP pupils to ensure pupils are on-track from their phase results and that previous phase </w:t>
            </w:r>
          </w:p>
          <w:p w:rsidR="001E6491" w:rsidRDefault="001E6491">
            <w:pPr>
              <w:spacing w:after="80" w:line="225" w:lineRule="auto"/>
              <w:ind w:left="60"/>
            </w:pPr>
            <w:r>
              <w:rPr>
                <w:rFonts w:ascii="Arial" w:eastAsia="Arial" w:hAnsi="Arial" w:cs="Arial"/>
                <w:color w:val="0D0D0D"/>
                <w:sz w:val="24"/>
              </w:rPr>
              <w:t xml:space="preserve">gaps (and gaps on entry) with Non-PP are closed. </w:t>
            </w:r>
            <w:r>
              <w:rPr>
                <w:color w:val="0D0D0D"/>
                <w:sz w:val="24"/>
              </w:rPr>
              <w:t xml:space="preserve"> </w:t>
            </w:r>
          </w:p>
          <w:p w:rsidR="001E6491" w:rsidRDefault="001E6491">
            <w:pPr>
              <w:spacing w:after="99"/>
              <w:ind w:left="60"/>
            </w:pPr>
            <w:r>
              <w:rPr>
                <w:rFonts w:ascii="Arial" w:eastAsia="Arial" w:hAnsi="Arial" w:cs="Arial"/>
                <w:color w:val="0D0D0D"/>
                <w:sz w:val="24"/>
              </w:rPr>
              <w:t xml:space="preserve"> </w:t>
            </w:r>
            <w:r>
              <w:rPr>
                <w:color w:val="0D0D0D"/>
                <w:sz w:val="24"/>
              </w:rPr>
              <w:t xml:space="preserve"> </w:t>
            </w:r>
          </w:p>
          <w:p w:rsidR="001E6491" w:rsidRDefault="001E6491">
            <w:pPr>
              <w:spacing w:after="99"/>
              <w:ind w:left="60"/>
            </w:pPr>
            <w:r>
              <w:rPr>
                <w:rFonts w:ascii="Arial" w:eastAsia="Arial" w:hAnsi="Arial" w:cs="Arial"/>
                <w:color w:val="0D0D0D"/>
                <w:sz w:val="24"/>
              </w:rPr>
              <w:t xml:space="preserve"> </w:t>
            </w:r>
            <w:r>
              <w:rPr>
                <w:color w:val="0D0D0D"/>
                <w:sz w:val="24"/>
              </w:rPr>
              <w:t xml:space="preserve"> </w:t>
            </w:r>
          </w:p>
          <w:p w:rsidR="001E6491" w:rsidRDefault="001E6491">
            <w:pPr>
              <w:spacing w:after="97"/>
              <w:ind w:left="60"/>
            </w:pPr>
            <w:r>
              <w:rPr>
                <w:rFonts w:ascii="Arial" w:eastAsia="Arial" w:hAnsi="Arial" w:cs="Arial"/>
                <w:color w:val="0D0D0D"/>
                <w:sz w:val="24"/>
              </w:rPr>
              <w:t xml:space="preserve"> </w:t>
            </w:r>
            <w:r>
              <w:rPr>
                <w:color w:val="0D0D0D"/>
                <w:sz w:val="24"/>
              </w:rPr>
              <w:t xml:space="preserve"> </w:t>
            </w:r>
          </w:p>
          <w:p w:rsidR="001E6491" w:rsidRDefault="001E6491">
            <w:pPr>
              <w:spacing w:after="99"/>
              <w:ind w:left="60"/>
            </w:pPr>
            <w:r>
              <w:rPr>
                <w:rFonts w:ascii="Arial" w:eastAsia="Arial" w:hAnsi="Arial" w:cs="Arial"/>
                <w:color w:val="0D0D0D"/>
                <w:sz w:val="24"/>
              </w:rPr>
              <w:t xml:space="preserve"> </w:t>
            </w:r>
            <w:r>
              <w:rPr>
                <w:color w:val="0D0D0D"/>
                <w:sz w:val="24"/>
              </w:rPr>
              <w:t xml:space="preserve"> </w:t>
            </w:r>
          </w:p>
          <w:p w:rsidR="001E6491" w:rsidRDefault="001E6491">
            <w:pPr>
              <w:spacing w:after="97"/>
              <w:ind w:left="60"/>
            </w:pPr>
            <w:r>
              <w:rPr>
                <w:rFonts w:ascii="Arial" w:eastAsia="Arial" w:hAnsi="Arial" w:cs="Arial"/>
                <w:color w:val="0D0D0D"/>
                <w:sz w:val="24"/>
              </w:rPr>
              <w:t xml:space="preserve"> </w:t>
            </w:r>
            <w:r>
              <w:rPr>
                <w:color w:val="0D0D0D"/>
                <w:sz w:val="24"/>
              </w:rPr>
              <w:t xml:space="preserve"> </w:t>
            </w:r>
          </w:p>
          <w:p w:rsidR="001E6491" w:rsidRDefault="001E6491">
            <w:pPr>
              <w:spacing w:after="102"/>
              <w:ind w:left="60"/>
            </w:pPr>
            <w:r>
              <w:rPr>
                <w:rFonts w:ascii="Arial" w:eastAsia="Arial" w:hAnsi="Arial" w:cs="Arial"/>
                <w:color w:val="0D0D0D"/>
                <w:sz w:val="24"/>
              </w:rPr>
              <w:t xml:space="preserve"> </w:t>
            </w:r>
            <w:r>
              <w:rPr>
                <w:color w:val="0D0D0D"/>
                <w:sz w:val="24"/>
              </w:rPr>
              <w:t xml:space="preserve"> </w:t>
            </w:r>
          </w:p>
          <w:p w:rsidR="001E6491" w:rsidRDefault="001E6491">
            <w:pPr>
              <w:spacing w:after="97"/>
              <w:ind w:left="60"/>
            </w:pPr>
            <w:r>
              <w:rPr>
                <w:rFonts w:ascii="Arial" w:eastAsia="Arial" w:hAnsi="Arial" w:cs="Arial"/>
                <w:color w:val="0D0D0D"/>
                <w:sz w:val="24"/>
              </w:rPr>
              <w:t xml:space="preserve"> </w:t>
            </w:r>
            <w:r>
              <w:rPr>
                <w:color w:val="0D0D0D"/>
                <w:sz w:val="24"/>
              </w:rPr>
              <w:t xml:space="preserve"> </w:t>
            </w:r>
          </w:p>
          <w:p w:rsidR="001E6491" w:rsidRDefault="001E6491" w:rsidP="001E6491">
            <w:pPr>
              <w:spacing w:after="0"/>
            </w:pPr>
          </w:p>
        </w:tc>
        <w:tc>
          <w:tcPr>
            <w:tcW w:w="6663" w:type="dxa"/>
            <w:tcBorders>
              <w:top w:val="single" w:sz="4" w:space="0" w:color="000000"/>
              <w:left w:val="single" w:sz="4" w:space="0" w:color="000000"/>
              <w:right w:val="single" w:sz="4" w:space="0" w:color="000000"/>
            </w:tcBorders>
          </w:tcPr>
          <w:p w:rsidR="001E6491" w:rsidRPr="00481E4D" w:rsidRDefault="001E6491">
            <w:pPr>
              <w:spacing w:after="39"/>
              <w:ind w:left="360"/>
              <w:rPr>
                <w:color w:val="FF0000"/>
              </w:rPr>
            </w:pPr>
            <w:r w:rsidRPr="00481E4D">
              <w:rPr>
                <w:color w:val="FF0000"/>
                <w:sz w:val="24"/>
              </w:rPr>
              <w:t xml:space="preserve">24/25 </w:t>
            </w:r>
          </w:p>
          <w:p w:rsidR="001E6491" w:rsidRDefault="001E6491">
            <w:pPr>
              <w:spacing w:after="36"/>
              <w:ind w:left="360"/>
            </w:pPr>
            <w:r>
              <w:rPr>
                <w:color w:val="00B050"/>
                <w:sz w:val="24"/>
              </w:rPr>
              <w:t xml:space="preserve"> </w:t>
            </w:r>
            <w:r w:rsidRPr="00481E4D">
              <w:rPr>
                <w:color w:val="FF0000"/>
                <w:sz w:val="24"/>
              </w:rPr>
              <w:t xml:space="preserve">KS1 Maths SATS data   </w:t>
            </w:r>
          </w:p>
          <w:p w:rsidR="001E6491" w:rsidRPr="00481E4D" w:rsidRDefault="001E6491">
            <w:pPr>
              <w:spacing w:after="88"/>
              <w:ind w:left="360"/>
              <w:rPr>
                <w:color w:val="FF0000"/>
              </w:rPr>
            </w:pPr>
            <w:r w:rsidRPr="00481E4D">
              <w:rPr>
                <w:color w:val="FF0000"/>
                <w:sz w:val="24"/>
              </w:rPr>
              <w:t xml:space="preserve">Whole cohort 93% ARE 27% GD  </w:t>
            </w:r>
          </w:p>
          <w:p w:rsidR="001E6491" w:rsidRPr="001E6491" w:rsidRDefault="001E6491">
            <w:pPr>
              <w:numPr>
                <w:ilvl w:val="0"/>
                <w:numId w:val="5"/>
              </w:numPr>
              <w:spacing w:after="0"/>
              <w:ind w:hanging="360"/>
              <w:rPr>
                <w:color w:val="FF0000"/>
              </w:rPr>
            </w:pPr>
            <w:r w:rsidRPr="001E6491">
              <w:rPr>
                <w:color w:val="FF0000"/>
                <w:sz w:val="24"/>
              </w:rPr>
              <w:t>PP      63%   at ARE   38% GD</w:t>
            </w:r>
          </w:p>
          <w:p w:rsidR="001E6491" w:rsidRPr="001E6491" w:rsidRDefault="001E6491">
            <w:pPr>
              <w:numPr>
                <w:ilvl w:val="0"/>
                <w:numId w:val="5"/>
              </w:numPr>
              <w:spacing w:after="0"/>
              <w:ind w:hanging="360"/>
              <w:rPr>
                <w:color w:val="FF0000"/>
              </w:rPr>
            </w:pPr>
            <w:proofErr w:type="gramStart"/>
            <w:r w:rsidRPr="001E6491">
              <w:rPr>
                <w:color w:val="FF0000"/>
                <w:sz w:val="24"/>
              </w:rPr>
              <w:t>NON PP</w:t>
            </w:r>
            <w:proofErr w:type="gramEnd"/>
            <w:r w:rsidRPr="001E6491">
              <w:rPr>
                <w:color w:val="FF0000"/>
                <w:sz w:val="24"/>
              </w:rPr>
              <w:t xml:space="preserve"> 80% at ARE 42% GD  </w:t>
            </w:r>
          </w:p>
          <w:p w:rsidR="001E6491" w:rsidRPr="001E6491" w:rsidRDefault="001E6491">
            <w:pPr>
              <w:spacing w:after="25"/>
              <w:ind w:left="720"/>
              <w:rPr>
                <w:color w:val="FF0000"/>
              </w:rPr>
            </w:pPr>
            <w:r w:rsidRPr="001E6491">
              <w:rPr>
                <w:color w:val="FF0000"/>
                <w:sz w:val="24"/>
              </w:rPr>
              <w:t xml:space="preserve"> </w:t>
            </w:r>
          </w:p>
          <w:p w:rsidR="001E6491" w:rsidRPr="001E6491" w:rsidRDefault="001E6491">
            <w:pPr>
              <w:numPr>
                <w:ilvl w:val="0"/>
                <w:numId w:val="5"/>
              </w:numPr>
              <w:spacing w:after="0"/>
              <w:ind w:hanging="360"/>
              <w:rPr>
                <w:color w:val="FF0000"/>
              </w:rPr>
            </w:pPr>
            <w:r w:rsidRPr="001E6491">
              <w:rPr>
                <w:color w:val="FF0000"/>
                <w:sz w:val="24"/>
              </w:rPr>
              <w:t>SEND 61% ARE  28% GD</w:t>
            </w:r>
          </w:p>
          <w:p w:rsidR="001E6491" w:rsidRPr="001E6491" w:rsidRDefault="001E6491">
            <w:pPr>
              <w:numPr>
                <w:ilvl w:val="0"/>
                <w:numId w:val="5"/>
              </w:numPr>
              <w:spacing w:after="0"/>
              <w:ind w:hanging="360"/>
              <w:rPr>
                <w:color w:val="FF0000"/>
              </w:rPr>
            </w:pPr>
            <w:proofErr w:type="gramStart"/>
            <w:r w:rsidRPr="001E6491">
              <w:rPr>
                <w:color w:val="FF0000"/>
                <w:sz w:val="24"/>
              </w:rPr>
              <w:t>NON SEND</w:t>
            </w:r>
            <w:proofErr w:type="gramEnd"/>
            <w:r w:rsidRPr="001E6491">
              <w:rPr>
                <w:color w:val="FF0000"/>
                <w:sz w:val="24"/>
              </w:rPr>
              <w:t xml:space="preserve"> 93% ARE 57% GD  </w:t>
            </w:r>
          </w:p>
          <w:p w:rsidR="001E6491" w:rsidRDefault="001E6491">
            <w:pPr>
              <w:spacing w:after="39"/>
              <w:ind w:left="720"/>
            </w:pPr>
            <w:r>
              <w:rPr>
                <w:color w:val="00B050"/>
                <w:sz w:val="24"/>
              </w:rPr>
              <w:t xml:space="preserve"> </w:t>
            </w:r>
          </w:p>
          <w:p w:rsidR="001E6491" w:rsidRPr="00481E4D" w:rsidRDefault="001E6491">
            <w:pPr>
              <w:spacing w:after="36"/>
              <w:rPr>
                <w:color w:val="FF0000"/>
              </w:rPr>
            </w:pPr>
            <w:r w:rsidRPr="00481E4D">
              <w:rPr>
                <w:color w:val="FF0000"/>
                <w:sz w:val="24"/>
              </w:rPr>
              <w:t xml:space="preserve">KS2 Maths SATS data   </w:t>
            </w:r>
          </w:p>
          <w:p w:rsidR="001E6491" w:rsidRPr="00481E4D" w:rsidRDefault="001E6491">
            <w:pPr>
              <w:spacing w:after="90"/>
              <w:ind w:left="360"/>
              <w:rPr>
                <w:color w:val="FF0000"/>
              </w:rPr>
            </w:pPr>
            <w:r w:rsidRPr="00481E4D">
              <w:rPr>
                <w:color w:val="FF0000"/>
                <w:sz w:val="24"/>
              </w:rPr>
              <w:t xml:space="preserve">Whole </w:t>
            </w:r>
            <w:proofErr w:type="gramStart"/>
            <w:r w:rsidRPr="00481E4D">
              <w:rPr>
                <w:color w:val="FF0000"/>
                <w:sz w:val="24"/>
              </w:rPr>
              <w:t>cohort  81</w:t>
            </w:r>
            <w:proofErr w:type="gramEnd"/>
            <w:r w:rsidRPr="00481E4D">
              <w:rPr>
                <w:color w:val="FF0000"/>
                <w:sz w:val="24"/>
              </w:rPr>
              <w:t xml:space="preserve">% Are and 10% GD  </w:t>
            </w:r>
          </w:p>
          <w:p w:rsidR="001E6491" w:rsidRPr="001E6491" w:rsidRDefault="001E6491">
            <w:pPr>
              <w:numPr>
                <w:ilvl w:val="0"/>
                <w:numId w:val="5"/>
              </w:numPr>
              <w:spacing w:after="0"/>
              <w:ind w:hanging="360"/>
              <w:rPr>
                <w:color w:val="FF0000"/>
              </w:rPr>
            </w:pPr>
            <w:r w:rsidRPr="001E6491">
              <w:rPr>
                <w:color w:val="FF0000"/>
                <w:sz w:val="24"/>
              </w:rPr>
              <w:t xml:space="preserve">PP 75%   </w:t>
            </w:r>
            <w:proofErr w:type="gramStart"/>
            <w:r w:rsidRPr="001E6491">
              <w:rPr>
                <w:color w:val="FF0000"/>
                <w:sz w:val="24"/>
              </w:rPr>
              <w:t>ARE  with</w:t>
            </w:r>
            <w:proofErr w:type="gramEnd"/>
            <w:r w:rsidRPr="001E6491">
              <w:rPr>
                <w:color w:val="FF0000"/>
                <w:sz w:val="24"/>
              </w:rPr>
              <w:t xml:space="preserve"> 10% at GD  </w:t>
            </w:r>
          </w:p>
          <w:p w:rsidR="001E6491" w:rsidRPr="001E6491" w:rsidRDefault="001E6491">
            <w:pPr>
              <w:numPr>
                <w:ilvl w:val="0"/>
                <w:numId w:val="5"/>
              </w:numPr>
              <w:spacing w:after="0"/>
              <w:ind w:hanging="360"/>
              <w:rPr>
                <w:color w:val="FF0000"/>
              </w:rPr>
            </w:pPr>
            <w:proofErr w:type="gramStart"/>
            <w:r w:rsidRPr="001E6491">
              <w:rPr>
                <w:color w:val="FF0000"/>
                <w:sz w:val="24"/>
              </w:rPr>
              <w:t>NON PP</w:t>
            </w:r>
            <w:proofErr w:type="gramEnd"/>
            <w:r w:rsidRPr="001E6491">
              <w:rPr>
                <w:color w:val="FF0000"/>
                <w:sz w:val="24"/>
              </w:rPr>
              <w:t xml:space="preserve"> 91 % ARE with 9% GD  </w:t>
            </w:r>
          </w:p>
          <w:p w:rsidR="001E6491" w:rsidRPr="001E6491" w:rsidRDefault="001E6491">
            <w:pPr>
              <w:spacing w:after="25"/>
              <w:ind w:left="720"/>
              <w:rPr>
                <w:color w:val="FF0000"/>
              </w:rPr>
            </w:pPr>
            <w:r w:rsidRPr="001E6491">
              <w:rPr>
                <w:color w:val="FF0000"/>
                <w:sz w:val="24"/>
              </w:rPr>
              <w:t xml:space="preserve"> </w:t>
            </w:r>
          </w:p>
          <w:p w:rsidR="001E6491" w:rsidRPr="001E6491" w:rsidRDefault="001E6491">
            <w:pPr>
              <w:numPr>
                <w:ilvl w:val="0"/>
                <w:numId w:val="5"/>
              </w:numPr>
              <w:spacing w:after="0"/>
              <w:ind w:hanging="360"/>
              <w:rPr>
                <w:color w:val="FF0000"/>
              </w:rPr>
            </w:pPr>
            <w:r w:rsidRPr="001E6491">
              <w:rPr>
                <w:color w:val="FF0000"/>
                <w:sz w:val="24"/>
              </w:rPr>
              <w:t xml:space="preserve">SEND 40% ARE  </w:t>
            </w:r>
          </w:p>
          <w:p w:rsidR="001E6491" w:rsidRPr="001E6491" w:rsidRDefault="001E6491">
            <w:pPr>
              <w:numPr>
                <w:ilvl w:val="0"/>
                <w:numId w:val="6"/>
              </w:numPr>
              <w:spacing w:after="0"/>
              <w:ind w:hanging="360"/>
              <w:rPr>
                <w:color w:val="FF0000"/>
              </w:rPr>
            </w:pPr>
            <w:r w:rsidRPr="001E6491">
              <w:rPr>
                <w:color w:val="FF0000"/>
                <w:sz w:val="24"/>
              </w:rPr>
              <w:t>NON SEND 100</w:t>
            </w:r>
            <w:proofErr w:type="gramStart"/>
            <w:r w:rsidRPr="001E6491">
              <w:rPr>
                <w:color w:val="FF0000"/>
                <w:sz w:val="24"/>
              </w:rPr>
              <w:t>%  ARE</w:t>
            </w:r>
            <w:proofErr w:type="gramEnd"/>
            <w:r w:rsidRPr="001E6491">
              <w:rPr>
                <w:color w:val="FF0000"/>
                <w:sz w:val="24"/>
              </w:rPr>
              <w:t xml:space="preserve"> with  14% GD  </w:t>
            </w:r>
          </w:p>
          <w:p w:rsidR="001E6491" w:rsidRDefault="001E6491" w:rsidP="001E6491">
            <w:pPr>
              <w:spacing w:after="0"/>
              <w:ind w:left="720"/>
            </w:pPr>
            <w:r>
              <w:rPr>
                <w:color w:val="00B050"/>
                <w:sz w:val="24"/>
              </w:rPr>
              <w:t xml:space="preserve"> </w:t>
            </w:r>
          </w:p>
          <w:p w:rsidR="001E6491" w:rsidRDefault="001E6491">
            <w:pPr>
              <w:spacing w:after="25"/>
              <w:ind w:left="720"/>
            </w:pPr>
            <w:r>
              <w:rPr>
                <w:color w:val="00B050"/>
                <w:sz w:val="24"/>
              </w:rPr>
              <w:t xml:space="preserve"> </w:t>
            </w:r>
          </w:p>
          <w:p w:rsidR="001E6491" w:rsidRPr="001E6491" w:rsidRDefault="001E6491">
            <w:pPr>
              <w:numPr>
                <w:ilvl w:val="0"/>
                <w:numId w:val="6"/>
              </w:numPr>
              <w:spacing w:after="0"/>
              <w:ind w:hanging="360"/>
              <w:rPr>
                <w:color w:val="FF0000"/>
              </w:rPr>
            </w:pPr>
            <w:r w:rsidRPr="001E6491">
              <w:rPr>
                <w:color w:val="FF0000"/>
                <w:sz w:val="24"/>
              </w:rPr>
              <w:t xml:space="preserve">Maths ARE above All pupils                     PP </w:t>
            </w:r>
          </w:p>
          <w:p w:rsidR="001E6491" w:rsidRPr="001E6491" w:rsidRDefault="001E6491">
            <w:pPr>
              <w:numPr>
                <w:ilvl w:val="0"/>
                <w:numId w:val="6"/>
              </w:numPr>
              <w:spacing w:after="0"/>
              <w:ind w:hanging="360"/>
              <w:rPr>
                <w:color w:val="FF0000"/>
              </w:rPr>
            </w:pPr>
            <w:r w:rsidRPr="001E6491">
              <w:rPr>
                <w:color w:val="FF0000"/>
                <w:sz w:val="24"/>
              </w:rPr>
              <w:t>Y1   79</w:t>
            </w:r>
            <w:proofErr w:type="gramStart"/>
            <w:r w:rsidRPr="001E6491">
              <w:rPr>
                <w:color w:val="FF0000"/>
                <w:sz w:val="24"/>
              </w:rPr>
              <w:t>%  10</w:t>
            </w:r>
            <w:proofErr w:type="gramEnd"/>
            <w:r w:rsidRPr="001E6491">
              <w:rPr>
                <w:color w:val="FF0000"/>
                <w:sz w:val="24"/>
              </w:rPr>
              <w:t>% at GD                                    57%  14% GD</w:t>
            </w:r>
          </w:p>
          <w:p w:rsidR="001E6491" w:rsidRPr="001E6491" w:rsidRDefault="001E6491">
            <w:pPr>
              <w:numPr>
                <w:ilvl w:val="0"/>
                <w:numId w:val="6"/>
              </w:numPr>
              <w:spacing w:after="0"/>
              <w:ind w:hanging="360"/>
              <w:rPr>
                <w:color w:val="FF0000"/>
              </w:rPr>
            </w:pPr>
            <w:r w:rsidRPr="001E6491">
              <w:rPr>
                <w:color w:val="FF0000"/>
                <w:sz w:val="24"/>
              </w:rPr>
              <w:t>Y</w:t>
            </w:r>
            <w:proofErr w:type="gramStart"/>
            <w:r w:rsidRPr="001E6491">
              <w:rPr>
                <w:color w:val="FF0000"/>
                <w:sz w:val="24"/>
              </w:rPr>
              <w:t>3  78</w:t>
            </w:r>
            <w:proofErr w:type="gramEnd"/>
            <w:r w:rsidRPr="001E6491">
              <w:rPr>
                <w:color w:val="FF0000"/>
                <w:sz w:val="24"/>
              </w:rPr>
              <w:t xml:space="preserve">% at ARE with 61% GD                    100%   33% at GD  </w:t>
            </w:r>
          </w:p>
          <w:p w:rsidR="001E6491" w:rsidRPr="001E6491" w:rsidRDefault="001E6491">
            <w:pPr>
              <w:numPr>
                <w:ilvl w:val="0"/>
                <w:numId w:val="6"/>
              </w:numPr>
              <w:spacing w:after="11" w:line="257" w:lineRule="auto"/>
              <w:ind w:hanging="360"/>
              <w:rPr>
                <w:color w:val="FF0000"/>
              </w:rPr>
            </w:pPr>
            <w:r w:rsidRPr="001E6491">
              <w:rPr>
                <w:color w:val="FF0000"/>
                <w:sz w:val="24"/>
              </w:rPr>
              <w:t xml:space="preserve">Y4   72% ARE with 10% GD                        62 %   8% at GD      </w:t>
            </w:r>
            <w:r w:rsidRPr="001E6491">
              <w:rPr>
                <w:rFonts w:ascii="Arial" w:eastAsia="Arial" w:hAnsi="Arial" w:cs="Arial"/>
                <w:color w:val="FF0000"/>
                <w:sz w:val="24"/>
              </w:rPr>
              <w:t xml:space="preserve"> </w:t>
            </w:r>
            <w:r w:rsidRPr="001E6491">
              <w:rPr>
                <w:color w:val="FF0000"/>
                <w:sz w:val="24"/>
              </w:rPr>
              <w:t>Y5   Are 84% with 26% GD                          90</w:t>
            </w:r>
            <w:proofErr w:type="gramStart"/>
            <w:r w:rsidRPr="001E6491">
              <w:rPr>
                <w:color w:val="FF0000"/>
                <w:sz w:val="24"/>
              </w:rPr>
              <w:t>%  30</w:t>
            </w:r>
            <w:proofErr w:type="gramEnd"/>
            <w:r w:rsidRPr="001E6491">
              <w:rPr>
                <w:color w:val="FF0000"/>
                <w:sz w:val="24"/>
              </w:rPr>
              <w:t xml:space="preserve">% at GD  </w:t>
            </w:r>
          </w:p>
          <w:p w:rsidR="001E6491" w:rsidRPr="001E6491" w:rsidRDefault="001E6491">
            <w:pPr>
              <w:spacing w:after="36"/>
              <w:ind w:left="360"/>
              <w:rPr>
                <w:color w:val="FF0000"/>
              </w:rPr>
            </w:pPr>
            <w:r w:rsidRPr="001E6491">
              <w:rPr>
                <w:color w:val="FF0000"/>
                <w:sz w:val="24"/>
              </w:rPr>
              <w:t xml:space="preserve"> </w:t>
            </w:r>
          </w:p>
          <w:p w:rsidR="001E6491" w:rsidRDefault="001E6491" w:rsidP="008D7F94">
            <w:pPr>
              <w:spacing w:after="0"/>
            </w:pPr>
          </w:p>
        </w:tc>
      </w:tr>
      <w:tr w:rsidR="0023085D">
        <w:tblPrEx>
          <w:tblCellMar>
            <w:top w:w="20" w:type="dxa"/>
            <w:right w:w="0" w:type="dxa"/>
          </w:tblCellMar>
        </w:tblPrEx>
        <w:trPr>
          <w:trHeight w:val="3495"/>
        </w:trPr>
        <w:tc>
          <w:tcPr>
            <w:tcW w:w="3683" w:type="dxa"/>
            <w:tcBorders>
              <w:top w:val="single" w:sz="4" w:space="0" w:color="000000"/>
              <w:left w:val="single" w:sz="4" w:space="0" w:color="000000"/>
              <w:bottom w:val="single" w:sz="4" w:space="0" w:color="000000"/>
              <w:right w:val="single" w:sz="4" w:space="0" w:color="000000"/>
            </w:tcBorders>
          </w:tcPr>
          <w:p w:rsidR="0023085D" w:rsidRDefault="00006A87">
            <w:pPr>
              <w:spacing w:after="66" w:line="236" w:lineRule="auto"/>
              <w:ind w:left="2"/>
            </w:pPr>
            <w:r>
              <w:rPr>
                <w:rFonts w:ascii="Arial" w:eastAsia="Arial" w:hAnsi="Arial" w:cs="Arial"/>
                <w:b/>
                <w:color w:val="0D0D0D"/>
                <w:sz w:val="24"/>
              </w:rPr>
              <w:lastRenderedPageBreak/>
              <w:t>To narrow the attainment gap between disadvantaged and non-disadvantaged pupils in Phonics.  (section of reading focus)</w:t>
            </w:r>
            <w:r>
              <w:rPr>
                <w:b/>
                <w:color w:val="0D0D0D"/>
                <w:sz w:val="24"/>
              </w:rPr>
              <w:t xml:space="preserve"> </w:t>
            </w:r>
          </w:p>
          <w:p w:rsidR="0023085D" w:rsidRDefault="00006A87">
            <w:pPr>
              <w:spacing w:after="274"/>
              <w:ind w:left="60"/>
            </w:pPr>
            <w:r>
              <w:rPr>
                <w:color w:val="0D0D0D"/>
                <w:sz w:val="24"/>
              </w:rPr>
              <w:t xml:space="preserve"> </w:t>
            </w:r>
          </w:p>
          <w:p w:rsidR="0023085D" w:rsidRDefault="00006A87">
            <w:pPr>
              <w:spacing w:after="0"/>
              <w:ind w:left="2"/>
            </w:pPr>
            <w:r>
              <w:rPr>
                <w:color w:val="0D0D0D"/>
                <w:sz w:val="24"/>
              </w:rPr>
              <w:t xml:space="preserve"> </w:t>
            </w:r>
          </w:p>
        </w:tc>
        <w:tc>
          <w:tcPr>
            <w:tcW w:w="6663" w:type="dxa"/>
            <w:tcBorders>
              <w:top w:val="single" w:sz="4" w:space="0" w:color="000000"/>
              <w:left w:val="single" w:sz="4" w:space="0" w:color="000000"/>
              <w:bottom w:val="single" w:sz="4" w:space="0" w:color="000000"/>
              <w:right w:val="single" w:sz="4" w:space="0" w:color="000000"/>
            </w:tcBorders>
          </w:tcPr>
          <w:p w:rsidR="0023085D" w:rsidRDefault="00006A87">
            <w:pPr>
              <w:spacing w:after="72"/>
            </w:pPr>
            <w:r>
              <w:rPr>
                <w:rFonts w:ascii="Arial" w:eastAsia="Arial" w:hAnsi="Arial" w:cs="Arial"/>
                <w:color w:val="00B050"/>
                <w:sz w:val="24"/>
              </w:rPr>
              <w:t xml:space="preserve"> </w:t>
            </w:r>
          </w:p>
          <w:p w:rsidR="00481E4D" w:rsidRPr="00481E4D" w:rsidRDefault="00006A87">
            <w:pPr>
              <w:spacing w:after="45" w:line="288" w:lineRule="auto"/>
              <w:ind w:left="60"/>
              <w:jc w:val="both"/>
              <w:rPr>
                <w:rFonts w:ascii="Arial" w:eastAsia="Arial" w:hAnsi="Arial" w:cs="Arial"/>
                <w:color w:val="FF0000"/>
                <w:sz w:val="24"/>
              </w:rPr>
            </w:pPr>
            <w:r w:rsidRPr="00481E4D">
              <w:rPr>
                <w:rFonts w:ascii="Arial" w:eastAsia="Arial" w:hAnsi="Arial" w:cs="Arial"/>
                <w:color w:val="FF0000"/>
                <w:sz w:val="24"/>
              </w:rPr>
              <w:t xml:space="preserve">Phonics scheme has been </w:t>
            </w:r>
            <w:r w:rsidR="00481E4D" w:rsidRPr="00481E4D">
              <w:rPr>
                <w:rFonts w:ascii="Arial" w:eastAsia="Arial" w:hAnsi="Arial" w:cs="Arial"/>
                <w:color w:val="FF0000"/>
                <w:sz w:val="24"/>
              </w:rPr>
              <w:t xml:space="preserve">maintained and </w:t>
            </w:r>
            <w:r w:rsidRPr="00481E4D">
              <w:rPr>
                <w:rFonts w:ascii="Arial" w:eastAsia="Arial" w:hAnsi="Arial" w:cs="Arial"/>
                <w:color w:val="FF0000"/>
                <w:sz w:val="24"/>
              </w:rPr>
              <w:t xml:space="preserve">monitored this year. </w:t>
            </w:r>
          </w:p>
          <w:p w:rsidR="00481E4D" w:rsidRPr="00481E4D" w:rsidRDefault="00481E4D" w:rsidP="00481E4D">
            <w:pPr>
              <w:spacing w:after="34"/>
              <w:rPr>
                <w:color w:val="FF0000"/>
              </w:rPr>
            </w:pPr>
            <w:r w:rsidRPr="00481E4D">
              <w:rPr>
                <w:rFonts w:ascii="Arial" w:eastAsia="Arial" w:hAnsi="Arial" w:cs="Arial"/>
                <w:color w:val="FF0000"/>
                <w:sz w:val="24"/>
              </w:rPr>
              <w:t xml:space="preserve">Phonics Y1 – 87% passed PSC  </w:t>
            </w:r>
          </w:p>
          <w:p w:rsidR="00481E4D" w:rsidRPr="00481E4D" w:rsidRDefault="00481E4D" w:rsidP="00481E4D">
            <w:pPr>
              <w:spacing w:after="0" w:line="288" w:lineRule="auto"/>
              <w:rPr>
                <w:color w:val="FF0000"/>
              </w:rPr>
            </w:pPr>
            <w:r w:rsidRPr="00481E4D">
              <w:rPr>
                <w:rFonts w:ascii="Arial" w:eastAsia="Arial" w:hAnsi="Arial" w:cs="Arial"/>
                <w:color w:val="FF0000"/>
                <w:sz w:val="24"/>
              </w:rPr>
              <w:t>Phonics resit y2 91% passed those who did not pass at year 1</w:t>
            </w:r>
          </w:p>
          <w:p w:rsidR="0023085D" w:rsidRDefault="00006A87">
            <w:pPr>
              <w:spacing w:after="45" w:line="288" w:lineRule="auto"/>
              <w:ind w:left="60"/>
              <w:jc w:val="both"/>
            </w:pPr>
            <w:r>
              <w:rPr>
                <w:rFonts w:ascii="Arial" w:eastAsia="Arial" w:hAnsi="Arial" w:cs="Arial"/>
                <w:color w:val="00B050"/>
                <w:sz w:val="24"/>
              </w:rPr>
              <w:t xml:space="preserve"> </w:t>
            </w:r>
          </w:p>
          <w:p w:rsidR="0023085D" w:rsidRPr="00F00E7E" w:rsidRDefault="00006A87">
            <w:pPr>
              <w:spacing w:after="34"/>
              <w:rPr>
                <w:color w:val="FF0000"/>
              </w:rPr>
            </w:pPr>
            <w:r w:rsidRPr="00F00E7E">
              <w:rPr>
                <w:color w:val="FF0000"/>
                <w:sz w:val="24"/>
              </w:rPr>
              <w:t xml:space="preserve">Y1 PP </w:t>
            </w:r>
            <w:r w:rsidR="00F00E7E" w:rsidRPr="00F00E7E">
              <w:rPr>
                <w:color w:val="FF0000"/>
                <w:sz w:val="24"/>
              </w:rPr>
              <w:t>86</w:t>
            </w:r>
            <w:r w:rsidRPr="00F00E7E">
              <w:rPr>
                <w:color w:val="FF0000"/>
                <w:sz w:val="24"/>
              </w:rPr>
              <w:t xml:space="preserve">% passed PSC  </w:t>
            </w:r>
          </w:p>
          <w:p w:rsidR="0023085D" w:rsidRPr="00F00E7E" w:rsidRDefault="00006A87">
            <w:pPr>
              <w:spacing w:after="36"/>
              <w:rPr>
                <w:color w:val="FF0000"/>
              </w:rPr>
            </w:pPr>
            <w:proofErr w:type="gramStart"/>
            <w:r w:rsidRPr="00F00E7E">
              <w:rPr>
                <w:color w:val="FF0000"/>
                <w:sz w:val="24"/>
              </w:rPr>
              <w:t>NON PP</w:t>
            </w:r>
            <w:proofErr w:type="gramEnd"/>
            <w:r w:rsidRPr="00F00E7E">
              <w:rPr>
                <w:color w:val="FF0000"/>
                <w:sz w:val="24"/>
              </w:rPr>
              <w:t xml:space="preserve"> </w:t>
            </w:r>
            <w:r w:rsidR="00F00E7E" w:rsidRPr="00F00E7E">
              <w:rPr>
                <w:color w:val="FF0000"/>
                <w:sz w:val="24"/>
              </w:rPr>
              <w:t>87</w:t>
            </w:r>
            <w:r w:rsidRPr="00F00E7E">
              <w:rPr>
                <w:color w:val="FF0000"/>
                <w:sz w:val="24"/>
              </w:rPr>
              <w:t xml:space="preserve">% passed PSC  </w:t>
            </w:r>
          </w:p>
          <w:p w:rsidR="0023085D" w:rsidRPr="00F00E7E" w:rsidRDefault="00006A87">
            <w:pPr>
              <w:spacing w:after="34"/>
              <w:rPr>
                <w:color w:val="FF0000"/>
              </w:rPr>
            </w:pPr>
            <w:r w:rsidRPr="00F00E7E">
              <w:rPr>
                <w:color w:val="FF0000"/>
                <w:sz w:val="24"/>
              </w:rPr>
              <w:t xml:space="preserve">SEND </w:t>
            </w:r>
            <w:r w:rsidR="00F00E7E" w:rsidRPr="00F00E7E">
              <w:rPr>
                <w:color w:val="FF0000"/>
                <w:sz w:val="24"/>
              </w:rPr>
              <w:t>60</w:t>
            </w:r>
            <w:r w:rsidRPr="00F00E7E">
              <w:rPr>
                <w:color w:val="FF0000"/>
                <w:sz w:val="24"/>
              </w:rPr>
              <w:t xml:space="preserve"> % passed PSC  </w:t>
            </w:r>
          </w:p>
          <w:p w:rsidR="0023085D" w:rsidRPr="00F00E7E" w:rsidRDefault="00006A87">
            <w:pPr>
              <w:spacing w:after="32"/>
              <w:rPr>
                <w:color w:val="FF0000"/>
              </w:rPr>
            </w:pPr>
            <w:proofErr w:type="gramStart"/>
            <w:r w:rsidRPr="00F00E7E">
              <w:rPr>
                <w:color w:val="FF0000"/>
                <w:sz w:val="24"/>
              </w:rPr>
              <w:t>Non SEND</w:t>
            </w:r>
            <w:proofErr w:type="gramEnd"/>
            <w:r w:rsidRPr="00F00E7E">
              <w:rPr>
                <w:color w:val="FF0000"/>
                <w:sz w:val="24"/>
              </w:rPr>
              <w:t xml:space="preserve">  </w:t>
            </w:r>
            <w:r w:rsidR="00F00E7E" w:rsidRPr="00F00E7E">
              <w:rPr>
                <w:color w:val="FF0000"/>
                <w:sz w:val="24"/>
              </w:rPr>
              <w:t>100</w:t>
            </w:r>
            <w:r w:rsidRPr="00F00E7E">
              <w:rPr>
                <w:color w:val="FF0000"/>
                <w:sz w:val="24"/>
              </w:rPr>
              <w:t xml:space="preserve"> % passed PSC  </w:t>
            </w:r>
          </w:p>
          <w:p w:rsidR="0023085D" w:rsidRDefault="00006A87">
            <w:pPr>
              <w:spacing w:after="0"/>
              <w:ind w:right="6429"/>
            </w:pPr>
            <w:r>
              <w:rPr>
                <w:rFonts w:ascii="Arial" w:eastAsia="Arial" w:hAnsi="Arial" w:cs="Arial"/>
                <w:color w:val="00B050"/>
                <w:sz w:val="24"/>
              </w:rPr>
              <w:t xml:space="preserve"> </w:t>
            </w:r>
            <w:r>
              <w:rPr>
                <w:color w:val="4F81BD"/>
                <w:sz w:val="24"/>
              </w:rPr>
              <w:t xml:space="preserve"> </w:t>
            </w:r>
          </w:p>
        </w:tc>
      </w:tr>
    </w:tbl>
    <w:tbl>
      <w:tblPr>
        <w:tblStyle w:val="TableGrid"/>
        <w:tblpPr w:vertAnchor="text" w:tblpX="-278" w:tblpY="-5419"/>
        <w:tblOverlap w:val="never"/>
        <w:tblW w:w="10346" w:type="dxa"/>
        <w:tblInd w:w="0" w:type="dxa"/>
        <w:tblCellMar>
          <w:top w:w="0" w:type="dxa"/>
          <w:left w:w="107" w:type="dxa"/>
          <w:bottom w:w="0" w:type="dxa"/>
          <w:right w:w="0" w:type="dxa"/>
        </w:tblCellMar>
        <w:tblLook w:val="04A0" w:firstRow="1" w:lastRow="0" w:firstColumn="1" w:lastColumn="0" w:noHBand="0" w:noVBand="1"/>
      </w:tblPr>
      <w:tblGrid>
        <w:gridCol w:w="3682"/>
        <w:gridCol w:w="6664"/>
      </w:tblGrid>
      <w:tr w:rsidR="0023085D" w:rsidTr="001E6491">
        <w:trPr>
          <w:trHeight w:val="2967"/>
        </w:trPr>
        <w:tc>
          <w:tcPr>
            <w:tcW w:w="3682"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4"/>
            </w:pPr>
            <w:r>
              <w:rPr>
                <w:rFonts w:ascii="Arial" w:eastAsia="Arial" w:hAnsi="Arial" w:cs="Arial"/>
                <w:b/>
                <w:color w:val="0D0D0D"/>
                <w:sz w:val="24"/>
              </w:rPr>
              <w:lastRenderedPageBreak/>
              <w:t xml:space="preserve">All pupils will close the gap </w:t>
            </w:r>
          </w:p>
          <w:p w:rsidR="0023085D" w:rsidRDefault="00006A87">
            <w:pPr>
              <w:spacing w:after="242" w:line="257" w:lineRule="auto"/>
              <w:ind w:left="4" w:right="78"/>
            </w:pPr>
            <w:r>
              <w:rPr>
                <w:rFonts w:ascii="Arial" w:eastAsia="Arial" w:hAnsi="Arial" w:cs="Arial"/>
                <w:b/>
                <w:color w:val="0D0D0D"/>
                <w:sz w:val="24"/>
              </w:rPr>
              <w:t xml:space="preserve">from entry to exit data in EYFS  </w:t>
            </w:r>
          </w:p>
          <w:p w:rsidR="0023085D" w:rsidRDefault="00006A87">
            <w:pPr>
              <w:spacing w:after="240"/>
              <w:ind w:left="4"/>
            </w:pPr>
            <w:r>
              <w:rPr>
                <w:rFonts w:ascii="Arial" w:eastAsia="Arial" w:hAnsi="Arial" w:cs="Arial"/>
                <w:b/>
                <w:color w:val="0D0D0D"/>
                <w:sz w:val="24"/>
              </w:rPr>
              <w:t xml:space="preserve">(Low attainment on entry </w:t>
            </w:r>
          </w:p>
          <w:p w:rsidR="0023085D" w:rsidRDefault="00006A87">
            <w:pPr>
              <w:spacing w:after="236" w:line="258" w:lineRule="auto"/>
              <w:ind w:left="4"/>
            </w:pPr>
            <w:r>
              <w:rPr>
                <w:rFonts w:ascii="Arial" w:eastAsia="Arial" w:hAnsi="Arial" w:cs="Arial"/>
                <w:b/>
                <w:color w:val="0D0D0D"/>
                <w:sz w:val="24"/>
              </w:rPr>
              <w:t xml:space="preserve">Improved Prime areas of communication and language and personal social and emotional development) </w:t>
            </w:r>
          </w:p>
          <w:p w:rsidR="0023085D" w:rsidRDefault="00006A87">
            <w:pPr>
              <w:spacing w:after="0"/>
              <w:ind w:left="4"/>
            </w:pPr>
            <w:r>
              <w:rPr>
                <w:rFonts w:ascii="Arial" w:eastAsia="Arial" w:hAnsi="Arial" w:cs="Arial"/>
                <w:color w:val="0D0D0D"/>
                <w:sz w:val="24"/>
              </w:rPr>
              <w:t xml:space="preserve"> </w:t>
            </w:r>
          </w:p>
        </w:tc>
        <w:tc>
          <w:tcPr>
            <w:tcW w:w="6664"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1"/>
            </w:pPr>
            <w:r>
              <w:rPr>
                <w:b/>
                <w:color w:val="00B050"/>
              </w:rPr>
              <w:t xml:space="preserve">  </w:t>
            </w:r>
          </w:p>
          <w:p w:rsidR="0023085D" w:rsidRPr="00481E4D" w:rsidRDefault="00006A87">
            <w:pPr>
              <w:spacing w:after="0"/>
              <w:ind w:left="1"/>
              <w:rPr>
                <w:color w:val="FF0000"/>
              </w:rPr>
            </w:pPr>
            <w:r w:rsidRPr="00481E4D">
              <w:rPr>
                <w:b/>
                <w:color w:val="FF0000"/>
              </w:rPr>
              <w:t xml:space="preserve">GLD end of June 24 </w:t>
            </w:r>
          </w:p>
          <w:p w:rsidR="00481E4D" w:rsidRPr="00481E4D" w:rsidRDefault="00006A87">
            <w:pPr>
              <w:spacing w:after="36"/>
              <w:ind w:left="1"/>
              <w:rPr>
                <w:color w:val="FF0000"/>
                <w:sz w:val="24"/>
              </w:rPr>
            </w:pPr>
            <w:r w:rsidRPr="00481E4D">
              <w:rPr>
                <w:color w:val="FF0000"/>
                <w:sz w:val="24"/>
              </w:rPr>
              <w:t xml:space="preserve">EYFS GLD </w:t>
            </w:r>
            <w:r w:rsidR="00481E4D" w:rsidRPr="00481E4D">
              <w:rPr>
                <w:color w:val="FF0000"/>
                <w:sz w:val="24"/>
              </w:rPr>
              <w:t>50</w:t>
            </w:r>
            <w:r w:rsidRPr="00481E4D">
              <w:rPr>
                <w:color w:val="FF0000"/>
                <w:sz w:val="24"/>
              </w:rPr>
              <w:t xml:space="preserve">% </w:t>
            </w:r>
          </w:p>
          <w:p w:rsidR="0023085D" w:rsidRPr="00481E4D" w:rsidRDefault="00481E4D">
            <w:pPr>
              <w:spacing w:after="36"/>
              <w:ind w:left="1"/>
              <w:rPr>
                <w:color w:val="FF0000"/>
              </w:rPr>
            </w:pPr>
            <w:r w:rsidRPr="00481E4D">
              <w:rPr>
                <w:color w:val="FF0000"/>
                <w:sz w:val="24"/>
              </w:rPr>
              <w:t>60% not including</w:t>
            </w:r>
            <w:r>
              <w:rPr>
                <w:color w:val="FF0000"/>
                <w:sz w:val="24"/>
              </w:rPr>
              <w:t xml:space="preserve"> </w:t>
            </w:r>
            <w:r w:rsidRPr="00481E4D">
              <w:rPr>
                <w:color w:val="FF0000"/>
                <w:sz w:val="24"/>
              </w:rPr>
              <w:t>EHCP pupils</w:t>
            </w:r>
            <w:r w:rsidR="00006A87" w:rsidRPr="00481E4D">
              <w:rPr>
                <w:color w:val="FF0000"/>
                <w:sz w:val="24"/>
              </w:rPr>
              <w:t xml:space="preserve">  </w:t>
            </w:r>
          </w:p>
          <w:p w:rsidR="0023085D" w:rsidRPr="00481E4D" w:rsidRDefault="00006A87">
            <w:pPr>
              <w:spacing w:after="34"/>
              <w:ind w:left="1"/>
              <w:rPr>
                <w:color w:val="FF0000"/>
              </w:rPr>
            </w:pPr>
            <w:r w:rsidRPr="00481E4D">
              <w:rPr>
                <w:color w:val="FF0000"/>
                <w:sz w:val="24"/>
              </w:rPr>
              <w:t xml:space="preserve">Comprehension in EYFS </w:t>
            </w:r>
            <w:r w:rsidR="00481E4D" w:rsidRPr="00481E4D">
              <w:rPr>
                <w:color w:val="FF0000"/>
                <w:sz w:val="24"/>
              </w:rPr>
              <w:t>80</w:t>
            </w:r>
            <w:r w:rsidRPr="00481E4D">
              <w:rPr>
                <w:color w:val="FF0000"/>
                <w:sz w:val="24"/>
              </w:rPr>
              <w:t xml:space="preserve">% achieved </w:t>
            </w:r>
          </w:p>
          <w:p w:rsidR="0023085D" w:rsidRPr="00481E4D" w:rsidRDefault="00006A87">
            <w:pPr>
              <w:spacing w:after="15"/>
              <w:ind w:left="1"/>
              <w:rPr>
                <w:color w:val="FF0000"/>
              </w:rPr>
            </w:pPr>
            <w:r w:rsidRPr="00481E4D">
              <w:rPr>
                <w:color w:val="FF0000"/>
                <w:sz w:val="24"/>
              </w:rPr>
              <w:t xml:space="preserve">Word recognition in EYFS </w:t>
            </w:r>
            <w:r w:rsidR="00481E4D" w:rsidRPr="00481E4D">
              <w:rPr>
                <w:color w:val="FF0000"/>
                <w:sz w:val="24"/>
              </w:rPr>
              <w:t>50</w:t>
            </w:r>
            <w:r w:rsidRPr="00481E4D">
              <w:rPr>
                <w:color w:val="FF0000"/>
                <w:sz w:val="24"/>
              </w:rPr>
              <w:t xml:space="preserve">% achieved  </w:t>
            </w:r>
          </w:p>
          <w:p w:rsidR="0023085D" w:rsidRPr="00481E4D" w:rsidRDefault="00006A87">
            <w:pPr>
              <w:spacing w:after="0"/>
              <w:ind w:left="1"/>
              <w:rPr>
                <w:color w:val="FF0000"/>
              </w:rPr>
            </w:pPr>
            <w:r w:rsidRPr="00481E4D">
              <w:rPr>
                <w:b/>
                <w:color w:val="FF0000"/>
              </w:rPr>
              <w:t xml:space="preserve">Writing   </w:t>
            </w:r>
            <w:r w:rsidR="00481E4D" w:rsidRPr="00481E4D">
              <w:rPr>
                <w:b/>
                <w:color w:val="FF0000"/>
              </w:rPr>
              <w:t>50</w:t>
            </w:r>
            <w:r w:rsidRPr="00481E4D">
              <w:rPr>
                <w:b/>
                <w:color w:val="FF0000"/>
              </w:rPr>
              <w:t xml:space="preserve">%  </w:t>
            </w:r>
          </w:p>
          <w:p w:rsidR="0023085D" w:rsidRDefault="00006A87">
            <w:pPr>
              <w:spacing w:after="0"/>
              <w:ind w:left="1"/>
            </w:pPr>
            <w:r w:rsidRPr="00481E4D">
              <w:rPr>
                <w:rFonts w:ascii="Arial" w:eastAsia="Arial" w:hAnsi="Arial" w:cs="Arial"/>
                <w:color w:val="FF0000"/>
                <w:sz w:val="24"/>
              </w:rPr>
              <w:t xml:space="preserve"> </w:t>
            </w:r>
          </w:p>
        </w:tc>
      </w:tr>
      <w:tr w:rsidR="0023085D" w:rsidTr="001E6491">
        <w:trPr>
          <w:trHeight w:val="4532"/>
        </w:trPr>
        <w:tc>
          <w:tcPr>
            <w:tcW w:w="3682" w:type="dxa"/>
            <w:tcBorders>
              <w:top w:val="single" w:sz="4" w:space="0" w:color="000000"/>
              <w:left w:val="single" w:sz="4" w:space="0" w:color="000000"/>
              <w:bottom w:val="single" w:sz="8" w:space="0" w:color="000000"/>
              <w:right w:val="single" w:sz="4" w:space="0" w:color="000000"/>
            </w:tcBorders>
          </w:tcPr>
          <w:p w:rsidR="0023085D" w:rsidRDefault="00006A87">
            <w:pPr>
              <w:spacing w:after="278"/>
              <w:ind w:left="61"/>
            </w:pPr>
            <w:r>
              <w:rPr>
                <w:rFonts w:ascii="Arial" w:eastAsia="Arial" w:hAnsi="Arial" w:cs="Arial"/>
                <w:color w:val="0D0D0D"/>
                <w:sz w:val="24"/>
              </w:rPr>
              <w:t xml:space="preserve">Other - attendance  </w:t>
            </w:r>
          </w:p>
          <w:p w:rsidR="0023085D" w:rsidRDefault="0023085D">
            <w:pPr>
              <w:spacing w:after="0"/>
              <w:ind w:left="4"/>
            </w:pPr>
          </w:p>
        </w:tc>
        <w:tc>
          <w:tcPr>
            <w:tcW w:w="6664" w:type="dxa"/>
            <w:tcBorders>
              <w:top w:val="single" w:sz="4" w:space="0" w:color="000000"/>
              <w:left w:val="single" w:sz="4" w:space="0" w:color="000000"/>
              <w:bottom w:val="single" w:sz="4" w:space="0" w:color="000000"/>
              <w:right w:val="single" w:sz="4" w:space="0" w:color="000000"/>
            </w:tcBorders>
          </w:tcPr>
          <w:p w:rsidR="00006A87" w:rsidRPr="002B6878" w:rsidRDefault="00006A87" w:rsidP="00006A87">
            <w:pPr>
              <w:spacing w:before="100" w:beforeAutospacing="1" w:after="100" w:afterAutospacing="1" w:line="300" w:lineRule="atLeast"/>
              <w:rPr>
                <w:rFonts w:ascii="Arial" w:eastAsia="Times New Roman" w:hAnsi="Arial" w:cs="Arial"/>
                <w:color w:val="FF0000"/>
              </w:rPr>
            </w:pPr>
            <w:r w:rsidRPr="002B6878">
              <w:rPr>
                <w:rFonts w:ascii="Arial" w:eastAsia="Times New Roman" w:hAnsi="Arial" w:cs="Arial"/>
                <w:b/>
                <w:bCs/>
                <w:color w:val="FF0000"/>
              </w:rPr>
              <w:t>Attendance and persistent absence</w:t>
            </w:r>
          </w:p>
          <w:p w:rsidR="00006A87" w:rsidRPr="002B6878" w:rsidRDefault="00006A87" w:rsidP="00006A87">
            <w:pPr>
              <w:spacing w:before="100" w:beforeAutospacing="1" w:after="100" w:afterAutospacing="1" w:line="300" w:lineRule="atLeast"/>
              <w:rPr>
                <w:rFonts w:ascii="Arial" w:eastAsia="Times New Roman" w:hAnsi="Arial" w:cs="Arial"/>
                <w:color w:val="FF0000"/>
              </w:rPr>
            </w:pPr>
            <w:r w:rsidRPr="002B6878">
              <w:rPr>
                <w:rFonts w:ascii="Arial" w:eastAsia="Times New Roman" w:hAnsi="Arial" w:cs="Arial"/>
                <w:color w:val="FF0000"/>
              </w:rPr>
              <w:t xml:space="preserve">Overall attendance is consistently </w:t>
            </w:r>
            <w:r w:rsidRPr="002B6878">
              <w:rPr>
                <w:rFonts w:ascii="Arial" w:eastAsia="Times New Roman" w:hAnsi="Arial" w:cs="Arial"/>
                <w:bCs/>
                <w:color w:val="FF0000"/>
              </w:rPr>
              <w:t>at or better than national averages</w:t>
            </w:r>
            <w:r w:rsidRPr="002B6878">
              <w:rPr>
                <w:rFonts w:ascii="Arial" w:eastAsia="Times New Roman" w:hAnsi="Arial" w:cs="Arial"/>
                <w:color w:val="FF0000"/>
              </w:rPr>
              <w:t>, showing improving trends:</w:t>
            </w:r>
          </w:p>
          <w:p w:rsidR="00006A87" w:rsidRPr="002B6878" w:rsidRDefault="00006A87" w:rsidP="00006A87">
            <w:pPr>
              <w:numPr>
                <w:ilvl w:val="0"/>
                <w:numId w:val="8"/>
              </w:numPr>
              <w:spacing w:before="100" w:beforeAutospacing="1" w:after="100" w:afterAutospacing="1" w:line="300" w:lineRule="atLeast"/>
              <w:rPr>
                <w:rFonts w:ascii="Arial" w:eastAsia="Times New Roman" w:hAnsi="Arial" w:cs="Arial"/>
                <w:color w:val="FF0000"/>
              </w:rPr>
            </w:pPr>
            <w:r w:rsidRPr="002B6878">
              <w:rPr>
                <w:rFonts w:ascii="Arial" w:eastAsia="Times New Roman" w:hAnsi="Arial" w:cs="Arial"/>
                <w:color w:val="FF0000"/>
              </w:rPr>
              <w:t xml:space="preserve">2023/24: </w:t>
            </w:r>
            <w:r w:rsidRPr="002B6878">
              <w:rPr>
                <w:rFonts w:ascii="Arial" w:eastAsia="Times New Roman" w:hAnsi="Arial" w:cs="Arial"/>
                <w:b/>
                <w:bCs/>
                <w:color w:val="FF0000"/>
              </w:rPr>
              <w:t>94.5%</w:t>
            </w:r>
            <w:r w:rsidRPr="002B6878">
              <w:rPr>
                <w:rFonts w:ascii="Arial" w:eastAsia="Times New Roman" w:hAnsi="Arial" w:cs="Arial"/>
                <w:color w:val="FF0000"/>
              </w:rPr>
              <w:t xml:space="preserve"> (national 94.5%)</w:t>
            </w:r>
          </w:p>
          <w:p w:rsidR="00006A87" w:rsidRPr="002B6878" w:rsidRDefault="00006A87" w:rsidP="00006A87">
            <w:pPr>
              <w:numPr>
                <w:ilvl w:val="0"/>
                <w:numId w:val="8"/>
              </w:numPr>
              <w:spacing w:before="100" w:beforeAutospacing="1" w:after="100" w:afterAutospacing="1" w:line="300" w:lineRule="atLeast"/>
              <w:rPr>
                <w:rFonts w:ascii="Arial" w:eastAsia="Times New Roman" w:hAnsi="Arial" w:cs="Arial"/>
                <w:color w:val="FF0000"/>
              </w:rPr>
            </w:pPr>
            <w:r w:rsidRPr="002B6878">
              <w:rPr>
                <w:rFonts w:ascii="Arial" w:eastAsia="Times New Roman" w:hAnsi="Arial" w:cs="Arial"/>
                <w:color w:val="FF0000"/>
              </w:rPr>
              <w:t xml:space="preserve">2024/25: </w:t>
            </w:r>
            <w:r w:rsidRPr="002B6878">
              <w:rPr>
                <w:rFonts w:ascii="Arial" w:eastAsia="Times New Roman" w:hAnsi="Arial" w:cs="Arial"/>
                <w:b/>
                <w:bCs/>
                <w:color w:val="FF0000"/>
              </w:rPr>
              <w:t>95.2%</w:t>
            </w:r>
            <w:r w:rsidRPr="002B6878">
              <w:rPr>
                <w:rFonts w:ascii="Arial" w:eastAsia="Times New Roman" w:hAnsi="Arial" w:cs="Arial"/>
                <w:color w:val="FF0000"/>
              </w:rPr>
              <w:t xml:space="preserve"> (national 94.8%)</w:t>
            </w:r>
          </w:p>
          <w:p w:rsidR="00006A87" w:rsidRPr="002B6878" w:rsidRDefault="00006A87" w:rsidP="00006A87">
            <w:pPr>
              <w:numPr>
                <w:ilvl w:val="0"/>
                <w:numId w:val="8"/>
              </w:numPr>
              <w:spacing w:before="100" w:beforeAutospacing="1" w:after="100" w:afterAutospacing="1" w:line="300" w:lineRule="atLeast"/>
              <w:rPr>
                <w:rFonts w:ascii="Arial" w:eastAsia="Times New Roman" w:hAnsi="Arial" w:cs="Arial"/>
                <w:color w:val="FF0000"/>
              </w:rPr>
            </w:pPr>
            <w:r w:rsidRPr="002B6878">
              <w:rPr>
                <w:rFonts w:ascii="Arial" w:eastAsia="Times New Roman" w:hAnsi="Arial" w:cs="Arial"/>
                <w:color w:val="FF0000"/>
              </w:rPr>
              <w:t xml:space="preserve">2025/26: </w:t>
            </w:r>
            <w:r w:rsidRPr="002B6878">
              <w:rPr>
                <w:rFonts w:ascii="Arial" w:eastAsia="Times New Roman" w:hAnsi="Arial" w:cs="Arial"/>
                <w:b/>
                <w:bCs/>
                <w:color w:val="FF0000"/>
              </w:rPr>
              <w:t>95.3%</w:t>
            </w:r>
            <w:r w:rsidRPr="002B6878">
              <w:rPr>
                <w:rFonts w:ascii="Arial" w:eastAsia="Times New Roman" w:hAnsi="Arial" w:cs="Arial"/>
                <w:color w:val="FF0000"/>
              </w:rPr>
              <w:t xml:space="preserve"> (national 94.9%)</w:t>
            </w:r>
          </w:p>
          <w:p w:rsidR="00006A87" w:rsidRPr="002B6878" w:rsidRDefault="00006A87" w:rsidP="00006A87">
            <w:pPr>
              <w:spacing w:before="100" w:beforeAutospacing="1" w:after="100" w:afterAutospacing="1" w:line="300" w:lineRule="atLeast"/>
              <w:rPr>
                <w:rFonts w:ascii="Arial" w:eastAsia="Times New Roman" w:hAnsi="Arial" w:cs="Arial"/>
                <w:color w:val="FF0000"/>
              </w:rPr>
            </w:pPr>
            <w:r w:rsidRPr="002B6878">
              <w:rPr>
                <w:rFonts w:ascii="Arial" w:eastAsia="Times New Roman" w:hAnsi="Arial" w:cs="Arial"/>
                <w:color w:val="FF0000"/>
              </w:rPr>
              <w:t xml:space="preserve">Attendance for disadvantaged and SEND pupils is </w:t>
            </w:r>
            <w:r w:rsidRPr="002B6878">
              <w:rPr>
                <w:rFonts w:ascii="Arial" w:eastAsia="Times New Roman" w:hAnsi="Arial" w:cs="Arial"/>
                <w:bCs/>
                <w:color w:val="FF0000"/>
              </w:rPr>
              <w:t>above national averages</w:t>
            </w:r>
            <w:r w:rsidRPr="002B6878">
              <w:rPr>
                <w:rFonts w:ascii="Arial" w:eastAsia="Times New Roman" w:hAnsi="Arial" w:cs="Arial"/>
                <w:color w:val="FF0000"/>
              </w:rPr>
              <w:t>, despite higher levels of need:</w:t>
            </w:r>
          </w:p>
          <w:p w:rsidR="00006A87" w:rsidRPr="002B6878" w:rsidRDefault="00006A87" w:rsidP="00006A87">
            <w:pPr>
              <w:numPr>
                <w:ilvl w:val="0"/>
                <w:numId w:val="9"/>
              </w:numPr>
              <w:spacing w:before="100" w:beforeAutospacing="1" w:after="100" w:afterAutospacing="1" w:line="300" w:lineRule="atLeast"/>
              <w:rPr>
                <w:rFonts w:ascii="Arial" w:eastAsia="Times New Roman" w:hAnsi="Arial" w:cs="Arial"/>
                <w:color w:val="FF0000"/>
              </w:rPr>
            </w:pPr>
            <w:r w:rsidRPr="002B6878">
              <w:rPr>
                <w:rFonts w:ascii="Arial" w:eastAsia="Times New Roman" w:hAnsi="Arial" w:cs="Arial"/>
                <w:color w:val="FF0000"/>
              </w:rPr>
              <w:t xml:space="preserve">FSM6 attendance: </w:t>
            </w:r>
            <w:r w:rsidRPr="002B6878">
              <w:rPr>
                <w:rFonts w:ascii="Arial" w:eastAsia="Times New Roman" w:hAnsi="Arial" w:cs="Arial"/>
                <w:b/>
                <w:bCs/>
                <w:color w:val="FF0000"/>
              </w:rPr>
              <w:t>94.1%</w:t>
            </w:r>
            <w:r w:rsidRPr="002B6878">
              <w:rPr>
                <w:rFonts w:ascii="Arial" w:eastAsia="Times New Roman" w:hAnsi="Arial" w:cs="Arial"/>
                <w:color w:val="FF0000"/>
              </w:rPr>
              <w:t xml:space="preserve"> (national 92.2%)</w:t>
            </w:r>
          </w:p>
          <w:p w:rsidR="00006A87" w:rsidRPr="002B6878" w:rsidRDefault="00006A87" w:rsidP="00006A87">
            <w:pPr>
              <w:numPr>
                <w:ilvl w:val="0"/>
                <w:numId w:val="9"/>
              </w:numPr>
              <w:spacing w:before="100" w:beforeAutospacing="1" w:after="100" w:afterAutospacing="1" w:line="300" w:lineRule="atLeast"/>
              <w:rPr>
                <w:rFonts w:ascii="Arial" w:eastAsia="Times New Roman" w:hAnsi="Arial" w:cs="Arial"/>
                <w:color w:val="FF0000"/>
              </w:rPr>
            </w:pPr>
            <w:r w:rsidRPr="002B6878">
              <w:rPr>
                <w:rFonts w:ascii="Arial" w:eastAsia="Times New Roman" w:hAnsi="Arial" w:cs="Arial"/>
                <w:color w:val="FF0000"/>
              </w:rPr>
              <w:t xml:space="preserve">SEND attendance: </w:t>
            </w:r>
            <w:r w:rsidRPr="002B6878">
              <w:rPr>
                <w:rFonts w:ascii="Arial" w:eastAsia="Times New Roman" w:hAnsi="Arial" w:cs="Arial"/>
                <w:b/>
                <w:bCs/>
                <w:color w:val="FF0000"/>
              </w:rPr>
              <w:t>94.1%</w:t>
            </w:r>
            <w:r w:rsidRPr="002B6878">
              <w:rPr>
                <w:rFonts w:ascii="Arial" w:eastAsia="Times New Roman" w:hAnsi="Arial" w:cs="Arial"/>
                <w:color w:val="FF0000"/>
              </w:rPr>
              <w:t xml:space="preserve"> (national 92.3%)</w:t>
            </w:r>
          </w:p>
          <w:p w:rsidR="0023085D" w:rsidRPr="002B6878" w:rsidRDefault="0023085D">
            <w:pPr>
              <w:spacing w:after="0"/>
              <w:ind w:left="1"/>
              <w:rPr>
                <w:rFonts w:ascii="Arial" w:hAnsi="Arial" w:cs="Arial"/>
              </w:rPr>
            </w:pPr>
          </w:p>
        </w:tc>
      </w:tr>
      <w:tr w:rsidR="0023085D" w:rsidTr="00006A87">
        <w:trPr>
          <w:trHeight w:val="4678"/>
        </w:trPr>
        <w:tc>
          <w:tcPr>
            <w:tcW w:w="3682" w:type="dxa"/>
            <w:tcBorders>
              <w:top w:val="single" w:sz="8" w:space="0" w:color="000000"/>
              <w:left w:val="single" w:sz="4" w:space="0" w:color="000000"/>
              <w:bottom w:val="single" w:sz="4" w:space="0" w:color="000000"/>
              <w:right w:val="single" w:sz="4" w:space="0" w:color="000000"/>
            </w:tcBorders>
          </w:tcPr>
          <w:p w:rsidR="0023085D" w:rsidRDefault="00006A87">
            <w:pPr>
              <w:spacing w:after="0"/>
              <w:ind w:left="61"/>
            </w:pPr>
            <w:r>
              <w:rPr>
                <w:rFonts w:ascii="Arial" w:eastAsia="Arial" w:hAnsi="Arial" w:cs="Arial"/>
                <w:color w:val="0D0D0D"/>
                <w:sz w:val="24"/>
              </w:rPr>
              <w:t xml:space="preserve">Other - pastoral support </w:t>
            </w:r>
            <w:r>
              <w:rPr>
                <w:color w:val="0D0D0D"/>
                <w:sz w:val="24"/>
              </w:rPr>
              <w:t xml:space="preserve"> </w:t>
            </w:r>
          </w:p>
        </w:tc>
        <w:tc>
          <w:tcPr>
            <w:tcW w:w="6664" w:type="dxa"/>
            <w:tcBorders>
              <w:top w:val="single" w:sz="8" w:space="0" w:color="000000"/>
              <w:left w:val="single" w:sz="4" w:space="0" w:color="000000"/>
              <w:bottom w:val="single" w:sz="4" w:space="0" w:color="000000"/>
              <w:right w:val="single" w:sz="4" w:space="0" w:color="000000"/>
            </w:tcBorders>
          </w:tcPr>
          <w:p w:rsidR="0023085D" w:rsidRPr="002B6878" w:rsidRDefault="00006A87" w:rsidP="00006A87">
            <w:pPr>
              <w:spacing w:after="233"/>
              <w:ind w:left="1"/>
              <w:rPr>
                <w:rFonts w:ascii="Arial" w:hAnsi="Arial" w:cs="Arial"/>
                <w:color w:val="FF0000"/>
              </w:rPr>
            </w:pPr>
            <w:r w:rsidRPr="002B6878">
              <w:rPr>
                <w:rFonts w:ascii="Arial" w:hAnsi="Arial" w:cs="Arial"/>
                <w:color w:val="00B050"/>
              </w:rPr>
              <w:t xml:space="preserve"> </w:t>
            </w:r>
            <w:r w:rsidRPr="002B6878">
              <w:rPr>
                <w:rFonts w:ascii="Arial" w:eastAsia="Arial" w:hAnsi="Arial" w:cs="Arial"/>
                <w:color w:val="FF0000"/>
              </w:rPr>
              <w:t xml:space="preserve">Parents have attended coffee and chat sessions – support for wellbeing, signposting to other agencies etc </w:t>
            </w:r>
          </w:p>
          <w:p w:rsidR="0023085D" w:rsidRPr="002B6878" w:rsidRDefault="00006A87" w:rsidP="00006A87">
            <w:pPr>
              <w:spacing w:after="240" w:line="288" w:lineRule="auto"/>
              <w:ind w:right="48"/>
              <w:rPr>
                <w:rFonts w:ascii="Arial" w:hAnsi="Arial" w:cs="Arial"/>
                <w:color w:val="FF0000"/>
              </w:rPr>
            </w:pPr>
            <w:r w:rsidRPr="002B6878">
              <w:rPr>
                <w:rFonts w:ascii="Arial" w:eastAsia="Arial" w:hAnsi="Arial" w:cs="Arial"/>
                <w:color w:val="FF0000"/>
              </w:rPr>
              <w:t xml:space="preserve">Work with numerous families to support prior to Early help referral  </w:t>
            </w:r>
          </w:p>
          <w:p w:rsidR="0023085D" w:rsidRPr="002B6878" w:rsidRDefault="00006A87" w:rsidP="00006A87">
            <w:pPr>
              <w:spacing w:after="0" w:line="288" w:lineRule="auto"/>
              <w:rPr>
                <w:rFonts w:ascii="Arial" w:eastAsia="Arial" w:hAnsi="Arial" w:cs="Arial"/>
                <w:color w:val="FF0000"/>
              </w:rPr>
            </w:pPr>
            <w:r w:rsidRPr="002B6878">
              <w:rPr>
                <w:rFonts w:ascii="Arial" w:eastAsia="Arial" w:hAnsi="Arial" w:cs="Arial"/>
                <w:color w:val="FF0000"/>
              </w:rPr>
              <w:t xml:space="preserve">All new to school parents/ children have a home visit          We currently have a number of therapists (Art/play/) working with pupils accessing: </w:t>
            </w:r>
          </w:p>
          <w:p w:rsidR="0023085D" w:rsidRPr="002B6878" w:rsidRDefault="00006A87">
            <w:pPr>
              <w:numPr>
                <w:ilvl w:val="0"/>
                <w:numId w:val="7"/>
              </w:numPr>
              <w:spacing w:after="10"/>
              <w:ind w:right="49" w:hanging="360"/>
              <w:rPr>
                <w:rFonts w:ascii="Arial" w:hAnsi="Arial" w:cs="Arial"/>
                <w:color w:val="FF0000"/>
              </w:rPr>
            </w:pPr>
            <w:r w:rsidRPr="002B6878">
              <w:rPr>
                <w:rFonts w:ascii="Arial" w:eastAsia="Arial" w:hAnsi="Arial" w:cs="Arial"/>
                <w:color w:val="FF0000"/>
              </w:rPr>
              <w:t xml:space="preserve">TIC+.  </w:t>
            </w:r>
          </w:p>
          <w:p w:rsidR="00006A87" w:rsidRPr="002B6878" w:rsidRDefault="00006A87">
            <w:pPr>
              <w:numPr>
                <w:ilvl w:val="0"/>
                <w:numId w:val="7"/>
              </w:numPr>
              <w:spacing w:after="0"/>
              <w:ind w:right="49" w:hanging="360"/>
              <w:rPr>
                <w:rFonts w:ascii="Arial" w:hAnsi="Arial" w:cs="Arial"/>
                <w:color w:val="FF0000"/>
              </w:rPr>
            </w:pPr>
            <w:r w:rsidRPr="002B6878">
              <w:rPr>
                <w:rFonts w:ascii="Arial" w:eastAsia="Arial" w:hAnsi="Arial" w:cs="Arial"/>
                <w:color w:val="FF0000"/>
              </w:rPr>
              <w:t>ELSA with 2 trained staff members</w:t>
            </w:r>
          </w:p>
          <w:p w:rsidR="00006A87" w:rsidRPr="002B6878" w:rsidRDefault="00006A87">
            <w:pPr>
              <w:numPr>
                <w:ilvl w:val="0"/>
                <w:numId w:val="7"/>
              </w:numPr>
              <w:spacing w:after="0"/>
              <w:ind w:right="49" w:hanging="360"/>
              <w:rPr>
                <w:rFonts w:ascii="Arial" w:hAnsi="Arial" w:cs="Arial"/>
                <w:color w:val="FF0000"/>
              </w:rPr>
            </w:pPr>
            <w:r w:rsidRPr="002B6878">
              <w:rPr>
                <w:rFonts w:ascii="Arial" w:eastAsia="Arial" w:hAnsi="Arial" w:cs="Arial"/>
                <w:color w:val="FF0000"/>
              </w:rPr>
              <w:t>YMM induvial and in groups</w:t>
            </w:r>
          </w:p>
          <w:p w:rsidR="0023085D" w:rsidRPr="002B6878" w:rsidRDefault="00006A87">
            <w:pPr>
              <w:numPr>
                <w:ilvl w:val="0"/>
                <w:numId w:val="7"/>
              </w:numPr>
              <w:spacing w:after="0"/>
              <w:ind w:right="49" w:hanging="360"/>
              <w:rPr>
                <w:rFonts w:ascii="Arial" w:hAnsi="Arial" w:cs="Arial"/>
                <w:color w:val="FF0000"/>
              </w:rPr>
            </w:pPr>
            <w:r w:rsidRPr="002B6878">
              <w:rPr>
                <w:rFonts w:ascii="Arial" w:eastAsia="Arial" w:hAnsi="Arial" w:cs="Arial"/>
                <w:color w:val="FF0000"/>
              </w:rPr>
              <w:t>CAMHS</w:t>
            </w:r>
          </w:p>
          <w:p w:rsidR="00006A87" w:rsidRPr="002B6878" w:rsidRDefault="00006A87">
            <w:pPr>
              <w:numPr>
                <w:ilvl w:val="0"/>
                <w:numId w:val="7"/>
              </w:numPr>
              <w:spacing w:after="0"/>
              <w:ind w:right="49" w:hanging="360"/>
              <w:rPr>
                <w:rFonts w:ascii="Arial" w:hAnsi="Arial" w:cs="Arial"/>
                <w:color w:val="FF0000"/>
              </w:rPr>
            </w:pPr>
            <w:r w:rsidRPr="002B6878">
              <w:rPr>
                <w:rFonts w:ascii="Arial" w:eastAsia="Arial" w:hAnsi="Arial" w:cs="Arial"/>
                <w:color w:val="FF0000"/>
              </w:rPr>
              <w:t>Support for over 50 families through the pastoral team</w:t>
            </w:r>
          </w:p>
          <w:p w:rsidR="007E3751" w:rsidRPr="002B6878" w:rsidRDefault="007E3751">
            <w:pPr>
              <w:numPr>
                <w:ilvl w:val="0"/>
                <w:numId w:val="7"/>
              </w:numPr>
              <w:spacing w:after="0"/>
              <w:ind w:right="49" w:hanging="360"/>
              <w:rPr>
                <w:rFonts w:ascii="Arial" w:hAnsi="Arial" w:cs="Arial"/>
              </w:rPr>
            </w:pPr>
            <w:r w:rsidRPr="002B6878">
              <w:rPr>
                <w:rFonts w:ascii="Arial" w:hAnsi="Arial" w:cs="Arial"/>
                <w:color w:val="FF0000"/>
              </w:rPr>
              <w:t>Significant work with the MASH team</w:t>
            </w:r>
          </w:p>
        </w:tc>
      </w:tr>
    </w:tbl>
    <w:p w:rsidR="0023085D" w:rsidRDefault="00006A87">
      <w:pPr>
        <w:spacing w:after="0" w:line="573" w:lineRule="auto"/>
        <w:ind w:left="10046" w:hanging="15"/>
      </w:pPr>
      <w:r>
        <w:rPr>
          <w:rFonts w:ascii="Arial" w:eastAsia="Arial" w:hAnsi="Arial" w:cs="Arial"/>
          <w:b/>
          <w:color w:val="0D0D0D"/>
          <w:sz w:val="16"/>
        </w:rPr>
        <w:t xml:space="preserve">t  </w:t>
      </w:r>
      <w:r>
        <w:br w:type="page"/>
      </w:r>
    </w:p>
    <w:p w:rsidR="0023085D" w:rsidRDefault="00006A87">
      <w:pPr>
        <w:spacing w:after="705"/>
      </w:pPr>
      <w:r>
        <w:rPr>
          <w:rFonts w:ascii="Arial" w:eastAsia="Arial" w:hAnsi="Arial" w:cs="Arial"/>
          <w:color w:val="0D0D0D"/>
          <w:sz w:val="24"/>
        </w:rPr>
        <w:lastRenderedPageBreak/>
        <w:t xml:space="preserve"> </w:t>
      </w:r>
    </w:p>
    <w:p w:rsidR="0023085D" w:rsidRDefault="00006A87">
      <w:pPr>
        <w:pStyle w:val="Heading2"/>
        <w:ind w:left="-5"/>
      </w:pPr>
      <w:r>
        <w:t xml:space="preserve">Externally provided programmes    </w:t>
      </w:r>
    </w:p>
    <w:p w:rsidR="0023085D" w:rsidRDefault="00006A87">
      <w:pPr>
        <w:spacing w:after="8"/>
        <w:ind w:left="-5" w:right="524" w:hanging="10"/>
      </w:pPr>
      <w:r>
        <w:rPr>
          <w:rFonts w:ascii="Arial" w:eastAsia="Arial" w:hAnsi="Arial" w:cs="Arial"/>
          <w:i/>
          <w:color w:val="0D0D0D"/>
          <w:sz w:val="24"/>
        </w:rPr>
        <w:t xml:space="preserve">Please include the names of any non-DfE programmes that you purchased in the previous academic year. This will help the Department for Education identify which ones are popular in England </w:t>
      </w:r>
    </w:p>
    <w:tbl>
      <w:tblPr>
        <w:tblStyle w:val="TableGrid"/>
        <w:tblW w:w="9486" w:type="dxa"/>
        <w:tblInd w:w="7" w:type="dxa"/>
        <w:tblCellMar>
          <w:top w:w="70" w:type="dxa"/>
          <w:left w:w="108" w:type="dxa"/>
          <w:bottom w:w="0" w:type="dxa"/>
          <w:right w:w="115" w:type="dxa"/>
        </w:tblCellMar>
        <w:tblLook w:val="04A0" w:firstRow="1" w:lastRow="0" w:firstColumn="1" w:lastColumn="0" w:noHBand="0" w:noVBand="1"/>
      </w:tblPr>
      <w:tblGrid>
        <w:gridCol w:w="4816"/>
        <w:gridCol w:w="4670"/>
      </w:tblGrid>
      <w:tr w:rsidR="0023085D" w:rsidTr="007E3751">
        <w:trPr>
          <w:trHeight w:val="403"/>
        </w:trPr>
        <w:tc>
          <w:tcPr>
            <w:tcW w:w="4816"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ind w:left="58"/>
            </w:pPr>
            <w:r>
              <w:rPr>
                <w:rFonts w:ascii="Arial" w:eastAsia="Arial" w:hAnsi="Arial" w:cs="Arial"/>
                <w:b/>
                <w:color w:val="0D0D0D"/>
                <w:sz w:val="24"/>
              </w:rPr>
              <w:t xml:space="preserve">Programme </w:t>
            </w:r>
          </w:p>
        </w:tc>
        <w:tc>
          <w:tcPr>
            <w:tcW w:w="4670"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ind w:left="58"/>
            </w:pPr>
            <w:r>
              <w:rPr>
                <w:rFonts w:ascii="Arial" w:eastAsia="Arial" w:hAnsi="Arial" w:cs="Arial"/>
                <w:b/>
                <w:color w:val="0D0D0D"/>
                <w:sz w:val="24"/>
              </w:rPr>
              <w:t xml:space="preserve">Provider </w:t>
            </w:r>
          </w:p>
        </w:tc>
      </w:tr>
      <w:tr w:rsidR="0023085D" w:rsidTr="007E3751">
        <w:trPr>
          <w:trHeight w:val="1685"/>
        </w:trPr>
        <w:tc>
          <w:tcPr>
            <w:tcW w:w="4816" w:type="dxa"/>
            <w:tcBorders>
              <w:top w:val="single" w:sz="4" w:space="0" w:color="000000"/>
              <w:left w:val="single" w:sz="4" w:space="0" w:color="000000"/>
              <w:bottom w:val="single" w:sz="4" w:space="0" w:color="000000"/>
              <w:right w:val="single" w:sz="4" w:space="0" w:color="000000"/>
            </w:tcBorders>
          </w:tcPr>
          <w:p w:rsidR="0023085D" w:rsidRPr="002B6878" w:rsidRDefault="00006A87">
            <w:pPr>
              <w:spacing w:after="61" w:line="239" w:lineRule="auto"/>
              <w:ind w:left="58"/>
              <w:rPr>
                <w:color w:val="FF0000"/>
              </w:rPr>
            </w:pPr>
            <w:r w:rsidRPr="002B6878">
              <w:rPr>
                <w:rFonts w:ascii="Arial" w:eastAsia="Arial" w:hAnsi="Arial" w:cs="Arial"/>
                <w:color w:val="FF0000"/>
              </w:rPr>
              <w:t>Employed a teacher for to support writing across school term 5 and 6</w:t>
            </w:r>
            <w:r w:rsidR="007E3751" w:rsidRPr="002B6878">
              <w:rPr>
                <w:rFonts w:ascii="Arial" w:eastAsia="Arial" w:hAnsi="Arial" w:cs="Arial"/>
                <w:color w:val="FF0000"/>
              </w:rPr>
              <w:t>.</w:t>
            </w:r>
          </w:p>
          <w:p w:rsidR="0023085D" w:rsidRPr="002B6878" w:rsidRDefault="00006A87">
            <w:pPr>
              <w:spacing w:after="0"/>
              <w:rPr>
                <w:color w:val="FF0000"/>
              </w:rPr>
            </w:pPr>
            <w:r w:rsidRPr="002B6878">
              <w:rPr>
                <w:rFonts w:ascii="Arial" w:eastAsia="Arial" w:hAnsi="Arial" w:cs="Arial"/>
                <w:color w:val="FF0000"/>
              </w:rPr>
              <w:t xml:space="preserve">This allowed classes to be smaller for a set number of weeks and shared between teacher and class teacher.   </w:t>
            </w:r>
          </w:p>
        </w:tc>
        <w:tc>
          <w:tcPr>
            <w:tcW w:w="4670" w:type="dxa"/>
            <w:tcBorders>
              <w:top w:val="single" w:sz="4" w:space="0" w:color="000000"/>
              <w:left w:val="single" w:sz="4" w:space="0" w:color="000000"/>
              <w:bottom w:val="single" w:sz="4" w:space="0" w:color="000000"/>
              <w:right w:val="single" w:sz="4" w:space="0" w:color="000000"/>
            </w:tcBorders>
          </w:tcPr>
          <w:p w:rsidR="0023085D" w:rsidRPr="002B6878" w:rsidRDefault="00006A87">
            <w:pPr>
              <w:spacing w:after="0"/>
              <w:ind w:left="58"/>
              <w:rPr>
                <w:color w:val="FF0000"/>
              </w:rPr>
            </w:pPr>
            <w:r w:rsidRPr="002B6878">
              <w:rPr>
                <w:rFonts w:ascii="Arial" w:eastAsia="Arial" w:hAnsi="Arial" w:cs="Arial"/>
                <w:color w:val="FF0000"/>
              </w:rPr>
              <w:t xml:space="preserve">Local teacher  </w:t>
            </w:r>
          </w:p>
        </w:tc>
      </w:tr>
      <w:tr w:rsidR="0023085D" w:rsidTr="007E3751">
        <w:trPr>
          <w:trHeight w:val="1231"/>
        </w:trPr>
        <w:tc>
          <w:tcPr>
            <w:tcW w:w="4816" w:type="dxa"/>
            <w:tcBorders>
              <w:top w:val="single" w:sz="4" w:space="0" w:color="000000"/>
              <w:left w:val="single" w:sz="4" w:space="0" w:color="000000"/>
              <w:bottom w:val="single" w:sz="4" w:space="0" w:color="000000"/>
              <w:right w:val="single" w:sz="4" w:space="0" w:color="000000"/>
            </w:tcBorders>
          </w:tcPr>
          <w:p w:rsidR="0023085D" w:rsidRPr="002B6878" w:rsidRDefault="00006A87">
            <w:pPr>
              <w:spacing w:after="0"/>
              <w:ind w:left="58" w:right="45"/>
              <w:jc w:val="both"/>
              <w:rPr>
                <w:color w:val="FF0000"/>
              </w:rPr>
            </w:pPr>
            <w:r w:rsidRPr="002B6878">
              <w:rPr>
                <w:color w:val="FF0000"/>
              </w:rPr>
              <w:t xml:space="preserve">Early Language Support for Every Child (ELSEC) Project for EYFS implemented. Base line completed and </w:t>
            </w:r>
            <w:r w:rsidRPr="002B6878">
              <w:rPr>
                <w:color w:val="FF0000"/>
                <w:vertAlign w:val="subscript"/>
              </w:rPr>
              <w:t>progress monitored</w:t>
            </w:r>
            <w:r w:rsidRPr="002B6878">
              <w:rPr>
                <w:rFonts w:ascii="Arial" w:eastAsia="Arial" w:hAnsi="Arial" w:cs="Arial"/>
                <w:color w:val="FF0000"/>
              </w:rPr>
              <w:t xml:space="preserve"> 24/25 </w:t>
            </w:r>
          </w:p>
        </w:tc>
        <w:tc>
          <w:tcPr>
            <w:tcW w:w="4670" w:type="dxa"/>
            <w:tcBorders>
              <w:top w:val="single" w:sz="4" w:space="0" w:color="000000"/>
              <w:left w:val="single" w:sz="4" w:space="0" w:color="000000"/>
              <w:bottom w:val="single" w:sz="4" w:space="0" w:color="000000"/>
              <w:right w:val="single" w:sz="4" w:space="0" w:color="000000"/>
            </w:tcBorders>
          </w:tcPr>
          <w:p w:rsidR="0023085D" w:rsidRPr="002B6878" w:rsidRDefault="00006A87">
            <w:pPr>
              <w:spacing w:after="0"/>
              <w:ind w:left="58"/>
              <w:rPr>
                <w:color w:val="FF0000"/>
              </w:rPr>
            </w:pPr>
            <w:r w:rsidRPr="002B6878">
              <w:rPr>
                <w:rFonts w:ascii="Arial" w:eastAsia="Arial" w:hAnsi="Arial" w:cs="Arial"/>
                <w:color w:val="FF0000"/>
              </w:rPr>
              <w:t xml:space="preserve">DFE </w:t>
            </w:r>
          </w:p>
        </w:tc>
      </w:tr>
      <w:tr w:rsidR="0023085D" w:rsidTr="007E3751">
        <w:trPr>
          <w:trHeight w:val="408"/>
        </w:trPr>
        <w:tc>
          <w:tcPr>
            <w:tcW w:w="4816" w:type="dxa"/>
            <w:tcBorders>
              <w:top w:val="single" w:sz="4" w:space="0" w:color="000000"/>
              <w:left w:val="single" w:sz="4" w:space="0" w:color="000000"/>
              <w:bottom w:val="single" w:sz="4" w:space="0" w:color="000000"/>
              <w:right w:val="single" w:sz="4" w:space="0" w:color="000000"/>
            </w:tcBorders>
          </w:tcPr>
          <w:p w:rsidR="0023085D" w:rsidRDefault="0023085D">
            <w:pPr>
              <w:spacing w:after="0"/>
            </w:pPr>
          </w:p>
        </w:tc>
        <w:tc>
          <w:tcPr>
            <w:tcW w:w="4670"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 </w:t>
            </w:r>
            <w:r>
              <w:rPr>
                <w:rFonts w:ascii="Arial" w:eastAsia="Arial" w:hAnsi="Arial" w:cs="Arial"/>
                <w:sz w:val="24"/>
              </w:rPr>
              <w:t xml:space="preserve">Internal staff    £ 13715.36 </w:t>
            </w:r>
            <w:r>
              <w:rPr>
                <w:rFonts w:ascii="Arial" w:eastAsia="Arial" w:hAnsi="Arial" w:cs="Arial"/>
                <w:color w:val="0D0D0D"/>
                <w:sz w:val="24"/>
              </w:rPr>
              <w:t xml:space="preserve"> </w:t>
            </w:r>
          </w:p>
        </w:tc>
      </w:tr>
    </w:tbl>
    <w:p w:rsidR="0023085D" w:rsidRDefault="00006A87" w:rsidP="00CE2248">
      <w:pPr>
        <w:pStyle w:val="Heading1"/>
        <w:spacing w:after="14"/>
        <w:ind w:right="90"/>
      </w:pPr>
      <w:r>
        <w:rPr>
          <w:color w:val="0D0D0D"/>
          <w:sz w:val="24"/>
        </w:rPr>
        <w:t xml:space="preserve"> </w:t>
      </w:r>
    </w:p>
    <w:sectPr w:rsidR="0023085D">
      <w:footerReference w:type="even" r:id="rId8"/>
      <w:footerReference w:type="default" r:id="rId9"/>
      <w:footerReference w:type="first" r:id="rId10"/>
      <w:pgSz w:w="11906" w:h="16838"/>
      <w:pgMar w:top="1138" w:right="683" w:bottom="1193" w:left="1133" w:header="720" w:footer="71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6A87" w:rsidRDefault="00006A87">
      <w:pPr>
        <w:spacing w:after="0" w:line="240" w:lineRule="auto"/>
      </w:pPr>
      <w:r>
        <w:separator/>
      </w:r>
    </w:p>
  </w:endnote>
  <w:endnote w:type="continuationSeparator" w:id="0">
    <w:p w:rsidR="00006A87" w:rsidRDefault="00006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6A87" w:rsidRDefault="00006A87">
    <w:pPr>
      <w:spacing w:after="0"/>
      <w:ind w:right="931"/>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6A87" w:rsidRDefault="00006A87">
    <w:pPr>
      <w:spacing w:after="0"/>
      <w:ind w:right="931"/>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6A87" w:rsidRDefault="00006A87">
    <w:pPr>
      <w:spacing w:after="0"/>
      <w:ind w:right="931"/>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6A87" w:rsidRDefault="00006A87">
      <w:pPr>
        <w:spacing w:after="0" w:line="240" w:lineRule="auto"/>
      </w:pPr>
      <w:r>
        <w:separator/>
      </w:r>
    </w:p>
  </w:footnote>
  <w:footnote w:type="continuationSeparator" w:id="0">
    <w:p w:rsidR="00006A87" w:rsidRDefault="00006A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642CA"/>
    <w:multiLevelType w:val="multilevel"/>
    <w:tmpl w:val="FCE69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45E40"/>
    <w:multiLevelType w:val="hybridMultilevel"/>
    <w:tmpl w:val="02EC6C08"/>
    <w:lvl w:ilvl="0" w:tplc="D4A202F4">
      <w:start w:val="1"/>
      <w:numFmt w:val="bullet"/>
      <w:lvlText w:val="•"/>
      <w:lvlJc w:val="left"/>
      <w:pPr>
        <w:ind w:left="720"/>
      </w:pPr>
      <w:rPr>
        <w:rFonts w:ascii="Arial" w:eastAsia="Arial" w:hAnsi="Arial" w:cs="Arial"/>
        <w:b w:val="0"/>
        <w:i w:val="0"/>
        <w:strike w:val="0"/>
        <w:dstrike w:val="0"/>
        <w:color w:val="00B050"/>
        <w:sz w:val="24"/>
        <w:szCs w:val="24"/>
        <w:u w:val="none" w:color="000000"/>
        <w:bdr w:val="none" w:sz="0" w:space="0" w:color="auto"/>
        <w:shd w:val="clear" w:color="auto" w:fill="auto"/>
        <w:vertAlign w:val="baseline"/>
      </w:rPr>
    </w:lvl>
    <w:lvl w:ilvl="1" w:tplc="98F6ABD0">
      <w:start w:val="1"/>
      <w:numFmt w:val="bullet"/>
      <w:lvlText w:val="o"/>
      <w:lvlJc w:val="left"/>
      <w:pPr>
        <w:ind w:left="1548"/>
      </w:pPr>
      <w:rPr>
        <w:rFonts w:ascii="Segoe UI Symbol" w:eastAsia="Segoe UI Symbol" w:hAnsi="Segoe UI Symbol" w:cs="Segoe UI Symbol"/>
        <w:b w:val="0"/>
        <w:i w:val="0"/>
        <w:strike w:val="0"/>
        <w:dstrike w:val="0"/>
        <w:color w:val="00B050"/>
        <w:sz w:val="24"/>
        <w:szCs w:val="24"/>
        <w:u w:val="none" w:color="000000"/>
        <w:bdr w:val="none" w:sz="0" w:space="0" w:color="auto"/>
        <w:shd w:val="clear" w:color="auto" w:fill="auto"/>
        <w:vertAlign w:val="baseline"/>
      </w:rPr>
    </w:lvl>
    <w:lvl w:ilvl="2" w:tplc="DF681F98">
      <w:start w:val="1"/>
      <w:numFmt w:val="bullet"/>
      <w:lvlText w:val="▪"/>
      <w:lvlJc w:val="left"/>
      <w:pPr>
        <w:ind w:left="2268"/>
      </w:pPr>
      <w:rPr>
        <w:rFonts w:ascii="Segoe UI Symbol" w:eastAsia="Segoe UI Symbol" w:hAnsi="Segoe UI Symbol" w:cs="Segoe UI Symbol"/>
        <w:b w:val="0"/>
        <w:i w:val="0"/>
        <w:strike w:val="0"/>
        <w:dstrike w:val="0"/>
        <w:color w:val="00B050"/>
        <w:sz w:val="24"/>
        <w:szCs w:val="24"/>
        <w:u w:val="none" w:color="000000"/>
        <w:bdr w:val="none" w:sz="0" w:space="0" w:color="auto"/>
        <w:shd w:val="clear" w:color="auto" w:fill="auto"/>
        <w:vertAlign w:val="baseline"/>
      </w:rPr>
    </w:lvl>
    <w:lvl w:ilvl="3" w:tplc="7256C4FC">
      <w:start w:val="1"/>
      <w:numFmt w:val="bullet"/>
      <w:lvlText w:val="•"/>
      <w:lvlJc w:val="left"/>
      <w:pPr>
        <w:ind w:left="2988"/>
      </w:pPr>
      <w:rPr>
        <w:rFonts w:ascii="Arial" w:eastAsia="Arial" w:hAnsi="Arial" w:cs="Arial"/>
        <w:b w:val="0"/>
        <w:i w:val="0"/>
        <w:strike w:val="0"/>
        <w:dstrike w:val="0"/>
        <w:color w:val="00B050"/>
        <w:sz w:val="24"/>
        <w:szCs w:val="24"/>
        <w:u w:val="none" w:color="000000"/>
        <w:bdr w:val="none" w:sz="0" w:space="0" w:color="auto"/>
        <w:shd w:val="clear" w:color="auto" w:fill="auto"/>
        <w:vertAlign w:val="baseline"/>
      </w:rPr>
    </w:lvl>
    <w:lvl w:ilvl="4" w:tplc="6C1CCC2A">
      <w:start w:val="1"/>
      <w:numFmt w:val="bullet"/>
      <w:lvlText w:val="o"/>
      <w:lvlJc w:val="left"/>
      <w:pPr>
        <w:ind w:left="3708"/>
      </w:pPr>
      <w:rPr>
        <w:rFonts w:ascii="Segoe UI Symbol" w:eastAsia="Segoe UI Symbol" w:hAnsi="Segoe UI Symbol" w:cs="Segoe UI Symbol"/>
        <w:b w:val="0"/>
        <w:i w:val="0"/>
        <w:strike w:val="0"/>
        <w:dstrike w:val="0"/>
        <w:color w:val="00B050"/>
        <w:sz w:val="24"/>
        <w:szCs w:val="24"/>
        <w:u w:val="none" w:color="000000"/>
        <w:bdr w:val="none" w:sz="0" w:space="0" w:color="auto"/>
        <w:shd w:val="clear" w:color="auto" w:fill="auto"/>
        <w:vertAlign w:val="baseline"/>
      </w:rPr>
    </w:lvl>
    <w:lvl w:ilvl="5" w:tplc="1AA0DAD2">
      <w:start w:val="1"/>
      <w:numFmt w:val="bullet"/>
      <w:lvlText w:val="▪"/>
      <w:lvlJc w:val="left"/>
      <w:pPr>
        <w:ind w:left="4428"/>
      </w:pPr>
      <w:rPr>
        <w:rFonts w:ascii="Segoe UI Symbol" w:eastAsia="Segoe UI Symbol" w:hAnsi="Segoe UI Symbol" w:cs="Segoe UI Symbol"/>
        <w:b w:val="0"/>
        <w:i w:val="0"/>
        <w:strike w:val="0"/>
        <w:dstrike w:val="0"/>
        <w:color w:val="00B050"/>
        <w:sz w:val="24"/>
        <w:szCs w:val="24"/>
        <w:u w:val="none" w:color="000000"/>
        <w:bdr w:val="none" w:sz="0" w:space="0" w:color="auto"/>
        <w:shd w:val="clear" w:color="auto" w:fill="auto"/>
        <w:vertAlign w:val="baseline"/>
      </w:rPr>
    </w:lvl>
    <w:lvl w:ilvl="6" w:tplc="652A89E2">
      <w:start w:val="1"/>
      <w:numFmt w:val="bullet"/>
      <w:lvlText w:val="•"/>
      <w:lvlJc w:val="left"/>
      <w:pPr>
        <w:ind w:left="5148"/>
      </w:pPr>
      <w:rPr>
        <w:rFonts w:ascii="Arial" w:eastAsia="Arial" w:hAnsi="Arial" w:cs="Arial"/>
        <w:b w:val="0"/>
        <w:i w:val="0"/>
        <w:strike w:val="0"/>
        <w:dstrike w:val="0"/>
        <w:color w:val="00B050"/>
        <w:sz w:val="24"/>
        <w:szCs w:val="24"/>
        <w:u w:val="none" w:color="000000"/>
        <w:bdr w:val="none" w:sz="0" w:space="0" w:color="auto"/>
        <w:shd w:val="clear" w:color="auto" w:fill="auto"/>
        <w:vertAlign w:val="baseline"/>
      </w:rPr>
    </w:lvl>
    <w:lvl w:ilvl="7" w:tplc="2DE29DB6">
      <w:start w:val="1"/>
      <w:numFmt w:val="bullet"/>
      <w:lvlText w:val="o"/>
      <w:lvlJc w:val="left"/>
      <w:pPr>
        <w:ind w:left="5868"/>
      </w:pPr>
      <w:rPr>
        <w:rFonts w:ascii="Segoe UI Symbol" w:eastAsia="Segoe UI Symbol" w:hAnsi="Segoe UI Symbol" w:cs="Segoe UI Symbol"/>
        <w:b w:val="0"/>
        <w:i w:val="0"/>
        <w:strike w:val="0"/>
        <w:dstrike w:val="0"/>
        <w:color w:val="00B050"/>
        <w:sz w:val="24"/>
        <w:szCs w:val="24"/>
        <w:u w:val="none" w:color="000000"/>
        <w:bdr w:val="none" w:sz="0" w:space="0" w:color="auto"/>
        <w:shd w:val="clear" w:color="auto" w:fill="auto"/>
        <w:vertAlign w:val="baseline"/>
      </w:rPr>
    </w:lvl>
    <w:lvl w:ilvl="8" w:tplc="EB803EE2">
      <w:start w:val="1"/>
      <w:numFmt w:val="bullet"/>
      <w:lvlText w:val="▪"/>
      <w:lvlJc w:val="left"/>
      <w:pPr>
        <w:ind w:left="6588"/>
      </w:pPr>
      <w:rPr>
        <w:rFonts w:ascii="Segoe UI Symbol" w:eastAsia="Segoe UI Symbol" w:hAnsi="Segoe UI Symbol" w:cs="Segoe UI Symbol"/>
        <w:b w:val="0"/>
        <w:i w:val="0"/>
        <w:strike w:val="0"/>
        <w:dstrike w:val="0"/>
        <w:color w:val="00B050"/>
        <w:sz w:val="24"/>
        <w:szCs w:val="24"/>
        <w:u w:val="none" w:color="000000"/>
        <w:bdr w:val="none" w:sz="0" w:space="0" w:color="auto"/>
        <w:shd w:val="clear" w:color="auto" w:fill="auto"/>
        <w:vertAlign w:val="baseline"/>
      </w:rPr>
    </w:lvl>
  </w:abstractNum>
  <w:abstractNum w:abstractNumId="2" w15:restartNumberingAfterBreak="0">
    <w:nsid w:val="066D2367"/>
    <w:multiLevelType w:val="hybridMultilevel"/>
    <w:tmpl w:val="A83A6AE2"/>
    <w:lvl w:ilvl="0" w:tplc="EEBEA0A6">
      <w:start w:val="1"/>
      <w:numFmt w:val="bullet"/>
      <w:lvlText w:val="•"/>
      <w:lvlJc w:val="left"/>
      <w:pPr>
        <w:ind w:left="721"/>
      </w:pPr>
      <w:rPr>
        <w:rFonts w:ascii="Arial" w:eastAsia="Arial" w:hAnsi="Arial" w:cs="Arial"/>
        <w:b w:val="0"/>
        <w:i w:val="0"/>
        <w:strike w:val="0"/>
        <w:dstrike w:val="0"/>
        <w:color w:val="00B050"/>
        <w:sz w:val="22"/>
        <w:szCs w:val="22"/>
        <w:u w:val="none" w:color="000000"/>
        <w:bdr w:val="none" w:sz="0" w:space="0" w:color="auto"/>
        <w:shd w:val="clear" w:color="auto" w:fill="auto"/>
        <w:vertAlign w:val="baseline"/>
      </w:rPr>
    </w:lvl>
    <w:lvl w:ilvl="1" w:tplc="A0348C14">
      <w:start w:val="1"/>
      <w:numFmt w:val="bullet"/>
      <w:lvlText w:val="o"/>
      <w:lvlJc w:val="left"/>
      <w:pPr>
        <w:ind w:left="1548"/>
      </w:pPr>
      <w:rPr>
        <w:rFonts w:ascii="Segoe UI Symbol" w:eastAsia="Segoe UI Symbol" w:hAnsi="Segoe UI Symbol" w:cs="Segoe UI Symbol"/>
        <w:b w:val="0"/>
        <w:i w:val="0"/>
        <w:strike w:val="0"/>
        <w:dstrike w:val="0"/>
        <w:color w:val="00B050"/>
        <w:sz w:val="22"/>
        <w:szCs w:val="22"/>
        <w:u w:val="none" w:color="000000"/>
        <w:bdr w:val="none" w:sz="0" w:space="0" w:color="auto"/>
        <w:shd w:val="clear" w:color="auto" w:fill="auto"/>
        <w:vertAlign w:val="baseline"/>
      </w:rPr>
    </w:lvl>
    <w:lvl w:ilvl="2" w:tplc="4CD864E4">
      <w:start w:val="1"/>
      <w:numFmt w:val="bullet"/>
      <w:lvlText w:val="▪"/>
      <w:lvlJc w:val="left"/>
      <w:pPr>
        <w:ind w:left="2268"/>
      </w:pPr>
      <w:rPr>
        <w:rFonts w:ascii="Segoe UI Symbol" w:eastAsia="Segoe UI Symbol" w:hAnsi="Segoe UI Symbol" w:cs="Segoe UI Symbol"/>
        <w:b w:val="0"/>
        <w:i w:val="0"/>
        <w:strike w:val="0"/>
        <w:dstrike w:val="0"/>
        <w:color w:val="00B050"/>
        <w:sz w:val="22"/>
        <w:szCs w:val="22"/>
        <w:u w:val="none" w:color="000000"/>
        <w:bdr w:val="none" w:sz="0" w:space="0" w:color="auto"/>
        <w:shd w:val="clear" w:color="auto" w:fill="auto"/>
        <w:vertAlign w:val="baseline"/>
      </w:rPr>
    </w:lvl>
    <w:lvl w:ilvl="3" w:tplc="0FB88532">
      <w:start w:val="1"/>
      <w:numFmt w:val="bullet"/>
      <w:lvlText w:val="•"/>
      <w:lvlJc w:val="left"/>
      <w:pPr>
        <w:ind w:left="2988"/>
      </w:pPr>
      <w:rPr>
        <w:rFonts w:ascii="Arial" w:eastAsia="Arial" w:hAnsi="Arial" w:cs="Arial"/>
        <w:b w:val="0"/>
        <w:i w:val="0"/>
        <w:strike w:val="0"/>
        <w:dstrike w:val="0"/>
        <w:color w:val="00B050"/>
        <w:sz w:val="22"/>
        <w:szCs w:val="22"/>
        <w:u w:val="none" w:color="000000"/>
        <w:bdr w:val="none" w:sz="0" w:space="0" w:color="auto"/>
        <w:shd w:val="clear" w:color="auto" w:fill="auto"/>
        <w:vertAlign w:val="baseline"/>
      </w:rPr>
    </w:lvl>
    <w:lvl w:ilvl="4" w:tplc="38EE69EE">
      <w:start w:val="1"/>
      <w:numFmt w:val="bullet"/>
      <w:lvlText w:val="o"/>
      <w:lvlJc w:val="left"/>
      <w:pPr>
        <w:ind w:left="3708"/>
      </w:pPr>
      <w:rPr>
        <w:rFonts w:ascii="Segoe UI Symbol" w:eastAsia="Segoe UI Symbol" w:hAnsi="Segoe UI Symbol" w:cs="Segoe UI Symbol"/>
        <w:b w:val="0"/>
        <w:i w:val="0"/>
        <w:strike w:val="0"/>
        <w:dstrike w:val="0"/>
        <w:color w:val="00B050"/>
        <w:sz w:val="22"/>
        <w:szCs w:val="22"/>
        <w:u w:val="none" w:color="000000"/>
        <w:bdr w:val="none" w:sz="0" w:space="0" w:color="auto"/>
        <w:shd w:val="clear" w:color="auto" w:fill="auto"/>
        <w:vertAlign w:val="baseline"/>
      </w:rPr>
    </w:lvl>
    <w:lvl w:ilvl="5" w:tplc="3EBC194A">
      <w:start w:val="1"/>
      <w:numFmt w:val="bullet"/>
      <w:lvlText w:val="▪"/>
      <w:lvlJc w:val="left"/>
      <w:pPr>
        <w:ind w:left="4428"/>
      </w:pPr>
      <w:rPr>
        <w:rFonts w:ascii="Segoe UI Symbol" w:eastAsia="Segoe UI Symbol" w:hAnsi="Segoe UI Symbol" w:cs="Segoe UI Symbol"/>
        <w:b w:val="0"/>
        <w:i w:val="0"/>
        <w:strike w:val="0"/>
        <w:dstrike w:val="0"/>
        <w:color w:val="00B050"/>
        <w:sz w:val="22"/>
        <w:szCs w:val="22"/>
        <w:u w:val="none" w:color="000000"/>
        <w:bdr w:val="none" w:sz="0" w:space="0" w:color="auto"/>
        <w:shd w:val="clear" w:color="auto" w:fill="auto"/>
        <w:vertAlign w:val="baseline"/>
      </w:rPr>
    </w:lvl>
    <w:lvl w:ilvl="6" w:tplc="96188930">
      <w:start w:val="1"/>
      <w:numFmt w:val="bullet"/>
      <w:lvlText w:val="•"/>
      <w:lvlJc w:val="left"/>
      <w:pPr>
        <w:ind w:left="5148"/>
      </w:pPr>
      <w:rPr>
        <w:rFonts w:ascii="Arial" w:eastAsia="Arial" w:hAnsi="Arial" w:cs="Arial"/>
        <w:b w:val="0"/>
        <w:i w:val="0"/>
        <w:strike w:val="0"/>
        <w:dstrike w:val="0"/>
        <w:color w:val="00B050"/>
        <w:sz w:val="22"/>
        <w:szCs w:val="22"/>
        <w:u w:val="none" w:color="000000"/>
        <w:bdr w:val="none" w:sz="0" w:space="0" w:color="auto"/>
        <w:shd w:val="clear" w:color="auto" w:fill="auto"/>
        <w:vertAlign w:val="baseline"/>
      </w:rPr>
    </w:lvl>
    <w:lvl w:ilvl="7" w:tplc="5BCC301E">
      <w:start w:val="1"/>
      <w:numFmt w:val="bullet"/>
      <w:lvlText w:val="o"/>
      <w:lvlJc w:val="left"/>
      <w:pPr>
        <w:ind w:left="5868"/>
      </w:pPr>
      <w:rPr>
        <w:rFonts w:ascii="Segoe UI Symbol" w:eastAsia="Segoe UI Symbol" w:hAnsi="Segoe UI Symbol" w:cs="Segoe UI Symbol"/>
        <w:b w:val="0"/>
        <w:i w:val="0"/>
        <w:strike w:val="0"/>
        <w:dstrike w:val="0"/>
        <w:color w:val="00B050"/>
        <w:sz w:val="22"/>
        <w:szCs w:val="22"/>
        <w:u w:val="none" w:color="000000"/>
        <w:bdr w:val="none" w:sz="0" w:space="0" w:color="auto"/>
        <w:shd w:val="clear" w:color="auto" w:fill="auto"/>
        <w:vertAlign w:val="baseline"/>
      </w:rPr>
    </w:lvl>
    <w:lvl w:ilvl="8" w:tplc="508208DC">
      <w:start w:val="1"/>
      <w:numFmt w:val="bullet"/>
      <w:lvlText w:val="▪"/>
      <w:lvlJc w:val="left"/>
      <w:pPr>
        <w:ind w:left="6588"/>
      </w:pPr>
      <w:rPr>
        <w:rFonts w:ascii="Segoe UI Symbol" w:eastAsia="Segoe UI Symbol" w:hAnsi="Segoe UI Symbol" w:cs="Segoe UI Symbol"/>
        <w:b w:val="0"/>
        <w:i w:val="0"/>
        <w:strike w:val="0"/>
        <w:dstrike w:val="0"/>
        <w:color w:val="00B050"/>
        <w:sz w:val="22"/>
        <w:szCs w:val="22"/>
        <w:u w:val="none" w:color="000000"/>
        <w:bdr w:val="none" w:sz="0" w:space="0" w:color="auto"/>
        <w:shd w:val="clear" w:color="auto" w:fill="auto"/>
        <w:vertAlign w:val="baseline"/>
      </w:rPr>
    </w:lvl>
  </w:abstractNum>
  <w:abstractNum w:abstractNumId="3" w15:restartNumberingAfterBreak="0">
    <w:nsid w:val="095002F2"/>
    <w:multiLevelType w:val="multilevel"/>
    <w:tmpl w:val="7FD0B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067464"/>
    <w:multiLevelType w:val="multilevel"/>
    <w:tmpl w:val="EB3AD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5C633F"/>
    <w:multiLevelType w:val="multilevel"/>
    <w:tmpl w:val="41828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CB005B"/>
    <w:multiLevelType w:val="multilevel"/>
    <w:tmpl w:val="C06C8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061732"/>
    <w:multiLevelType w:val="hybridMultilevel"/>
    <w:tmpl w:val="16F872EC"/>
    <w:lvl w:ilvl="0" w:tplc="5F108740">
      <w:start w:val="1"/>
      <w:numFmt w:val="bullet"/>
      <w:lvlText w:val="•"/>
      <w:lvlJc w:val="left"/>
      <w:pPr>
        <w:ind w:left="72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1BCA582A">
      <w:start w:val="1"/>
      <w:numFmt w:val="bullet"/>
      <w:lvlText w:val="o"/>
      <w:lvlJc w:val="left"/>
      <w:pPr>
        <w:ind w:left="155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BD840F86">
      <w:start w:val="1"/>
      <w:numFmt w:val="bullet"/>
      <w:lvlText w:val="▪"/>
      <w:lvlJc w:val="left"/>
      <w:pPr>
        <w:ind w:left="227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FB8003FE">
      <w:start w:val="1"/>
      <w:numFmt w:val="bullet"/>
      <w:lvlText w:val="•"/>
      <w:lvlJc w:val="left"/>
      <w:pPr>
        <w:ind w:left="299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8B223A04">
      <w:start w:val="1"/>
      <w:numFmt w:val="bullet"/>
      <w:lvlText w:val="o"/>
      <w:lvlJc w:val="left"/>
      <w:pPr>
        <w:ind w:left="371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092653BA">
      <w:start w:val="1"/>
      <w:numFmt w:val="bullet"/>
      <w:lvlText w:val="▪"/>
      <w:lvlJc w:val="left"/>
      <w:pPr>
        <w:ind w:left="443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9E1E63E0">
      <w:start w:val="1"/>
      <w:numFmt w:val="bullet"/>
      <w:lvlText w:val="•"/>
      <w:lvlJc w:val="left"/>
      <w:pPr>
        <w:ind w:left="515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1F0C9A50">
      <w:start w:val="1"/>
      <w:numFmt w:val="bullet"/>
      <w:lvlText w:val="o"/>
      <w:lvlJc w:val="left"/>
      <w:pPr>
        <w:ind w:left="587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75C810BC">
      <w:start w:val="1"/>
      <w:numFmt w:val="bullet"/>
      <w:lvlText w:val="▪"/>
      <w:lvlJc w:val="left"/>
      <w:pPr>
        <w:ind w:left="659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abstractNum w:abstractNumId="8" w15:restartNumberingAfterBreak="0">
    <w:nsid w:val="3FF60EC8"/>
    <w:multiLevelType w:val="hybridMultilevel"/>
    <w:tmpl w:val="5D089482"/>
    <w:lvl w:ilvl="0" w:tplc="DAB87FE4">
      <w:start w:val="1"/>
      <w:numFmt w:val="bullet"/>
      <w:lvlText w:val="•"/>
      <w:lvlJc w:val="left"/>
      <w:pPr>
        <w:ind w:left="5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D2F0C9A2">
      <w:start w:val="1"/>
      <w:numFmt w:val="bullet"/>
      <w:lvlText w:val="o"/>
      <w:lvlJc w:val="left"/>
      <w:pPr>
        <w:ind w:left="128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2" w:tplc="09BA6978">
      <w:start w:val="1"/>
      <w:numFmt w:val="bullet"/>
      <w:lvlText w:val="▪"/>
      <w:lvlJc w:val="left"/>
      <w:pPr>
        <w:ind w:left="200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3" w:tplc="A022D23A">
      <w:start w:val="1"/>
      <w:numFmt w:val="bullet"/>
      <w:lvlText w:val="•"/>
      <w:lvlJc w:val="left"/>
      <w:pPr>
        <w:ind w:left="272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A530C724">
      <w:start w:val="1"/>
      <w:numFmt w:val="bullet"/>
      <w:lvlText w:val="o"/>
      <w:lvlJc w:val="left"/>
      <w:pPr>
        <w:ind w:left="344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5" w:tplc="4D4E3F82">
      <w:start w:val="1"/>
      <w:numFmt w:val="bullet"/>
      <w:lvlText w:val="▪"/>
      <w:lvlJc w:val="left"/>
      <w:pPr>
        <w:ind w:left="416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6" w:tplc="AC606BDA">
      <w:start w:val="1"/>
      <w:numFmt w:val="bullet"/>
      <w:lvlText w:val="•"/>
      <w:lvlJc w:val="left"/>
      <w:pPr>
        <w:ind w:left="488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FD46134C">
      <w:start w:val="1"/>
      <w:numFmt w:val="bullet"/>
      <w:lvlText w:val="o"/>
      <w:lvlJc w:val="left"/>
      <w:pPr>
        <w:ind w:left="560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8" w:tplc="D11489E8">
      <w:start w:val="1"/>
      <w:numFmt w:val="bullet"/>
      <w:lvlText w:val="▪"/>
      <w:lvlJc w:val="left"/>
      <w:pPr>
        <w:ind w:left="632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abstractNum>
  <w:abstractNum w:abstractNumId="9" w15:restartNumberingAfterBreak="0">
    <w:nsid w:val="57B332D0"/>
    <w:multiLevelType w:val="hybridMultilevel"/>
    <w:tmpl w:val="3D5A15D4"/>
    <w:lvl w:ilvl="0" w:tplc="D550EB12">
      <w:start w:val="1"/>
      <w:numFmt w:val="bullet"/>
      <w:lvlText w:val="•"/>
      <w:lvlJc w:val="left"/>
      <w:pPr>
        <w:ind w:left="720"/>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1" w:tplc="CF82245A">
      <w:start w:val="1"/>
      <w:numFmt w:val="bullet"/>
      <w:lvlText w:val="o"/>
      <w:lvlJc w:val="left"/>
      <w:pPr>
        <w:ind w:left="1611"/>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2" w:tplc="DAF80F0A">
      <w:start w:val="1"/>
      <w:numFmt w:val="bullet"/>
      <w:lvlText w:val="▪"/>
      <w:lvlJc w:val="left"/>
      <w:pPr>
        <w:ind w:left="2331"/>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3" w:tplc="6E80C51E">
      <w:start w:val="1"/>
      <w:numFmt w:val="bullet"/>
      <w:lvlText w:val="•"/>
      <w:lvlJc w:val="left"/>
      <w:pPr>
        <w:ind w:left="3051"/>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4" w:tplc="ABEAB0E8">
      <w:start w:val="1"/>
      <w:numFmt w:val="bullet"/>
      <w:lvlText w:val="o"/>
      <w:lvlJc w:val="left"/>
      <w:pPr>
        <w:ind w:left="3771"/>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5" w:tplc="4FBEC434">
      <w:start w:val="1"/>
      <w:numFmt w:val="bullet"/>
      <w:lvlText w:val="▪"/>
      <w:lvlJc w:val="left"/>
      <w:pPr>
        <w:ind w:left="4491"/>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6" w:tplc="88DCDF5C">
      <w:start w:val="1"/>
      <w:numFmt w:val="bullet"/>
      <w:lvlText w:val="•"/>
      <w:lvlJc w:val="left"/>
      <w:pPr>
        <w:ind w:left="5211"/>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7" w:tplc="47D2DA1E">
      <w:start w:val="1"/>
      <w:numFmt w:val="bullet"/>
      <w:lvlText w:val="o"/>
      <w:lvlJc w:val="left"/>
      <w:pPr>
        <w:ind w:left="5931"/>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8" w:tplc="3C0E6058">
      <w:start w:val="1"/>
      <w:numFmt w:val="bullet"/>
      <w:lvlText w:val="▪"/>
      <w:lvlJc w:val="left"/>
      <w:pPr>
        <w:ind w:left="6651"/>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abstractNum>
  <w:abstractNum w:abstractNumId="10" w15:restartNumberingAfterBreak="0">
    <w:nsid w:val="5F080C17"/>
    <w:multiLevelType w:val="hybridMultilevel"/>
    <w:tmpl w:val="12DE427C"/>
    <w:lvl w:ilvl="0" w:tplc="1E68C81E">
      <w:start w:val="1"/>
      <w:numFmt w:val="bullet"/>
      <w:lvlText w:val=""/>
      <w:lvlJc w:val="left"/>
      <w:pPr>
        <w:ind w:left="720"/>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lvl w:ilvl="1" w:tplc="E29064F4">
      <w:start w:val="1"/>
      <w:numFmt w:val="bullet"/>
      <w:lvlText w:val="o"/>
      <w:lvlJc w:val="left"/>
      <w:pPr>
        <w:ind w:left="1551"/>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lvl w:ilvl="2" w:tplc="65F280F8">
      <w:start w:val="1"/>
      <w:numFmt w:val="bullet"/>
      <w:lvlText w:val="▪"/>
      <w:lvlJc w:val="left"/>
      <w:pPr>
        <w:ind w:left="2271"/>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lvl w:ilvl="3" w:tplc="199AAF48">
      <w:start w:val="1"/>
      <w:numFmt w:val="bullet"/>
      <w:lvlText w:val="•"/>
      <w:lvlJc w:val="left"/>
      <w:pPr>
        <w:ind w:left="2991"/>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lvl w:ilvl="4" w:tplc="021057B4">
      <w:start w:val="1"/>
      <w:numFmt w:val="bullet"/>
      <w:lvlText w:val="o"/>
      <w:lvlJc w:val="left"/>
      <w:pPr>
        <w:ind w:left="3711"/>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lvl w:ilvl="5" w:tplc="06682AC2">
      <w:start w:val="1"/>
      <w:numFmt w:val="bullet"/>
      <w:lvlText w:val="▪"/>
      <w:lvlJc w:val="left"/>
      <w:pPr>
        <w:ind w:left="4431"/>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lvl w:ilvl="6" w:tplc="BC744BEE">
      <w:start w:val="1"/>
      <w:numFmt w:val="bullet"/>
      <w:lvlText w:val="•"/>
      <w:lvlJc w:val="left"/>
      <w:pPr>
        <w:ind w:left="5151"/>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lvl w:ilvl="7" w:tplc="79FADA0C">
      <w:start w:val="1"/>
      <w:numFmt w:val="bullet"/>
      <w:lvlText w:val="o"/>
      <w:lvlJc w:val="left"/>
      <w:pPr>
        <w:ind w:left="5871"/>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lvl w:ilvl="8" w:tplc="BD1ED02C">
      <w:start w:val="1"/>
      <w:numFmt w:val="bullet"/>
      <w:lvlText w:val="▪"/>
      <w:lvlJc w:val="left"/>
      <w:pPr>
        <w:ind w:left="6591"/>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abstractNum>
  <w:abstractNum w:abstractNumId="11" w15:restartNumberingAfterBreak="0">
    <w:nsid w:val="69407975"/>
    <w:multiLevelType w:val="hybridMultilevel"/>
    <w:tmpl w:val="BB7C1BBA"/>
    <w:lvl w:ilvl="0" w:tplc="11DC7AD8">
      <w:start w:val="1"/>
      <w:numFmt w:val="bullet"/>
      <w:lvlText w:val="•"/>
      <w:lvlJc w:val="left"/>
      <w:pPr>
        <w:ind w:left="720"/>
      </w:pPr>
      <w:rPr>
        <w:rFonts w:ascii="Arial" w:eastAsia="Arial" w:hAnsi="Arial" w:cs="Arial"/>
        <w:b w:val="0"/>
        <w:i w:val="0"/>
        <w:strike w:val="0"/>
        <w:dstrike w:val="0"/>
        <w:color w:val="00B050"/>
        <w:sz w:val="24"/>
        <w:szCs w:val="24"/>
        <w:u w:val="none" w:color="000000"/>
        <w:bdr w:val="none" w:sz="0" w:space="0" w:color="auto"/>
        <w:shd w:val="clear" w:color="auto" w:fill="auto"/>
        <w:vertAlign w:val="baseline"/>
      </w:rPr>
    </w:lvl>
    <w:lvl w:ilvl="1" w:tplc="28F0D346">
      <w:start w:val="1"/>
      <w:numFmt w:val="bullet"/>
      <w:lvlText w:val="o"/>
      <w:lvlJc w:val="left"/>
      <w:pPr>
        <w:ind w:left="1548"/>
      </w:pPr>
      <w:rPr>
        <w:rFonts w:ascii="Segoe UI Symbol" w:eastAsia="Segoe UI Symbol" w:hAnsi="Segoe UI Symbol" w:cs="Segoe UI Symbol"/>
        <w:b w:val="0"/>
        <w:i w:val="0"/>
        <w:strike w:val="0"/>
        <w:dstrike w:val="0"/>
        <w:color w:val="00B050"/>
        <w:sz w:val="24"/>
        <w:szCs w:val="24"/>
        <w:u w:val="none" w:color="000000"/>
        <w:bdr w:val="none" w:sz="0" w:space="0" w:color="auto"/>
        <w:shd w:val="clear" w:color="auto" w:fill="auto"/>
        <w:vertAlign w:val="baseline"/>
      </w:rPr>
    </w:lvl>
    <w:lvl w:ilvl="2" w:tplc="CC4C36DE">
      <w:start w:val="1"/>
      <w:numFmt w:val="bullet"/>
      <w:lvlText w:val="▪"/>
      <w:lvlJc w:val="left"/>
      <w:pPr>
        <w:ind w:left="2268"/>
      </w:pPr>
      <w:rPr>
        <w:rFonts w:ascii="Segoe UI Symbol" w:eastAsia="Segoe UI Symbol" w:hAnsi="Segoe UI Symbol" w:cs="Segoe UI Symbol"/>
        <w:b w:val="0"/>
        <w:i w:val="0"/>
        <w:strike w:val="0"/>
        <w:dstrike w:val="0"/>
        <w:color w:val="00B050"/>
        <w:sz w:val="24"/>
        <w:szCs w:val="24"/>
        <w:u w:val="none" w:color="000000"/>
        <w:bdr w:val="none" w:sz="0" w:space="0" w:color="auto"/>
        <w:shd w:val="clear" w:color="auto" w:fill="auto"/>
        <w:vertAlign w:val="baseline"/>
      </w:rPr>
    </w:lvl>
    <w:lvl w:ilvl="3" w:tplc="369091A8">
      <w:start w:val="1"/>
      <w:numFmt w:val="bullet"/>
      <w:lvlText w:val="•"/>
      <w:lvlJc w:val="left"/>
      <w:pPr>
        <w:ind w:left="2988"/>
      </w:pPr>
      <w:rPr>
        <w:rFonts w:ascii="Arial" w:eastAsia="Arial" w:hAnsi="Arial" w:cs="Arial"/>
        <w:b w:val="0"/>
        <w:i w:val="0"/>
        <w:strike w:val="0"/>
        <w:dstrike w:val="0"/>
        <w:color w:val="00B050"/>
        <w:sz w:val="24"/>
        <w:szCs w:val="24"/>
        <w:u w:val="none" w:color="000000"/>
        <w:bdr w:val="none" w:sz="0" w:space="0" w:color="auto"/>
        <w:shd w:val="clear" w:color="auto" w:fill="auto"/>
        <w:vertAlign w:val="baseline"/>
      </w:rPr>
    </w:lvl>
    <w:lvl w:ilvl="4" w:tplc="42EA62F4">
      <w:start w:val="1"/>
      <w:numFmt w:val="bullet"/>
      <w:lvlText w:val="o"/>
      <w:lvlJc w:val="left"/>
      <w:pPr>
        <w:ind w:left="3708"/>
      </w:pPr>
      <w:rPr>
        <w:rFonts w:ascii="Segoe UI Symbol" w:eastAsia="Segoe UI Symbol" w:hAnsi="Segoe UI Symbol" w:cs="Segoe UI Symbol"/>
        <w:b w:val="0"/>
        <w:i w:val="0"/>
        <w:strike w:val="0"/>
        <w:dstrike w:val="0"/>
        <w:color w:val="00B050"/>
        <w:sz w:val="24"/>
        <w:szCs w:val="24"/>
        <w:u w:val="none" w:color="000000"/>
        <w:bdr w:val="none" w:sz="0" w:space="0" w:color="auto"/>
        <w:shd w:val="clear" w:color="auto" w:fill="auto"/>
        <w:vertAlign w:val="baseline"/>
      </w:rPr>
    </w:lvl>
    <w:lvl w:ilvl="5" w:tplc="ADFC2812">
      <w:start w:val="1"/>
      <w:numFmt w:val="bullet"/>
      <w:lvlText w:val="▪"/>
      <w:lvlJc w:val="left"/>
      <w:pPr>
        <w:ind w:left="4428"/>
      </w:pPr>
      <w:rPr>
        <w:rFonts w:ascii="Segoe UI Symbol" w:eastAsia="Segoe UI Symbol" w:hAnsi="Segoe UI Symbol" w:cs="Segoe UI Symbol"/>
        <w:b w:val="0"/>
        <w:i w:val="0"/>
        <w:strike w:val="0"/>
        <w:dstrike w:val="0"/>
        <w:color w:val="00B050"/>
        <w:sz w:val="24"/>
        <w:szCs w:val="24"/>
        <w:u w:val="none" w:color="000000"/>
        <w:bdr w:val="none" w:sz="0" w:space="0" w:color="auto"/>
        <w:shd w:val="clear" w:color="auto" w:fill="auto"/>
        <w:vertAlign w:val="baseline"/>
      </w:rPr>
    </w:lvl>
    <w:lvl w:ilvl="6" w:tplc="A28A2E0C">
      <w:start w:val="1"/>
      <w:numFmt w:val="bullet"/>
      <w:lvlText w:val="•"/>
      <w:lvlJc w:val="left"/>
      <w:pPr>
        <w:ind w:left="5148"/>
      </w:pPr>
      <w:rPr>
        <w:rFonts w:ascii="Arial" w:eastAsia="Arial" w:hAnsi="Arial" w:cs="Arial"/>
        <w:b w:val="0"/>
        <w:i w:val="0"/>
        <w:strike w:val="0"/>
        <w:dstrike w:val="0"/>
        <w:color w:val="00B050"/>
        <w:sz w:val="24"/>
        <w:szCs w:val="24"/>
        <w:u w:val="none" w:color="000000"/>
        <w:bdr w:val="none" w:sz="0" w:space="0" w:color="auto"/>
        <w:shd w:val="clear" w:color="auto" w:fill="auto"/>
        <w:vertAlign w:val="baseline"/>
      </w:rPr>
    </w:lvl>
    <w:lvl w:ilvl="7" w:tplc="F5184706">
      <w:start w:val="1"/>
      <w:numFmt w:val="bullet"/>
      <w:lvlText w:val="o"/>
      <w:lvlJc w:val="left"/>
      <w:pPr>
        <w:ind w:left="5868"/>
      </w:pPr>
      <w:rPr>
        <w:rFonts w:ascii="Segoe UI Symbol" w:eastAsia="Segoe UI Symbol" w:hAnsi="Segoe UI Symbol" w:cs="Segoe UI Symbol"/>
        <w:b w:val="0"/>
        <w:i w:val="0"/>
        <w:strike w:val="0"/>
        <w:dstrike w:val="0"/>
        <w:color w:val="00B050"/>
        <w:sz w:val="24"/>
        <w:szCs w:val="24"/>
        <w:u w:val="none" w:color="000000"/>
        <w:bdr w:val="none" w:sz="0" w:space="0" w:color="auto"/>
        <w:shd w:val="clear" w:color="auto" w:fill="auto"/>
        <w:vertAlign w:val="baseline"/>
      </w:rPr>
    </w:lvl>
    <w:lvl w:ilvl="8" w:tplc="290039A6">
      <w:start w:val="1"/>
      <w:numFmt w:val="bullet"/>
      <w:lvlText w:val="▪"/>
      <w:lvlJc w:val="left"/>
      <w:pPr>
        <w:ind w:left="6588"/>
      </w:pPr>
      <w:rPr>
        <w:rFonts w:ascii="Segoe UI Symbol" w:eastAsia="Segoe UI Symbol" w:hAnsi="Segoe UI Symbol" w:cs="Segoe UI Symbol"/>
        <w:b w:val="0"/>
        <w:i w:val="0"/>
        <w:strike w:val="0"/>
        <w:dstrike w:val="0"/>
        <w:color w:val="00B050"/>
        <w:sz w:val="24"/>
        <w:szCs w:val="24"/>
        <w:u w:val="none" w:color="000000"/>
        <w:bdr w:val="none" w:sz="0" w:space="0" w:color="auto"/>
        <w:shd w:val="clear" w:color="auto" w:fill="auto"/>
        <w:vertAlign w:val="baseline"/>
      </w:rPr>
    </w:lvl>
  </w:abstractNum>
  <w:num w:numId="1">
    <w:abstractNumId w:val="10"/>
  </w:num>
  <w:num w:numId="2">
    <w:abstractNumId w:val="9"/>
  </w:num>
  <w:num w:numId="3">
    <w:abstractNumId w:val="7"/>
  </w:num>
  <w:num w:numId="4">
    <w:abstractNumId w:val="8"/>
  </w:num>
  <w:num w:numId="5">
    <w:abstractNumId w:val="1"/>
  </w:num>
  <w:num w:numId="6">
    <w:abstractNumId w:val="11"/>
  </w:num>
  <w:num w:numId="7">
    <w:abstractNumId w:val="2"/>
  </w:num>
  <w:num w:numId="8">
    <w:abstractNumId w:val="4"/>
  </w:num>
  <w:num w:numId="9">
    <w:abstractNumId w:val="5"/>
  </w:num>
  <w:num w:numId="10">
    <w:abstractNumId w:val="3"/>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85D"/>
    <w:rsid w:val="00006A87"/>
    <w:rsid w:val="001E6491"/>
    <w:rsid w:val="0023085D"/>
    <w:rsid w:val="002B28B6"/>
    <w:rsid w:val="002B6878"/>
    <w:rsid w:val="00481E4D"/>
    <w:rsid w:val="00636D58"/>
    <w:rsid w:val="00761884"/>
    <w:rsid w:val="007E3751"/>
    <w:rsid w:val="009C2DC1"/>
    <w:rsid w:val="00AF2A6C"/>
    <w:rsid w:val="00CE2248"/>
    <w:rsid w:val="00EE4F5B"/>
    <w:rsid w:val="00F00E7E"/>
    <w:rsid w:val="00F669E3"/>
    <w:rsid w:val="00F8406C"/>
    <w:rsid w:val="00FF74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5FFB2"/>
  <w15:docId w15:val="{3692C004-1926-4E02-B682-B9579A4F6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427" w:line="250" w:lineRule="auto"/>
      <w:ind w:left="11"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139"/>
      <w:ind w:left="10"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237"/>
      <w:ind w:left="10" w:hanging="10"/>
      <w:outlineLvl w:val="2"/>
    </w:pPr>
    <w:rPr>
      <w:rFonts w:ascii="Arial" w:eastAsia="Arial" w:hAnsi="Arial" w:cs="Arial"/>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F75"/>
      <w:sz w:val="28"/>
    </w:rPr>
  </w:style>
  <w:style w:type="character" w:customStyle="1" w:styleId="Heading2Char">
    <w:name w:val="Heading 2 Char"/>
    <w:link w:val="Heading2"/>
    <w:rPr>
      <w:rFonts w:ascii="Arial" w:eastAsia="Arial" w:hAnsi="Arial" w:cs="Arial"/>
      <w:b/>
      <w:color w:val="104F75"/>
      <w:sz w:val="32"/>
    </w:rPr>
  </w:style>
  <w:style w:type="character" w:customStyle="1" w:styleId="Heading1Char">
    <w:name w:val="Heading 1 Char"/>
    <w:link w:val="Heading1"/>
    <w:rPr>
      <w:rFonts w:ascii="Arial" w:eastAsia="Arial" w:hAnsi="Arial" w:cs="Arial"/>
      <w:b/>
      <w:color w:val="104F75"/>
      <w:sz w:val="3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006A8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006A87"/>
    <w:rPr>
      <w:b/>
      <w:bCs/>
    </w:rPr>
  </w:style>
  <w:style w:type="paragraph" w:styleId="BalloonText">
    <w:name w:val="Balloon Text"/>
    <w:basedOn w:val="Normal"/>
    <w:link w:val="BalloonTextChar"/>
    <w:uiPriority w:val="99"/>
    <w:semiHidden/>
    <w:unhideWhenUsed/>
    <w:rsid w:val="009C2D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2DC1"/>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638233">
      <w:bodyDiv w:val="1"/>
      <w:marLeft w:val="0"/>
      <w:marRight w:val="0"/>
      <w:marTop w:val="0"/>
      <w:marBottom w:val="0"/>
      <w:divBdr>
        <w:top w:val="none" w:sz="0" w:space="0" w:color="auto"/>
        <w:left w:val="none" w:sz="0" w:space="0" w:color="auto"/>
        <w:bottom w:val="none" w:sz="0" w:space="0" w:color="auto"/>
        <w:right w:val="none" w:sz="0" w:space="0" w:color="auto"/>
      </w:divBdr>
      <w:divsChild>
        <w:div w:id="300355922">
          <w:marLeft w:val="0"/>
          <w:marRight w:val="0"/>
          <w:marTop w:val="0"/>
          <w:marBottom w:val="0"/>
          <w:divBdr>
            <w:top w:val="none" w:sz="0" w:space="0" w:color="auto"/>
            <w:left w:val="none" w:sz="0" w:space="0" w:color="auto"/>
            <w:bottom w:val="none" w:sz="0" w:space="0" w:color="auto"/>
            <w:right w:val="none" w:sz="0" w:space="0" w:color="auto"/>
          </w:divBdr>
        </w:div>
      </w:divsChild>
    </w:div>
    <w:div w:id="311103901">
      <w:bodyDiv w:val="1"/>
      <w:marLeft w:val="0"/>
      <w:marRight w:val="0"/>
      <w:marTop w:val="0"/>
      <w:marBottom w:val="0"/>
      <w:divBdr>
        <w:top w:val="none" w:sz="0" w:space="0" w:color="auto"/>
        <w:left w:val="none" w:sz="0" w:space="0" w:color="auto"/>
        <w:bottom w:val="none" w:sz="0" w:space="0" w:color="auto"/>
        <w:right w:val="none" w:sz="0" w:space="0" w:color="auto"/>
      </w:divBdr>
      <w:divsChild>
        <w:div w:id="1884632889">
          <w:marLeft w:val="0"/>
          <w:marRight w:val="0"/>
          <w:marTop w:val="0"/>
          <w:marBottom w:val="0"/>
          <w:divBdr>
            <w:top w:val="none" w:sz="0" w:space="0" w:color="auto"/>
            <w:left w:val="none" w:sz="0" w:space="0" w:color="auto"/>
            <w:bottom w:val="none" w:sz="0" w:space="0" w:color="auto"/>
            <w:right w:val="none" w:sz="0" w:space="0" w:color="auto"/>
          </w:divBdr>
        </w:div>
      </w:divsChild>
    </w:div>
    <w:div w:id="472674295">
      <w:bodyDiv w:val="1"/>
      <w:marLeft w:val="0"/>
      <w:marRight w:val="0"/>
      <w:marTop w:val="0"/>
      <w:marBottom w:val="0"/>
      <w:divBdr>
        <w:top w:val="none" w:sz="0" w:space="0" w:color="auto"/>
        <w:left w:val="none" w:sz="0" w:space="0" w:color="auto"/>
        <w:bottom w:val="none" w:sz="0" w:space="0" w:color="auto"/>
        <w:right w:val="none" w:sz="0" w:space="0" w:color="auto"/>
      </w:divBdr>
      <w:divsChild>
        <w:div w:id="1366522018">
          <w:marLeft w:val="0"/>
          <w:marRight w:val="0"/>
          <w:marTop w:val="0"/>
          <w:marBottom w:val="0"/>
          <w:divBdr>
            <w:top w:val="none" w:sz="0" w:space="0" w:color="auto"/>
            <w:left w:val="none" w:sz="0" w:space="0" w:color="auto"/>
            <w:bottom w:val="none" w:sz="0" w:space="0" w:color="auto"/>
            <w:right w:val="none" w:sz="0" w:space="0" w:color="auto"/>
          </w:divBdr>
        </w:div>
      </w:divsChild>
    </w:div>
    <w:div w:id="500243647">
      <w:bodyDiv w:val="1"/>
      <w:marLeft w:val="0"/>
      <w:marRight w:val="0"/>
      <w:marTop w:val="0"/>
      <w:marBottom w:val="0"/>
      <w:divBdr>
        <w:top w:val="none" w:sz="0" w:space="0" w:color="auto"/>
        <w:left w:val="none" w:sz="0" w:space="0" w:color="auto"/>
        <w:bottom w:val="none" w:sz="0" w:space="0" w:color="auto"/>
        <w:right w:val="none" w:sz="0" w:space="0" w:color="auto"/>
      </w:divBdr>
      <w:divsChild>
        <w:div w:id="1689676895">
          <w:marLeft w:val="0"/>
          <w:marRight w:val="0"/>
          <w:marTop w:val="0"/>
          <w:marBottom w:val="0"/>
          <w:divBdr>
            <w:top w:val="none" w:sz="0" w:space="0" w:color="auto"/>
            <w:left w:val="none" w:sz="0" w:space="0" w:color="auto"/>
            <w:bottom w:val="none" w:sz="0" w:space="0" w:color="auto"/>
            <w:right w:val="none" w:sz="0" w:space="0" w:color="auto"/>
          </w:divBdr>
        </w:div>
      </w:divsChild>
    </w:div>
    <w:div w:id="539168541">
      <w:bodyDiv w:val="1"/>
      <w:marLeft w:val="0"/>
      <w:marRight w:val="0"/>
      <w:marTop w:val="0"/>
      <w:marBottom w:val="0"/>
      <w:divBdr>
        <w:top w:val="none" w:sz="0" w:space="0" w:color="auto"/>
        <w:left w:val="none" w:sz="0" w:space="0" w:color="auto"/>
        <w:bottom w:val="none" w:sz="0" w:space="0" w:color="auto"/>
        <w:right w:val="none" w:sz="0" w:space="0" w:color="auto"/>
      </w:divBdr>
      <w:divsChild>
        <w:div w:id="1417826420">
          <w:marLeft w:val="0"/>
          <w:marRight w:val="0"/>
          <w:marTop w:val="0"/>
          <w:marBottom w:val="0"/>
          <w:divBdr>
            <w:top w:val="none" w:sz="0" w:space="0" w:color="auto"/>
            <w:left w:val="none" w:sz="0" w:space="0" w:color="auto"/>
            <w:bottom w:val="none" w:sz="0" w:space="0" w:color="auto"/>
            <w:right w:val="none" w:sz="0" w:space="0" w:color="auto"/>
          </w:divBdr>
        </w:div>
      </w:divsChild>
    </w:div>
    <w:div w:id="628586473">
      <w:bodyDiv w:val="1"/>
      <w:marLeft w:val="0"/>
      <w:marRight w:val="0"/>
      <w:marTop w:val="0"/>
      <w:marBottom w:val="0"/>
      <w:divBdr>
        <w:top w:val="none" w:sz="0" w:space="0" w:color="auto"/>
        <w:left w:val="none" w:sz="0" w:space="0" w:color="auto"/>
        <w:bottom w:val="none" w:sz="0" w:space="0" w:color="auto"/>
        <w:right w:val="none" w:sz="0" w:space="0" w:color="auto"/>
      </w:divBdr>
      <w:divsChild>
        <w:div w:id="249776201">
          <w:marLeft w:val="0"/>
          <w:marRight w:val="0"/>
          <w:marTop w:val="0"/>
          <w:marBottom w:val="0"/>
          <w:divBdr>
            <w:top w:val="none" w:sz="0" w:space="0" w:color="auto"/>
            <w:left w:val="none" w:sz="0" w:space="0" w:color="auto"/>
            <w:bottom w:val="none" w:sz="0" w:space="0" w:color="auto"/>
            <w:right w:val="none" w:sz="0" w:space="0" w:color="auto"/>
          </w:divBdr>
        </w:div>
      </w:divsChild>
    </w:div>
    <w:div w:id="673456652">
      <w:bodyDiv w:val="1"/>
      <w:marLeft w:val="0"/>
      <w:marRight w:val="0"/>
      <w:marTop w:val="0"/>
      <w:marBottom w:val="0"/>
      <w:divBdr>
        <w:top w:val="none" w:sz="0" w:space="0" w:color="auto"/>
        <w:left w:val="none" w:sz="0" w:space="0" w:color="auto"/>
        <w:bottom w:val="none" w:sz="0" w:space="0" w:color="auto"/>
        <w:right w:val="none" w:sz="0" w:space="0" w:color="auto"/>
      </w:divBdr>
      <w:divsChild>
        <w:div w:id="856386979">
          <w:marLeft w:val="0"/>
          <w:marRight w:val="0"/>
          <w:marTop w:val="0"/>
          <w:marBottom w:val="0"/>
          <w:divBdr>
            <w:top w:val="none" w:sz="0" w:space="0" w:color="auto"/>
            <w:left w:val="none" w:sz="0" w:space="0" w:color="auto"/>
            <w:bottom w:val="none" w:sz="0" w:space="0" w:color="auto"/>
            <w:right w:val="none" w:sz="0" w:space="0" w:color="auto"/>
          </w:divBdr>
        </w:div>
      </w:divsChild>
    </w:div>
    <w:div w:id="1084452051">
      <w:bodyDiv w:val="1"/>
      <w:marLeft w:val="0"/>
      <w:marRight w:val="0"/>
      <w:marTop w:val="0"/>
      <w:marBottom w:val="0"/>
      <w:divBdr>
        <w:top w:val="none" w:sz="0" w:space="0" w:color="auto"/>
        <w:left w:val="none" w:sz="0" w:space="0" w:color="auto"/>
        <w:bottom w:val="none" w:sz="0" w:space="0" w:color="auto"/>
        <w:right w:val="none" w:sz="0" w:space="0" w:color="auto"/>
      </w:divBdr>
      <w:divsChild>
        <w:div w:id="1098284623">
          <w:marLeft w:val="0"/>
          <w:marRight w:val="0"/>
          <w:marTop w:val="0"/>
          <w:marBottom w:val="0"/>
          <w:divBdr>
            <w:top w:val="none" w:sz="0" w:space="0" w:color="auto"/>
            <w:left w:val="none" w:sz="0" w:space="0" w:color="auto"/>
            <w:bottom w:val="none" w:sz="0" w:space="0" w:color="auto"/>
            <w:right w:val="none" w:sz="0" w:space="0" w:color="auto"/>
          </w:divBdr>
        </w:div>
      </w:divsChild>
    </w:div>
    <w:div w:id="1359429907">
      <w:bodyDiv w:val="1"/>
      <w:marLeft w:val="0"/>
      <w:marRight w:val="0"/>
      <w:marTop w:val="0"/>
      <w:marBottom w:val="0"/>
      <w:divBdr>
        <w:top w:val="none" w:sz="0" w:space="0" w:color="auto"/>
        <w:left w:val="none" w:sz="0" w:space="0" w:color="auto"/>
        <w:bottom w:val="none" w:sz="0" w:space="0" w:color="auto"/>
        <w:right w:val="none" w:sz="0" w:space="0" w:color="auto"/>
      </w:divBdr>
      <w:divsChild>
        <w:div w:id="1821313470">
          <w:marLeft w:val="0"/>
          <w:marRight w:val="0"/>
          <w:marTop w:val="0"/>
          <w:marBottom w:val="0"/>
          <w:divBdr>
            <w:top w:val="none" w:sz="0" w:space="0" w:color="auto"/>
            <w:left w:val="none" w:sz="0" w:space="0" w:color="auto"/>
            <w:bottom w:val="none" w:sz="0" w:space="0" w:color="auto"/>
            <w:right w:val="none" w:sz="0" w:space="0" w:color="auto"/>
          </w:divBdr>
        </w:div>
      </w:divsChild>
    </w:div>
    <w:div w:id="1368605731">
      <w:bodyDiv w:val="1"/>
      <w:marLeft w:val="0"/>
      <w:marRight w:val="0"/>
      <w:marTop w:val="0"/>
      <w:marBottom w:val="0"/>
      <w:divBdr>
        <w:top w:val="none" w:sz="0" w:space="0" w:color="auto"/>
        <w:left w:val="none" w:sz="0" w:space="0" w:color="auto"/>
        <w:bottom w:val="none" w:sz="0" w:space="0" w:color="auto"/>
        <w:right w:val="none" w:sz="0" w:space="0" w:color="auto"/>
      </w:divBdr>
      <w:divsChild>
        <w:div w:id="1476217403">
          <w:marLeft w:val="0"/>
          <w:marRight w:val="0"/>
          <w:marTop w:val="0"/>
          <w:marBottom w:val="0"/>
          <w:divBdr>
            <w:top w:val="none" w:sz="0" w:space="0" w:color="auto"/>
            <w:left w:val="none" w:sz="0" w:space="0" w:color="auto"/>
            <w:bottom w:val="none" w:sz="0" w:space="0" w:color="auto"/>
            <w:right w:val="none" w:sz="0" w:space="0" w:color="auto"/>
          </w:divBdr>
        </w:div>
      </w:divsChild>
    </w:div>
    <w:div w:id="1386181203">
      <w:bodyDiv w:val="1"/>
      <w:marLeft w:val="0"/>
      <w:marRight w:val="0"/>
      <w:marTop w:val="0"/>
      <w:marBottom w:val="0"/>
      <w:divBdr>
        <w:top w:val="none" w:sz="0" w:space="0" w:color="auto"/>
        <w:left w:val="none" w:sz="0" w:space="0" w:color="auto"/>
        <w:bottom w:val="none" w:sz="0" w:space="0" w:color="auto"/>
        <w:right w:val="none" w:sz="0" w:space="0" w:color="auto"/>
      </w:divBdr>
      <w:divsChild>
        <w:div w:id="76438169">
          <w:marLeft w:val="0"/>
          <w:marRight w:val="0"/>
          <w:marTop w:val="0"/>
          <w:marBottom w:val="0"/>
          <w:divBdr>
            <w:top w:val="none" w:sz="0" w:space="0" w:color="auto"/>
            <w:left w:val="none" w:sz="0" w:space="0" w:color="auto"/>
            <w:bottom w:val="none" w:sz="0" w:space="0" w:color="auto"/>
            <w:right w:val="none" w:sz="0" w:space="0" w:color="auto"/>
          </w:divBdr>
        </w:div>
      </w:divsChild>
    </w:div>
    <w:div w:id="1840271565">
      <w:bodyDiv w:val="1"/>
      <w:marLeft w:val="0"/>
      <w:marRight w:val="0"/>
      <w:marTop w:val="0"/>
      <w:marBottom w:val="0"/>
      <w:divBdr>
        <w:top w:val="none" w:sz="0" w:space="0" w:color="auto"/>
        <w:left w:val="none" w:sz="0" w:space="0" w:color="auto"/>
        <w:bottom w:val="none" w:sz="0" w:space="0" w:color="auto"/>
        <w:right w:val="none" w:sz="0" w:space="0" w:color="auto"/>
      </w:divBdr>
      <w:divsChild>
        <w:div w:id="521289505">
          <w:marLeft w:val="0"/>
          <w:marRight w:val="0"/>
          <w:marTop w:val="0"/>
          <w:marBottom w:val="0"/>
          <w:divBdr>
            <w:top w:val="none" w:sz="0" w:space="0" w:color="auto"/>
            <w:left w:val="none" w:sz="0" w:space="0" w:color="auto"/>
            <w:bottom w:val="none" w:sz="0" w:space="0" w:color="auto"/>
            <w:right w:val="none" w:sz="0" w:space="0" w:color="auto"/>
          </w:divBdr>
        </w:div>
      </w:divsChild>
    </w:div>
    <w:div w:id="2040625513">
      <w:bodyDiv w:val="1"/>
      <w:marLeft w:val="0"/>
      <w:marRight w:val="0"/>
      <w:marTop w:val="0"/>
      <w:marBottom w:val="0"/>
      <w:divBdr>
        <w:top w:val="none" w:sz="0" w:space="0" w:color="auto"/>
        <w:left w:val="none" w:sz="0" w:space="0" w:color="auto"/>
        <w:bottom w:val="none" w:sz="0" w:space="0" w:color="auto"/>
        <w:right w:val="none" w:sz="0" w:space="0" w:color="auto"/>
      </w:divBdr>
      <w:divsChild>
        <w:div w:id="141763238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4246</Words>
  <Characters>24205</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cp:lastModifiedBy>Natasha Bradley</cp:lastModifiedBy>
  <cp:revision>3</cp:revision>
  <cp:lastPrinted>2026-04-08T12:12:00Z</cp:lastPrinted>
  <dcterms:created xsi:type="dcterms:W3CDTF">2026-04-08T13:29:00Z</dcterms:created>
  <dcterms:modified xsi:type="dcterms:W3CDTF">2026-04-08T13:30:00Z</dcterms:modified>
</cp:coreProperties>
</file>