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B443E" w14:textId="53811012" w:rsidR="00BD2C50" w:rsidRDefault="004F038E" w:rsidP="00F308F1">
      <w:pPr>
        <w:pStyle w:val="Heading1"/>
        <w:jc w:val="center"/>
        <w:rPr>
          <w:rFonts w:asciiTheme="minorHAnsi" w:hAnsiTheme="minorHAnsi" w:cstheme="minorHAnsi"/>
          <w:color w:val="auto"/>
          <w:spacing w:val="-10"/>
          <w:kern w:val="28"/>
          <w:sz w:val="48"/>
          <w:szCs w:val="56"/>
        </w:rPr>
      </w:pPr>
      <w:r>
        <w:rPr>
          <w:rFonts w:asciiTheme="minorHAnsi" w:hAnsiTheme="minorHAnsi" w:cstheme="minorHAnsi"/>
          <w:color w:val="auto"/>
          <w:spacing w:val="-10"/>
          <w:kern w:val="28"/>
          <w:sz w:val="48"/>
          <w:szCs w:val="56"/>
        </w:rPr>
        <w:t xml:space="preserve">WELLCOMM ASSESSMENT </w:t>
      </w:r>
      <w:r w:rsidR="009412B0">
        <w:rPr>
          <w:rFonts w:asciiTheme="minorHAnsi" w:hAnsiTheme="minorHAnsi" w:cstheme="minorHAnsi"/>
          <w:color w:val="auto"/>
          <w:spacing w:val="-10"/>
          <w:kern w:val="28"/>
          <w:sz w:val="48"/>
          <w:szCs w:val="56"/>
        </w:rPr>
        <w:t>INFORMATION</w:t>
      </w:r>
    </w:p>
    <w:p w14:paraId="4165D5F7" w14:textId="77777777" w:rsidR="00696242" w:rsidRDefault="00696242" w:rsidP="00F308F1">
      <w:pPr>
        <w:pStyle w:val="Title"/>
        <w:spacing w:line="276" w:lineRule="auto"/>
        <w:ind w:right="-91"/>
        <w:rPr>
          <w:rFonts w:asciiTheme="minorHAnsi" w:hAnsiTheme="minorHAnsi" w:cstheme="minorHAnsi"/>
          <w:sz w:val="24"/>
          <w:szCs w:val="24"/>
        </w:rPr>
      </w:pPr>
    </w:p>
    <w:p w14:paraId="54F0C958" w14:textId="58DCB21D" w:rsidR="00B32187" w:rsidRPr="00D21209" w:rsidRDefault="00696242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What </w:t>
      </w:r>
      <w:r w:rsidR="00E5474F">
        <w:rPr>
          <w:b/>
          <w:color w:val="FFFFFF" w:themeColor="background1"/>
          <w:sz w:val="24"/>
        </w:rPr>
        <w:t>I</w:t>
      </w:r>
      <w:r>
        <w:rPr>
          <w:b/>
          <w:color w:val="FFFFFF" w:themeColor="background1"/>
          <w:sz w:val="24"/>
        </w:rPr>
        <w:t xml:space="preserve">s </w:t>
      </w:r>
      <w:r w:rsidR="004F038E">
        <w:rPr>
          <w:b/>
          <w:color w:val="FFFFFF" w:themeColor="background1"/>
          <w:sz w:val="24"/>
        </w:rPr>
        <w:t>Well</w:t>
      </w:r>
      <w:r w:rsidR="00D91813">
        <w:rPr>
          <w:b/>
          <w:color w:val="FFFFFF" w:themeColor="background1"/>
          <w:sz w:val="24"/>
        </w:rPr>
        <w:t>C</w:t>
      </w:r>
      <w:r w:rsidR="004F038E">
        <w:rPr>
          <w:b/>
          <w:color w:val="FFFFFF" w:themeColor="background1"/>
          <w:sz w:val="24"/>
        </w:rPr>
        <w:t>omm</w:t>
      </w:r>
      <w:r w:rsidR="00ED5030">
        <w:rPr>
          <w:b/>
          <w:color w:val="FFFFFF" w:themeColor="background1"/>
          <w:sz w:val="24"/>
        </w:rPr>
        <w:t>?</w:t>
      </w:r>
    </w:p>
    <w:p w14:paraId="3B62C56E" w14:textId="34691960" w:rsidR="00B32187" w:rsidRPr="000325DE" w:rsidRDefault="00DE0871" w:rsidP="000A6C89">
      <w:pPr>
        <w:rPr>
          <w:rFonts w:eastAsiaTheme="majorEastAsia" w:cstheme="minorHAnsi"/>
          <w:spacing w:val="-10"/>
          <w:kern w:val="28"/>
          <w:sz w:val="24"/>
          <w:szCs w:val="24"/>
        </w:rPr>
      </w:pPr>
      <w:r w:rsidRPr="00DE0871">
        <w:rPr>
          <w:rFonts w:eastAsiaTheme="majorEastAsia" w:cstheme="minorHAnsi"/>
          <w:spacing w:val="-10"/>
          <w:kern w:val="28"/>
          <w:sz w:val="24"/>
          <w:szCs w:val="24"/>
        </w:rPr>
        <w:t>WellComm is a speech and language screening tool used to help identify preschool and primary aged children with language and communication difficulties, so that appropriate support can be provided.</w:t>
      </w:r>
    </w:p>
    <w:p w14:paraId="607952FC" w14:textId="113E7423" w:rsidR="00B32187" w:rsidRPr="00D21209" w:rsidRDefault="00DE0871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How </w:t>
      </w:r>
      <w:r w:rsidR="00754730">
        <w:rPr>
          <w:b/>
          <w:color w:val="FFFFFF" w:themeColor="background1"/>
          <w:sz w:val="24"/>
        </w:rPr>
        <w:t>I</w:t>
      </w:r>
      <w:r>
        <w:rPr>
          <w:b/>
          <w:color w:val="FFFFFF" w:themeColor="background1"/>
          <w:sz w:val="24"/>
        </w:rPr>
        <w:t xml:space="preserve">s the </w:t>
      </w:r>
      <w:r w:rsidR="00754730">
        <w:rPr>
          <w:b/>
          <w:color w:val="FFFFFF" w:themeColor="background1"/>
          <w:sz w:val="24"/>
        </w:rPr>
        <w:t>S</w:t>
      </w:r>
      <w:r>
        <w:rPr>
          <w:b/>
          <w:color w:val="FFFFFF" w:themeColor="background1"/>
          <w:sz w:val="24"/>
        </w:rPr>
        <w:t xml:space="preserve">creening </w:t>
      </w:r>
      <w:r w:rsidR="00754730">
        <w:rPr>
          <w:b/>
          <w:color w:val="FFFFFF" w:themeColor="background1"/>
          <w:sz w:val="24"/>
        </w:rPr>
        <w:t>C</w:t>
      </w:r>
      <w:r>
        <w:rPr>
          <w:b/>
          <w:color w:val="FFFFFF" w:themeColor="background1"/>
          <w:sz w:val="24"/>
        </w:rPr>
        <w:t>ompleted?</w:t>
      </w:r>
    </w:p>
    <w:p w14:paraId="004D93D0" w14:textId="5E26012A" w:rsidR="00834BE1" w:rsidRPr="00834BE1" w:rsidRDefault="00DE0871" w:rsidP="00834BE1">
      <w:r w:rsidRPr="00DE0871">
        <w:rPr>
          <w:sz w:val="24"/>
          <w:szCs w:val="24"/>
        </w:rPr>
        <w:t xml:space="preserve">Children are screened using a combination of questions for </w:t>
      </w:r>
      <w:r w:rsidR="00D21209">
        <w:rPr>
          <w:sz w:val="24"/>
          <w:szCs w:val="24"/>
        </w:rPr>
        <w:t xml:space="preserve">nursery/school </w:t>
      </w:r>
      <w:r w:rsidRPr="00DE0871">
        <w:rPr>
          <w:sz w:val="24"/>
          <w:szCs w:val="24"/>
        </w:rPr>
        <w:t>staff and toy and picture-based activities.</w:t>
      </w:r>
      <w:r w:rsidRPr="00DE0871">
        <w:rPr>
          <w:rFonts w:ascii="Roboto" w:hAnsi="Roboto"/>
          <w:color w:val="333333"/>
          <w:sz w:val="28"/>
          <w:szCs w:val="28"/>
          <w:shd w:val="clear" w:color="auto" w:fill="FFFFFF"/>
        </w:rPr>
        <w:t xml:space="preserve"> </w:t>
      </w:r>
      <w:r w:rsidRPr="00DE0871">
        <w:rPr>
          <w:sz w:val="24"/>
          <w:szCs w:val="24"/>
        </w:rPr>
        <w:t>This ensures that the results and</w:t>
      </w:r>
      <w:r>
        <w:rPr>
          <w:sz w:val="24"/>
          <w:szCs w:val="24"/>
        </w:rPr>
        <w:t xml:space="preserve"> </w:t>
      </w:r>
      <w:r w:rsidRPr="00DE0871">
        <w:rPr>
          <w:sz w:val="24"/>
          <w:szCs w:val="24"/>
        </w:rPr>
        <w:t>conclusions drawn are more accurate than using one approach alone.</w:t>
      </w:r>
      <w:r w:rsidR="00D21209">
        <w:rPr>
          <w:sz w:val="24"/>
          <w:szCs w:val="24"/>
        </w:rPr>
        <w:t xml:space="preserve"> </w:t>
      </w:r>
      <w:bookmarkStart w:id="0" w:name="_Hlk194648484"/>
      <w:bookmarkStart w:id="1" w:name="_Hlk194648090"/>
      <w:r w:rsidR="00834BE1" w:rsidRPr="00834BE1">
        <w:rPr>
          <w:sz w:val="24"/>
          <w:szCs w:val="24"/>
        </w:rPr>
        <w:t>The</w:t>
      </w:r>
      <w:r w:rsidR="00834BE1">
        <w:rPr>
          <w:sz w:val="24"/>
          <w:szCs w:val="24"/>
        </w:rPr>
        <w:t xml:space="preserve">re is no time limit on the screening. For some children, the screening is completed over </w:t>
      </w:r>
      <w:r w:rsidR="002D6045">
        <w:rPr>
          <w:sz w:val="24"/>
          <w:szCs w:val="24"/>
        </w:rPr>
        <w:t>several</w:t>
      </w:r>
      <w:r w:rsidR="00834BE1">
        <w:rPr>
          <w:sz w:val="24"/>
          <w:szCs w:val="24"/>
        </w:rPr>
        <w:t xml:space="preserve"> sessions</w:t>
      </w:r>
      <w:r w:rsidR="002D6045">
        <w:rPr>
          <w:sz w:val="24"/>
          <w:szCs w:val="24"/>
        </w:rPr>
        <w:t xml:space="preserve">. It </w:t>
      </w:r>
      <w:r w:rsidR="002D6045" w:rsidRPr="00834BE1">
        <w:rPr>
          <w:sz w:val="24"/>
          <w:szCs w:val="24"/>
        </w:rPr>
        <w:t>depends</w:t>
      </w:r>
      <w:r w:rsidR="00834BE1" w:rsidRPr="00834BE1">
        <w:rPr>
          <w:sz w:val="24"/>
          <w:szCs w:val="24"/>
        </w:rPr>
        <w:t xml:space="preserve"> on the pace suitable for the child, the number of levels needed to complete the assessment and any breaks that the child needs on th</w:t>
      </w:r>
      <w:r w:rsidR="00EE2891">
        <w:rPr>
          <w:sz w:val="24"/>
          <w:szCs w:val="24"/>
        </w:rPr>
        <w:t xml:space="preserve">e </w:t>
      </w:r>
      <w:r w:rsidR="00834BE1" w:rsidRPr="00834BE1">
        <w:rPr>
          <w:sz w:val="24"/>
          <w:szCs w:val="24"/>
        </w:rPr>
        <w:t>day.</w:t>
      </w:r>
      <w:bookmarkEnd w:id="0"/>
      <w:r w:rsidR="002D6045">
        <w:rPr>
          <w:sz w:val="24"/>
          <w:szCs w:val="24"/>
        </w:rPr>
        <w:t xml:space="preserve"> </w:t>
      </w:r>
      <w:r w:rsidR="002D6045" w:rsidRPr="002D6045">
        <w:rPr>
          <w:sz w:val="24"/>
          <w:szCs w:val="24"/>
        </w:rPr>
        <w:t xml:space="preserve">For younger children, many of the questions are observational and these </w:t>
      </w:r>
      <w:r w:rsidR="002D6045">
        <w:rPr>
          <w:sz w:val="24"/>
          <w:szCs w:val="24"/>
        </w:rPr>
        <w:t xml:space="preserve">are completed by talking to nursery/school staff. </w:t>
      </w:r>
    </w:p>
    <w:bookmarkEnd w:id="1"/>
    <w:p w14:paraId="7F054DB8" w14:textId="0CDC79E9" w:rsidR="00B32187" w:rsidRPr="00D21209" w:rsidRDefault="00BE2C10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Screening </w:t>
      </w:r>
      <w:r w:rsidR="000305AE">
        <w:rPr>
          <w:b/>
          <w:color w:val="FFFFFF" w:themeColor="background1"/>
          <w:sz w:val="24"/>
        </w:rPr>
        <w:t>R</w:t>
      </w:r>
      <w:r>
        <w:rPr>
          <w:b/>
          <w:color w:val="FFFFFF" w:themeColor="background1"/>
          <w:sz w:val="24"/>
        </w:rPr>
        <w:t>esults</w:t>
      </w:r>
    </w:p>
    <w:p w14:paraId="3CF7986E" w14:textId="29716A3C" w:rsidR="009960F1" w:rsidRPr="00D73EB0" w:rsidRDefault="00BE2C10" w:rsidP="000A6C89">
      <w:pPr>
        <w:rPr>
          <w:rFonts w:cstheme="minorHAnsi"/>
          <w:sz w:val="24"/>
          <w:szCs w:val="24"/>
        </w:rPr>
      </w:pPr>
      <w:r w:rsidRPr="00BE2C10">
        <w:rPr>
          <w:rFonts w:cstheme="minorHAnsi"/>
          <w:sz w:val="24"/>
          <w:szCs w:val="24"/>
        </w:rPr>
        <w:t xml:space="preserve">Your child’s screen will tell us whether their language skills are developing as expected for their age or whether they would benefit from a bit of extra support to develop these skills. In some </w:t>
      </w:r>
      <w:r w:rsidR="00697A3B" w:rsidRPr="00BE2C10">
        <w:rPr>
          <w:rFonts w:cstheme="minorHAnsi"/>
          <w:sz w:val="24"/>
          <w:szCs w:val="24"/>
        </w:rPr>
        <w:t>cases,</w:t>
      </w:r>
      <w:r w:rsidRPr="00BE2C10">
        <w:rPr>
          <w:rFonts w:cstheme="minorHAnsi"/>
          <w:sz w:val="24"/>
          <w:szCs w:val="24"/>
        </w:rPr>
        <w:t xml:space="preserve"> screening might highlight that a referral to the core Speech and Language Therapy Service for further support would be beneficial.</w:t>
      </w:r>
    </w:p>
    <w:p w14:paraId="16168051" w14:textId="679AD4CB" w:rsidR="00B32187" w:rsidRPr="00D21209" w:rsidRDefault="00480C09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What </w:t>
      </w:r>
      <w:r w:rsidR="000305AE">
        <w:rPr>
          <w:b/>
          <w:color w:val="FFFFFF" w:themeColor="background1"/>
          <w:sz w:val="24"/>
        </w:rPr>
        <w:t>I</w:t>
      </w:r>
      <w:r>
        <w:rPr>
          <w:b/>
          <w:color w:val="FFFFFF" w:themeColor="background1"/>
          <w:sz w:val="24"/>
        </w:rPr>
        <w:t xml:space="preserve">s </w:t>
      </w:r>
      <w:r w:rsidR="000305AE">
        <w:rPr>
          <w:b/>
          <w:color w:val="FFFFFF" w:themeColor="background1"/>
          <w:sz w:val="24"/>
        </w:rPr>
        <w:t>T</w:t>
      </w:r>
      <w:r w:rsidR="009960F1">
        <w:rPr>
          <w:b/>
          <w:color w:val="FFFFFF" w:themeColor="background1"/>
          <w:sz w:val="24"/>
        </w:rPr>
        <w:t xml:space="preserve">ypical </w:t>
      </w:r>
      <w:r w:rsidR="000305AE">
        <w:rPr>
          <w:b/>
          <w:color w:val="FFFFFF" w:themeColor="background1"/>
          <w:sz w:val="24"/>
        </w:rPr>
        <w:t>L</w:t>
      </w:r>
      <w:r>
        <w:rPr>
          <w:b/>
          <w:color w:val="FFFFFF" w:themeColor="background1"/>
          <w:sz w:val="24"/>
        </w:rPr>
        <w:t xml:space="preserve">anguage </w:t>
      </w:r>
      <w:r w:rsidR="000305AE">
        <w:rPr>
          <w:b/>
          <w:color w:val="FFFFFF" w:themeColor="background1"/>
          <w:sz w:val="24"/>
        </w:rPr>
        <w:t>D</w:t>
      </w:r>
      <w:r>
        <w:rPr>
          <w:b/>
          <w:color w:val="FFFFFF" w:themeColor="background1"/>
          <w:sz w:val="24"/>
        </w:rPr>
        <w:t>evelopment</w:t>
      </w:r>
      <w:r w:rsidR="00BE2C10">
        <w:rPr>
          <w:b/>
          <w:color w:val="FFFFFF" w:themeColor="background1"/>
          <w:sz w:val="24"/>
        </w:rPr>
        <w:t xml:space="preserve"> and </w:t>
      </w:r>
      <w:r w:rsidR="000305AE">
        <w:rPr>
          <w:b/>
          <w:color w:val="FFFFFF" w:themeColor="background1"/>
          <w:sz w:val="24"/>
        </w:rPr>
        <w:t>H</w:t>
      </w:r>
      <w:r w:rsidR="00BE2C10">
        <w:rPr>
          <w:b/>
          <w:color w:val="FFFFFF" w:themeColor="background1"/>
          <w:sz w:val="24"/>
        </w:rPr>
        <w:t xml:space="preserve">ow </w:t>
      </w:r>
      <w:r w:rsidR="000305AE">
        <w:rPr>
          <w:b/>
          <w:color w:val="FFFFFF" w:themeColor="background1"/>
          <w:sz w:val="24"/>
        </w:rPr>
        <w:t>C</w:t>
      </w:r>
      <w:r w:rsidR="00BE2C10">
        <w:rPr>
          <w:b/>
          <w:color w:val="FFFFFF" w:themeColor="background1"/>
          <w:sz w:val="24"/>
        </w:rPr>
        <w:t xml:space="preserve">an </w:t>
      </w:r>
      <w:r w:rsidR="000305AE">
        <w:rPr>
          <w:b/>
          <w:color w:val="FFFFFF" w:themeColor="background1"/>
          <w:sz w:val="24"/>
        </w:rPr>
        <w:t>W</w:t>
      </w:r>
      <w:r w:rsidR="00BE2C10">
        <w:rPr>
          <w:b/>
          <w:color w:val="FFFFFF" w:themeColor="background1"/>
          <w:sz w:val="24"/>
        </w:rPr>
        <w:t xml:space="preserve">e </w:t>
      </w:r>
      <w:r w:rsidR="000305AE">
        <w:rPr>
          <w:b/>
          <w:color w:val="FFFFFF" w:themeColor="background1"/>
          <w:sz w:val="24"/>
        </w:rPr>
        <w:t>H</w:t>
      </w:r>
      <w:r w:rsidR="00BE2C10">
        <w:rPr>
          <w:b/>
          <w:color w:val="FFFFFF" w:themeColor="background1"/>
          <w:sz w:val="24"/>
        </w:rPr>
        <w:t xml:space="preserve">elp at </w:t>
      </w:r>
      <w:r w:rsidR="000305AE">
        <w:rPr>
          <w:b/>
          <w:color w:val="FFFFFF" w:themeColor="background1"/>
          <w:sz w:val="24"/>
        </w:rPr>
        <w:t>H</w:t>
      </w:r>
      <w:r w:rsidR="00BE2C10">
        <w:rPr>
          <w:b/>
          <w:color w:val="FFFFFF" w:themeColor="background1"/>
          <w:sz w:val="24"/>
        </w:rPr>
        <w:t>ome?</w:t>
      </w:r>
    </w:p>
    <w:p w14:paraId="180F925D" w14:textId="09838874" w:rsidR="00C508E1" w:rsidRPr="002B43C7" w:rsidRDefault="009960F1" w:rsidP="000A6C89">
      <w:pPr>
        <w:rPr>
          <w:rFonts w:cstheme="minorHAnsi"/>
          <w:b/>
          <w:bCs/>
          <w:sz w:val="24"/>
          <w:szCs w:val="24"/>
        </w:rPr>
      </w:pPr>
      <w:r w:rsidRPr="009960F1">
        <w:rPr>
          <w:rFonts w:cstheme="minorHAnsi"/>
          <w:sz w:val="24"/>
          <w:szCs w:val="24"/>
        </w:rPr>
        <w:t xml:space="preserve">Follow the link below to find a helpful guide </w:t>
      </w:r>
      <w:r w:rsidR="00ED27C2">
        <w:rPr>
          <w:rFonts w:cstheme="minorHAnsi"/>
          <w:sz w:val="24"/>
          <w:szCs w:val="24"/>
        </w:rPr>
        <w:t xml:space="preserve">on </w:t>
      </w:r>
      <w:r w:rsidRPr="009960F1">
        <w:rPr>
          <w:rFonts w:cstheme="minorHAnsi"/>
          <w:sz w:val="24"/>
          <w:szCs w:val="24"/>
        </w:rPr>
        <w:t>the typical stages of speech and language</w:t>
      </w:r>
      <w:r w:rsidR="00480C09">
        <w:rPr>
          <w:rFonts w:cstheme="minorHAnsi"/>
          <w:sz w:val="24"/>
          <w:szCs w:val="24"/>
        </w:rPr>
        <w:t xml:space="preserve"> development in young children.</w:t>
      </w:r>
    </w:p>
    <w:p w14:paraId="51204D3C" w14:textId="565ED921" w:rsidR="0063266E" w:rsidRDefault="009960F1" w:rsidP="000A6C89">
      <w:pPr>
        <w:spacing w:after="0"/>
        <w:rPr>
          <w:rFonts w:cstheme="minorHAnsi"/>
          <w:sz w:val="24"/>
          <w:szCs w:val="24"/>
        </w:rPr>
      </w:pPr>
      <w:hyperlink r:id="rId8" w:history="1">
        <w:r w:rsidRPr="002B43C7">
          <w:rPr>
            <w:rStyle w:val="Hyperlink"/>
            <w:rFonts w:cstheme="minorHAnsi"/>
            <w:sz w:val="24"/>
            <w:szCs w:val="24"/>
          </w:rPr>
          <w:t>https://speechandlanguage.org.uk/help-for-families/ages-and-stages/</w:t>
        </w:r>
      </w:hyperlink>
    </w:p>
    <w:p w14:paraId="6DC4B97A" w14:textId="77777777" w:rsidR="000A6C89" w:rsidRDefault="000A6C89" w:rsidP="000A6C89">
      <w:pPr>
        <w:spacing w:after="0"/>
        <w:rPr>
          <w:rFonts w:cstheme="minorHAnsi"/>
          <w:sz w:val="24"/>
          <w:szCs w:val="24"/>
        </w:rPr>
      </w:pPr>
    </w:p>
    <w:p w14:paraId="18B0FF56" w14:textId="7A8ED33B" w:rsidR="00E15896" w:rsidRDefault="00BE2C10" w:rsidP="000A6C89">
      <w:pPr>
        <w:spacing w:after="0"/>
        <w:rPr>
          <w:rFonts w:cstheme="minorHAnsi"/>
          <w:sz w:val="24"/>
          <w:szCs w:val="24"/>
        </w:rPr>
      </w:pPr>
      <w:r w:rsidRPr="00BE2C10">
        <w:rPr>
          <w:rFonts w:cstheme="minorHAnsi"/>
          <w:sz w:val="24"/>
          <w:szCs w:val="24"/>
        </w:rPr>
        <w:t xml:space="preserve">If you are told that your child could benefit from a bit of extra support, there are lots of useful resources that you can access online. Please refer to </w:t>
      </w:r>
      <w:r>
        <w:rPr>
          <w:rFonts w:cstheme="minorHAnsi"/>
          <w:sz w:val="24"/>
          <w:szCs w:val="24"/>
        </w:rPr>
        <w:t xml:space="preserve">our </w:t>
      </w:r>
      <w:r w:rsidRPr="00BE2C10">
        <w:rPr>
          <w:rFonts w:cstheme="minorHAnsi"/>
          <w:sz w:val="24"/>
          <w:szCs w:val="24"/>
        </w:rPr>
        <w:t xml:space="preserve">signposting handout for </w:t>
      </w:r>
      <w:r>
        <w:rPr>
          <w:rFonts w:cstheme="minorHAnsi"/>
          <w:sz w:val="24"/>
          <w:szCs w:val="24"/>
        </w:rPr>
        <w:t xml:space="preserve">lots of </w:t>
      </w:r>
      <w:r w:rsidR="00076331">
        <w:rPr>
          <w:rFonts w:cstheme="minorHAnsi"/>
          <w:sz w:val="24"/>
          <w:szCs w:val="24"/>
        </w:rPr>
        <w:t>helpful</w:t>
      </w:r>
      <w:r w:rsidRPr="00BE2C10">
        <w:rPr>
          <w:rFonts w:cstheme="minorHAnsi"/>
          <w:sz w:val="24"/>
          <w:szCs w:val="24"/>
        </w:rPr>
        <w:t xml:space="preserve"> links.</w:t>
      </w:r>
    </w:p>
    <w:p w14:paraId="01D5B871" w14:textId="77777777" w:rsidR="006D63AC" w:rsidRDefault="006D63AC" w:rsidP="000A6C89">
      <w:pPr>
        <w:spacing w:after="0"/>
        <w:rPr>
          <w:rFonts w:cstheme="minorHAnsi"/>
          <w:sz w:val="24"/>
          <w:szCs w:val="24"/>
        </w:rPr>
      </w:pPr>
    </w:p>
    <w:p w14:paraId="1903B7FF" w14:textId="18CC3B9E" w:rsidR="00B32187" w:rsidRPr="00D21209" w:rsidRDefault="006D63AC" w:rsidP="00D21209">
      <w:pPr>
        <w:shd w:val="clear" w:color="auto" w:fill="17365D" w:themeFill="text2" w:themeFillShade="BF"/>
        <w:spacing w:before="80" w:after="80"/>
        <w:jc w:val="center"/>
        <w:rPr>
          <w:b/>
          <w:color w:val="FFFFFF" w:themeColor="background1"/>
          <w:sz w:val="24"/>
        </w:rPr>
      </w:pPr>
      <w:r>
        <w:rPr>
          <w:b/>
          <w:color w:val="FFFFFF" w:themeColor="background1"/>
          <w:sz w:val="24"/>
        </w:rPr>
        <w:t xml:space="preserve">What </w:t>
      </w:r>
      <w:r w:rsidR="003E6334">
        <w:rPr>
          <w:b/>
          <w:color w:val="FFFFFF" w:themeColor="background1"/>
          <w:sz w:val="24"/>
        </w:rPr>
        <w:t>S</w:t>
      </w:r>
      <w:r>
        <w:rPr>
          <w:b/>
          <w:color w:val="FFFFFF" w:themeColor="background1"/>
          <w:sz w:val="24"/>
        </w:rPr>
        <w:t xml:space="preserve">kills </w:t>
      </w:r>
      <w:r w:rsidR="003E6334">
        <w:rPr>
          <w:b/>
          <w:color w:val="FFFFFF" w:themeColor="background1"/>
          <w:sz w:val="24"/>
        </w:rPr>
        <w:t>D</w:t>
      </w:r>
      <w:r>
        <w:rPr>
          <w:b/>
          <w:color w:val="FFFFFF" w:themeColor="background1"/>
          <w:sz w:val="24"/>
        </w:rPr>
        <w:t xml:space="preserve">oes the WellComm </w:t>
      </w:r>
      <w:r w:rsidR="003E6334">
        <w:rPr>
          <w:b/>
          <w:color w:val="FFFFFF" w:themeColor="background1"/>
          <w:sz w:val="24"/>
        </w:rPr>
        <w:t>A</w:t>
      </w:r>
      <w:r>
        <w:rPr>
          <w:b/>
          <w:color w:val="FFFFFF" w:themeColor="background1"/>
          <w:sz w:val="24"/>
        </w:rPr>
        <w:t>ssess?</w:t>
      </w:r>
    </w:p>
    <w:p w14:paraId="4C6445EA" w14:textId="5DC9514D" w:rsidR="00B32187" w:rsidRDefault="006D63AC" w:rsidP="00D21209">
      <w:pPr>
        <w:rPr>
          <w:sz w:val="24"/>
          <w:szCs w:val="24"/>
        </w:rPr>
      </w:pPr>
      <w:r>
        <w:rPr>
          <w:sz w:val="24"/>
          <w:szCs w:val="24"/>
        </w:rPr>
        <w:t>The skills assessed d</w:t>
      </w:r>
      <w:r w:rsidRPr="00DE0871">
        <w:rPr>
          <w:sz w:val="24"/>
          <w:szCs w:val="24"/>
        </w:rPr>
        <w:t>epend</w:t>
      </w:r>
      <w:r>
        <w:rPr>
          <w:sz w:val="24"/>
          <w:szCs w:val="24"/>
        </w:rPr>
        <w:t>s</w:t>
      </w:r>
      <w:r w:rsidRPr="00DE0871">
        <w:rPr>
          <w:sz w:val="24"/>
          <w:szCs w:val="24"/>
        </w:rPr>
        <w:t xml:space="preserve"> on the age of the </w:t>
      </w:r>
      <w:r w:rsidR="00D21209" w:rsidRPr="00DE0871">
        <w:rPr>
          <w:sz w:val="24"/>
          <w:szCs w:val="24"/>
        </w:rPr>
        <w:t>child</w:t>
      </w:r>
      <w:r w:rsidR="00D21209">
        <w:rPr>
          <w:sz w:val="24"/>
          <w:szCs w:val="24"/>
        </w:rPr>
        <w:t>.</w:t>
      </w:r>
      <w:r w:rsidR="00D21209" w:rsidRPr="00D21209">
        <w:rPr>
          <w:sz w:val="24"/>
          <w:szCs w:val="24"/>
        </w:rPr>
        <w:t xml:space="preserve"> If a child does not pass the section for their age range, they will be screened using previous sections until they pass</w:t>
      </w:r>
      <w:r w:rsidR="00D21209">
        <w:rPr>
          <w:sz w:val="24"/>
          <w:szCs w:val="24"/>
        </w:rPr>
        <w:t>.</w:t>
      </w:r>
      <w:r w:rsidR="00D21209" w:rsidRPr="00D21209">
        <w:rPr>
          <w:sz w:val="24"/>
          <w:szCs w:val="24"/>
        </w:rPr>
        <w:t xml:space="preserve"> </w:t>
      </w:r>
      <w:r w:rsidR="00DC08F9">
        <w:rPr>
          <w:sz w:val="24"/>
          <w:szCs w:val="24"/>
        </w:rPr>
        <w:t>See</w:t>
      </w:r>
      <w:r>
        <w:rPr>
          <w:sz w:val="24"/>
          <w:szCs w:val="24"/>
        </w:rPr>
        <w:t xml:space="preserve"> the table on the next page which displays some of the skills the Well</w:t>
      </w:r>
      <w:r w:rsidR="00C80465">
        <w:rPr>
          <w:sz w:val="24"/>
          <w:szCs w:val="24"/>
        </w:rPr>
        <w:t>C</w:t>
      </w:r>
      <w:r>
        <w:rPr>
          <w:sz w:val="24"/>
          <w:szCs w:val="24"/>
        </w:rPr>
        <w:t xml:space="preserve">omm assessed in each age group. </w:t>
      </w:r>
      <w:r w:rsidR="00DC08F9">
        <w:rPr>
          <w:sz w:val="24"/>
          <w:szCs w:val="24"/>
        </w:rPr>
        <w:t>Please note, the s</w:t>
      </w:r>
      <w:r w:rsidR="00834BE1" w:rsidRPr="00834BE1">
        <w:rPr>
          <w:sz w:val="24"/>
          <w:szCs w:val="24"/>
        </w:rPr>
        <w:t xml:space="preserve">creening </w:t>
      </w:r>
      <w:r w:rsidR="00DC08F9">
        <w:rPr>
          <w:sz w:val="24"/>
          <w:szCs w:val="24"/>
        </w:rPr>
        <w:t>t</w:t>
      </w:r>
      <w:r w:rsidR="00834BE1" w:rsidRPr="00834BE1">
        <w:rPr>
          <w:sz w:val="24"/>
          <w:szCs w:val="24"/>
        </w:rPr>
        <w:t>ool has not been designed to provide a specific language age</w:t>
      </w:r>
      <w:r w:rsidR="00DC08F9">
        <w:rPr>
          <w:sz w:val="24"/>
          <w:szCs w:val="24"/>
        </w:rPr>
        <w:t xml:space="preserve">. It is used to identify </w:t>
      </w:r>
      <w:r w:rsidR="00834BE1" w:rsidRPr="00834BE1">
        <w:rPr>
          <w:sz w:val="24"/>
          <w:szCs w:val="24"/>
        </w:rPr>
        <w:t>a</w:t>
      </w:r>
      <w:r w:rsidR="00DC08F9">
        <w:rPr>
          <w:sz w:val="24"/>
          <w:szCs w:val="24"/>
        </w:rPr>
        <w:t xml:space="preserve">reas </w:t>
      </w:r>
      <w:r w:rsidR="00834BE1" w:rsidRPr="00834BE1">
        <w:rPr>
          <w:sz w:val="24"/>
          <w:szCs w:val="24"/>
        </w:rPr>
        <w:t>of strengths and needs,</w:t>
      </w:r>
      <w:r w:rsidR="00DC08F9">
        <w:rPr>
          <w:sz w:val="24"/>
          <w:szCs w:val="24"/>
        </w:rPr>
        <w:t xml:space="preserve"> so that appropriate support can be provided</w:t>
      </w:r>
      <w:r w:rsidR="00834BE1" w:rsidRPr="00834BE1">
        <w:rPr>
          <w:sz w:val="24"/>
          <w:szCs w:val="24"/>
        </w:rPr>
        <w:t xml:space="preserve"> to help </w:t>
      </w:r>
      <w:r w:rsidR="00DC08F9">
        <w:rPr>
          <w:sz w:val="24"/>
          <w:szCs w:val="24"/>
        </w:rPr>
        <w:t>improve children’s</w:t>
      </w:r>
      <w:r w:rsidR="00834BE1" w:rsidRPr="00834BE1">
        <w:rPr>
          <w:sz w:val="24"/>
          <w:szCs w:val="24"/>
        </w:rPr>
        <w:t xml:space="preserve"> language skills.</w:t>
      </w:r>
    </w:p>
    <w:p w14:paraId="1BF323A3" w14:textId="77777777" w:rsidR="00D21209" w:rsidRDefault="00D21209" w:rsidP="00B32187">
      <w:pPr>
        <w:rPr>
          <w:sz w:val="24"/>
          <w:szCs w:val="24"/>
        </w:rPr>
      </w:pPr>
    </w:p>
    <w:p w14:paraId="76F555CF" w14:textId="77777777" w:rsidR="00DC08F9" w:rsidRPr="00B32187" w:rsidRDefault="00DC08F9" w:rsidP="00B3218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7D7576" w14:paraId="24E6097E" w14:textId="77777777" w:rsidTr="002D0935">
        <w:tc>
          <w:tcPr>
            <w:tcW w:w="2689" w:type="dxa"/>
          </w:tcPr>
          <w:p w14:paraId="10EA518B" w14:textId="55230A28" w:rsidR="007D7576" w:rsidRPr="001C5411" w:rsidRDefault="007D7576" w:rsidP="007D7576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lastRenderedPageBreak/>
              <w:t>Age</w:t>
            </w:r>
          </w:p>
        </w:tc>
        <w:tc>
          <w:tcPr>
            <w:tcW w:w="7767" w:type="dxa"/>
          </w:tcPr>
          <w:p w14:paraId="0846F307" w14:textId="317EE268" w:rsidR="007D7576" w:rsidRPr="001C5411" w:rsidRDefault="004E543A" w:rsidP="007D7576">
            <w:pPr>
              <w:jc w:val="center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t>Some</w:t>
            </w:r>
            <w:r w:rsidR="002D0935"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t xml:space="preserve"> of the</w:t>
            </w:r>
            <w:r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t xml:space="preserve"> skills that were </w:t>
            </w:r>
            <w:r w:rsidR="007D7576" w:rsidRPr="001C5411">
              <w:rPr>
                <w:rFonts w:cstheme="minorHAnsi"/>
                <w:b/>
                <w:bCs/>
                <w:sz w:val="28"/>
                <w:szCs w:val="28"/>
                <w:u w:val="single"/>
              </w:rPr>
              <w:t>assessed</w:t>
            </w:r>
          </w:p>
        </w:tc>
      </w:tr>
      <w:tr w:rsidR="007D7576" w14:paraId="361C9D64" w14:textId="77777777" w:rsidTr="002D0935">
        <w:tc>
          <w:tcPr>
            <w:tcW w:w="2689" w:type="dxa"/>
          </w:tcPr>
          <w:p w14:paraId="08F91C49" w14:textId="77777777" w:rsidR="004E543A" w:rsidRDefault="004E543A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2CFF7D8" w14:textId="57BEE4AD" w:rsidR="007D7576" w:rsidRDefault="00F25CF6" w:rsidP="004E54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25CF6">
              <w:rPr>
                <w:rFonts w:cstheme="minorHAnsi"/>
                <w:b/>
                <w:bCs/>
                <w:sz w:val="24"/>
                <w:szCs w:val="24"/>
              </w:rPr>
              <w:t>6-11 months</w:t>
            </w:r>
          </w:p>
          <w:p w14:paraId="2806F839" w14:textId="64237139" w:rsidR="00F25CF6" w:rsidRPr="00F25CF6" w:rsidRDefault="00F25CF6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767" w:type="dxa"/>
          </w:tcPr>
          <w:p w14:paraId="3B66E9D7" w14:textId="743599A5" w:rsidR="007D7576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babbling</w:t>
            </w:r>
            <w:r>
              <w:rPr>
                <w:rFonts w:cstheme="minorHAnsi"/>
                <w:sz w:val="24"/>
                <w:szCs w:val="24"/>
              </w:rPr>
              <w:t xml:space="preserve"> (eg “mamamama”</w:t>
            </w:r>
            <w:r w:rsidR="00062D86">
              <w:rPr>
                <w:rFonts w:cstheme="minorHAnsi"/>
                <w:sz w:val="24"/>
                <w:szCs w:val="24"/>
              </w:rPr>
              <w:t>)</w:t>
            </w:r>
          </w:p>
          <w:p w14:paraId="1CCCA1F6" w14:textId="1FBFDE24" w:rsid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gestures</w:t>
            </w:r>
            <w:r>
              <w:rPr>
                <w:rFonts w:cstheme="minorHAnsi"/>
                <w:sz w:val="24"/>
                <w:szCs w:val="24"/>
              </w:rPr>
              <w:t xml:space="preserve"> (e.g. pointing with whole hand or finger)</w:t>
            </w:r>
          </w:p>
          <w:p w14:paraId="3461B01E" w14:textId="24BE45E5" w:rsid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copying actions</w:t>
            </w:r>
            <w:r>
              <w:rPr>
                <w:rFonts w:cstheme="minorHAnsi"/>
                <w:sz w:val="24"/>
                <w:szCs w:val="24"/>
              </w:rPr>
              <w:t xml:space="preserve"> (e.g. clapping)</w:t>
            </w:r>
          </w:p>
          <w:p w14:paraId="2E6D6731" w14:textId="6F1D0E40" w:rsidR="004E543A" w:rsidRP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relating 2 objects together</w:t>
            </w:r>
            <w:r>
              <w:rPr>
                <w:rFonts w:cstheme="minorHAnsi"/>
                <w:sz w:val="24"/>
                <w:szCs w:val="24"/>
              </w:rPr>
              <w:t xml:space="preserve"> (e.g. banging 2 things together)</w:t>
            </w:r>
          </w:p>
        </w:tc>
      </w:tr>
      <w:tr w:rsidR="007D7576" w14:paraId="2B438CD6" w14:textId="77777777" w:rsidTr="002D0935">
        <w:tc>
          <w:tcPr>
            <w:tcW w:w="2689" w:type="dxa"/>
          </w:tcPr>
          <w:p w14:paraId="43399A0A" w14:textId="77777777" w:rsidR="001E70E4" w:rsidRDefault="001E70E4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2CECFF6" w14:textId="64D3DD64" w:rsidR="005A1B7F" w:rsidRPr="001E70E4" w:rsidRDefault="001E70E4" w:rsidP="001E70E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1B454F">
              <w:rPr>
                <w:rFonts w:cstheme="minorHAnsi"/>
                <w:b/>
                <w:bCs/>
                <w:sz w:val="24"/>
                <w:szCs w:val="24"/>
              </w:rPr>
              <w:t xml:space="preserve"> – 1 year 5 months</w:t>
            </w:r>
          </w:p>
        </w:tc>
        <w:tc>
          <w:tcPr>
            <w:tcW w:w="7767" w:type="dxa"/>
          </w:tcPr>
          <w:p w14:paraId="483D3626" w14:textId="5CFDBB20" w:rsidR="007D7576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giv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062D86" w:rsidRPr="001C5411">
              <w:rPr>
                <w:rFonts w:cstheme="minorHAnsi"/>
                <w:b/>
                <w:bCs/>
                <w:sz w:val="24"/>
                <w:szCs w:val="24"/>
              </w:rPr>
              <w:t xml:space="preserve">a 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>requested item</w:t>
            </w:r>
            <w:r>
              <w:rPr>
                <w:rFonts w:cstheme="minorHAnsi"/>
                <w:sz w:val="24"/>
                <w:szCs w:val="24"/>
              </w:rPr>
              <w:t xml:space="preserve"> (</w:t>
            </w:r>
            <w:r w:rsidR="00062D86">
              <w:rPr>
                <w:rFonts w:cstheme="minorHAnsi"/>
                <w:sz w:val="24"/>
                <w:szCs w:val="24"/>
              </w:rPr>
              <w:t xml:space="preserve">e.g. “give me the </w:t>
            </w:r>
            <w:r>
              <w:rPr>
                <w:rFonts w:cstheme="minorHAnsi"/>
                <w:sz w:val="24"/>
                <w:szCs w:val="24"/>
              </w:rPr>
              <w:t>cup/key</w:t>
            </w:r>
            <w:r w:rsidR="00062D86">
              <w:rPr>
                <w:rFonts w:cstheme="minorHAnsi"/>
                <w:sz w:val="24"/>
                <w:szCs w:val="24"/>
              </w:rPr>
              <w:t>”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  <w:p w14:paraId="511A6C97" w14:textId="41907F15" w:rsid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pretend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to use objects</w:t>
            </w:r>
            <w:r>
              <w:rPr>
                <w:rFonts w:cstheme="minorHAnsi"/>
                <w:sz w:val="24"/>
                <w:szCs w:val="24"/>
              </w:rPr>
              <w:t xml:space="preserve"> (e.g. pretend to give themselves a drink)</w:t>
            </w:r>
          </w:p>
          <w:p w14:paraId="2CC577DE" w14:textId="2241F8A6" w:rsid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follow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simple instructions</w:t>
            </w:r>
            <w:r>
              <w:rPr>
                <w:rFonts w:cstheme="minorHAnsi"/>
                <w:sz w:val="24"/>
                <w:szCs w:val="24"/>
              </w:rPr>
              <w:t xml:space="preserve"> (e.g. get your coat)</w:t>
            </w:r>
          </w:p>
          <w:p w14:paraId="530CC08C" w14:textId="78C6506E" w:rsidR="004E543A" w:rsidRPr="004E543A" w:rsidRDefault="004E543A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beginning to use single words</w:t>
            </w:r>
            <w:r>
              <w:rPr>
                <w:rFonts w:cstheme="minorHAnsi"/>
                <w:sz w:val="24"/>
                <w:szCs w:val="24"/>
              </w:rPr>
              <w:t xml:space="preserve"> (e.g. “milk” or “mummy”)</w:t>
            </w:r>
          </w:p>
        </w:tc>
      </w:tr>
      <w:tr w:rsidR="007D7576" w14:paraId="5258123D" w14:textId="77777777" w:rsidTr="002D0935">
        <w:tc>
          <w:tcPr>
            <w:tcW w:w="2689" w:type="dxa"/>
          </w:tcPr>
          <w:p w14:paraId="310204A5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2B1BE59" w14:textId="4298E47B" w:rsidR="002D0935" w:rsidRDefault="005A1B7F" w:rsidP="002D09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</w:t>
            </w:r>
            <w:r w:rsidR="001E70E4">
              <w:rPr>
                <w:rFonts w:cstheme="minorHAnsi"/>
                <w:b/>
                <w:bCs/>
                <w:sz w:val="24"/>
                <w:szCs w:val="24"/>
              </w:rPr>
              <w:t xml:space="preserve"> year 6 months </w:t>
            </w:r>
            <w:r w:rsidR="002D0935">
              <w:rPr>
                <w:rFonts w:cstheme="minorHAnsi"/>
                <w:b/>
                <w:bCs/>
                <w:sz w:val="24"/>
                <w:szCs w:val="24"/>
              </w:rPr>
              <w:t>–</w:t>
            </w:r>
          </w:p>
          <w:p w14:paraId="597EAD48" w14:textId="6BC07E14" w:rsidR="00F25CF6" w:rsidRPr="00F25CF6" w:rsidRDefault="001B454F" w:rsidP="002D09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 year 11</w:t>
            </w:r>
            <w:r w:rsidR="005A1B7F">
              <w:rPr>
                <w:rFonts w:cstheme="minorHAnsi"/>
                <w:b/>
                <w:bCs/>
                <w:sz w:val="24"/>
                <w:szCs w:val="24"/>
              </w:rPr>
              <w:t xml:space="preserve"> months</w:t>
            </w:r>
          </w:p>
        </w:tc>
        <w:tc>
          <w:tcPr>
            <w:tcW w:w="7767" w:type="dxa"/>
          </w:tcPr>
          <w:p w14:paraId="29915A04" w14:textId="03D31B88" w:rsidR="007D7576" w:rsidRDefault="00062D86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following 2-word instructions</w:t>
            </w:r>
            <w:r>
              <w:rPr>
                <w:rFonts w:cstheme="minorHAnsi"/>
                <w:sz w:val="24"/>
                <w:szCs w:val="24"/>
              </w:rPr>
              <w:t xml:space="preserve"> (e.g. “put the key on the plate”)</w:t>
            </w:r>
          </w:p>
          <w:p w14:paraId="26222046" w14:textId="52D69F85" w:rsidR="00062D86" w:rsidRDefault="00062D86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occasionally put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ting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two words together</w:t>
            </w:r>
            <w:r>
              <w:rPr>
                <w:rFonts w:cstheme="minorHAnsi"/>
                <w:sz w:val="24"/>
                <w:szCs w:val="24"/>
              </w:rPr>
              <w:t xml:space="preserve"> (e.g. “daddy gone”)</w:t>
            </w:r>
          </w:p>
          <w:p w14:paraId="18219314" w14:textId="1A8555F9" w:rsidR="00062D86" w:rsidRPr="001C5411" w:rsidRDefault="00062D86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nam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around 10 everyday objects or people that are familiar to them</w:t>
            </w:r>
          </w:p>
          <w:p w14:paraId="6BCA7E31" w14:textId="3BBEA389" w:rsidR="00062D86" w:rsidRPr="00062D86" w:rsidRDefault="00062D86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carry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out actions on toys</w:t>
            </w:r>
            <w:r>
              <w:rPr>
                <w:rFonts w:cstheme="minorHAnsi"/>
                <w:sz w:val="24"/>
                <w:szCs w:val="24"/>
              </w:rPr>
              <w:t xml:space="preserve"> (e.g. “brush teddy”) </w:t>
            </w:r>
          </w:p>
        </w:tc>
      </w:tr>
      <w:tr w:rsidR="007D7576" w14:paraId="66E93D91" w14:textId="77777777" w:rsidTr="002D0935">
        <w:tc>
          <w:tcPr>
            <w:tcW w:w="2689" w:type="dxa"/>
          </w:tcPr>
          <w:p w14:paraId="4BF02D1C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7C0927E" w14:textId="62FA7300" w:rsidR="00F25CF6" w:rsidRPr="00F25CF6" w:rsidRDefault="001B454F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2 years – 2 years 5 </w:t>
            </w:r>
            <w:r w:rsidR="005A1B7F">
              <w:rPr>
                <w:rFonts w:cstheme="minorHAnsi"/>
                <w:b/>
                <w:bCs/>
                <w:sz w:val="24"/>
                <w:szCs w:val="24"/>
              </w:rPr>
              <w:t>months</w:t>
            </w:r>
          </w:p>
        </w:tc>
        <w:tc>
          <w:tcPr>
            <w:tcW w:w="7767" w:type="dxa"/>
          </w:tcPr>
          <w:p w14:paraId="30D2714A" w14:textId="2ADD94A4" w:rsidR="007D7576" w:rsidRPr="001C5411" w:rsidRDefault="005A1B7F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307AC8" w:rsidRPr="001C541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the concept broken</w:t>
            </w:r>
          </w:p>
          <w:p w14:paraId="59C3AF2B" w14:textId="77777777" w:rsidR="005A1B7F" w:rsidRDefault="005A1B7F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following 3-word instructions</w:t>
            </w:r>
            <w:r>
              <w:rPr>
                <w:rFonts w:cstheme="minorHAnsi"/>
                <w:sz w:val="24"/>
                <w:szCs w:val="24"/>
              </w:rPr>
              <w:t xml:space="preserve"> (e.g. “brush teddy’s leg”)</w:t>
            </w:r>
          </w:p>
          <w:p w14:paraId="1D0B21EB" w14:textId="77777777" w:rsidR="005A1B7F" w:rsidRDefault="005A1B7F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putting 2 words together most of the time</w:t>
            </w:r>
            <w:r>
              <w:rPr>
                <w:rFonts w:cstheme="minorHAnsi"/>
                <w:sz w:val="24"/>
                <w:szCs w:val="24"/>
              </w:rPr>
              <w:t xml:space="preserve"> (e.g. “teddy jump”)</w:t>
            </w:r>
          </w:p>
          <w:p w14:paraId="51C0A791" w14:textId="615E602A" w:rsidR="005A1B7F" w:rsidRPr="00062D86" w:rsidRDefault="005A1B7F" w:rsidP="006D63A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remembering 2 items</w:t>
            </w:r>
            <w:r>
              <w:rPr>
                <w:rFonts w:cstheme="minorHAnsi"/>
                <w:sz w:val="24"/>
                <w:szCs w:val="24"/>
              </w:rPr>
              <w:t xml:space="preserve"> (e.g. “give me the plate and the ball”) </w:t>
            </w:r>
          </w:p>
        </w:tc>
      </w:tr>
      <w:tr w:rsidR="00F25CF6" w14:paraId="5911CE3F" w14:textId="77777777" w:rsidTr="002D0935">
        <w:tc>
          <w:tcPr>
            <w:tcW w:w="2689" w:type="dxa"/>
          </w:tcPr>
          <w:p w14:paraId="2DDE968F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F39E19C" w14:textId="77777777" w:rsidR="002D0935" w:rsidRDefault="002D0935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987ADF3" w14:textId="382F9ED2" w:rsidR="00F25CF6" w:rsidRPr="00F25CF6" w:rsidRDefault="001B454F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2 years 6 months – 2 years 11 months </w:t>
            </w:r>
          </w:p>
        </w:tc>
        <w:tc>
          <w:tcPr>
            <w:tcW w:w="7767" w:type="dxa"/>
          </w:tcPr>
          <w:p w14:paraId="30779447" w14:textId="29C77909" w:rsidR="00F25CF6" w:rsidRPr="001C5411" w:rsidRDefault="00AF53E2" w:rsidP="006D63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understanding </w:t>
            </w:r>
            <w:r w:rsidR="00990A3B">
              <w:rPr>
                <w:rFonts w:cstheme="minorHAnsi"/>
                <w:b/>
                <w:bCs/>
                <w:sz w:val="24"/>
                <w:szCs w:val="24"/>
              </w:rPr>
              <w:t>in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and under</w:t>
            </w:r>
          </w:p>
          <w:p w14:paraId="3F3BEDD0" w14:textId="77777777" w:rsidR="00AF53E2" w:rsidRPr="001C5411" w:rsidRDefault="00AF53E2" w:rsidP="006D63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beginning to interact with other children in play</w:t>
            </w:r>
          </w:p>
          <w:p w14:paraId="266D8BF6" w14:textId="77777777" w:rsidR="00AF53E2" w:rsidRDefault="00AF53E2" w:rsidP="006D63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understanding and responding to where questions</w:t>
            </w:r>
            <w:r>
              <w:rPr>
                <w:rFonts w:cstheme="minorHAnsi"/>
                <w:sz w:val="24"/>
                <w:szCs w:val="24"/>
              </w:rPr>
              <w:t xml:space="preserve"> (e.g. “where do we eat dinner?”)</w:t>
            </w:r>
          </w:p>
          <w:p w14:paraId="45293638" w14:textId="7BF64019" w:rsidR="00AF53E2" w:rsidRPr="00AF53E2" w:rsidRDefault="00AF53E2" w:rsidP="006D63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plurals correctly</w:t>
            </w:r>
            <w:r>
              <w:rPr>
                <w:rFonts w:cstheme="minorHAnsi"/>
                <w:sz w:val="24"/>
                <w:szCs w:val="24"/>
              </w:rPr>
              <w:t xml:space="preserve"> (e.g. saying “cat</w:t>
            </w:r>
            <w:r w:rsidRPr="00AF53E2">
              <w:rPr>
                <w:rFonts w:cstheme="minorHAnsi"/>
                <w:i/>
                <w:iCs/>
                <w:sz w:val="24"/>
                <w:szCs w:val="24"/>
                <w:u w:val="single"/>
              </w:rPr>
              <w:t>s</w:t>
            </w:r>
            <w:r>
              <w:rPr>
                <w:rFonts w:cstheme="minorHAnsi"/>
                <w:sz w:val="24"/>
                <w:szCs w:val="24"/>
              </w:rPr>
              <w:t>” when there is more than one cat)</w:t>
            </w:r>
          </w:p>
        </w:tc>
      </w:tr>
      <w:tr w:rsidR="00F25CF6" w14:paraId="6D3CB3EA" w14:textId="77777777" w:rsidTr="002D0935">
        <w:tc>
          <w:tcPr>
            <w:tcW w:w="2689" w:type="dxa"/>
          </w:tcPr>
          <w:p w14:paraId="4BE1F3A3" w14:textId="77777777" w:rsidR="00A22943" w:rsidRDefault="00A22943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3095437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0D5FACE" w14:textId="1B5AC2FA" w:rsidR="00F25CF6" w:rsidRPr="00F25CF6" w:rsidRDefault="001B454F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 years – 3 years 5</w:t>
            </w:r>
            <w:r w:rsidR="005A1B7F">
              <w:rPr>
                <w:rFonts w:cstheme="minorHAnsi"/>
                <w:b/>
                <w:bCs/>
                <w:sz w:val="24"/>
                <w:szCs w:val="24"/>
              </w:rPr>
              <w:t xml:space="preserve"> months</w:t>
            </w:r>
          </w:p>
        </w:tc>
        <w:tc>
          <w:tcPr>
            <w:tcW w:w="7767" w:type="dxa"/>
          </w:tcPr>
          <w:p w14:paraId="3F496591" w14:textId="5A31534A" w:rsidR="00F25CF6" w:rsidRDefault="00D049F5" w:rsidP="006D63A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314FA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pronouns</w:t>
            </w:r>
            <w:r>
              <w:rPr>
                <w:rFonts w:cstheme="minorHAnsi"/>
                <w:sz w:val="24"/>
                <w:szCs w:val="24"/>
              </w:rPr>
              <w:t xml:space="preserve"> (e.g. “he” and “she”)</w:t>
            </w:r>
          </w:p>
          <w:p w14:paraId="0B9A56DE" w14:textId="17DAB1BD" w:rsidR="00D049F5" w:rsidRPr="001C5411" w:rsidRDefault="00D049F5" w:rsidP="006D63A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314FA1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in front and behind</w:t>
            </w:r>
          </w:p>
          <w:p w14:paraId="77CAABDF" w14:textId="77777777" w:rsidR="00D049F5" w:rsidRDefault="00D049F5" w:rsidP="006D63A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putting together 3-5 words </w:t>
            </w:r>
            <w:r w:rsidRPr="007E5C44">
              <w:rPr>
                <w:rFonts w:cstheme="minorHAnsi"/>
                <w:b/>
                <w:bCs/>
                <w:sz w:val="24"/>
                <w:szCs w:val="24"/>
              </w:rPr>
              <w:t xml:space="preserve">most 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>of the time</w:t>
            </w:r>
            <w:r w:rsidRPr="001C5411">
              <w:rPr>
                <w:rFonts w:cstheme="minorHAnsi"/>
                <w:sz w:val="24"/>
                <w:szCs w:val="24"/>
              </w:rPr>
              <w:t xml:space="preserve"> (</w:t>
            </w:r>
            <w:r>
              <w:rPr>
                <w:rFonts w:cstheme="minorHAnsi"/>
                <w:sz w:val="24"/>
                <w:szCs w:val="24"/>
              </w:rPr>
              <w:t xml:space="preserve">e.g. “mummy I want a biscuit”) </w:t>
            </w:r>
          </w:p>
          <w:p w14:paraId="321B558B" w14:textId="0D36E2DE" w:rsidR="00D049F5" w:rsidRDefault="00D049F5" w:rsidP="006D63A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the regular past tense</w:t>
            </w:r>
            <w:r>
              <w:rPr>
                <w:rFonts w:cstheme="minorHAnsi"/>
                <w:sz w:val="24"/>
                <w:szCs w:val="24"/>
              </w:rPr>
              <w:t xml:space="preserve"> (e.g. “wash</w:t>
            </w:r>
            <w:r w:rsidRPr="00D049F5">
              <w:rPr>
                <w:rFonts w:cstheme="minorHAnsi"/>
                <w:i/>
                <w:iCs/>
                <w:sz w:val="24"/>
                <w:szCs w:val="24"/>
                <w:u w:val="single"/>
              </w:rPr>
              <w:t>ed</w:t>
            </w:r>
            <w:r>
              <w:rPr>
                <w:rFonts w:cstheme="minorHAnsi"/>
                <w:sz w:val="24"/>
                <w:szCs w:val="24"/>
              </w:rPr>
              <w:t>” “jump</w:t>
            </w:r>
            <w:r w:rsidRPr="00D049F5">
              <w:rPr>
                <w:rFonts w:cstheme="minorHAnsi"/>
                <w:i/>
                <w:iCs/>
                <w:sz w:val="24"/>
                <w:szCs w:val="24"/>
                <w:u w:val="single"/>
              </w:rPr>
              <w:t>ed</w:t>
            </w:r>
            <w:r>
              <w:rPr>
                <w:rFonts w:cstheme="minorHAnsi"/>
                <w:sz w:val="24"/>
                <w:szCs w:val="24"/>
              </w:rPr>
              <w:t>”</w:t>
            </w:r>
            <w:r w:rsidR="006761AD">
              <w:rPr>
                <w:rFonts w:cstheme="minorHAnsi"/>
                <w:sz w:val="24"/>
                <w:szCs w:val="24"/>
              </w:rPr>
              <w:t>)</w:t>
            </w:r>
          </w:p>
          <w:p w14:paraId="3C037F70" w14:textId="533F1595" w:rsidR="00A22943" w:rsidRPr="00D049F5" w:rsidRDefault="00A22943" w:rsidP="00A22943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</w:tr>
      <w:tr w:rsidR="00F25CF6" w14:paraId="35DCDC2D" w14:textId="77777777" w:rsidTr="002D0935">
        <w:tc>
          <w:tcPr>
            <w:tcW w:w="2689" w:type="dxa"/>
          </w:tcPr>
          <w:p w14:paraId="23FEAC19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DE8CF76" w14:textId="78A85A3B" w:rsidR="00F25CF6" w:rsidRPr="00F25CF6" w:rsidRDefault="001B454F" w:rsidP="00F25CF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 years 6 months – 3 years 11</w:t>
            </w:r>
            <w:r w:rsidR="005A1B7F">
              <w:rPr>
                <w:rFonts w:cstheme="minorHAnsi"/>
                <w:b/>
                <w:bCs/>
                <w:sz w:val="24"/>
                <w:szCs w:val="24"/>
              </w:rPr>
              <w:t xml:space="preserve"> months </w:t>
            </w:r>
          </w:p>
        </w:tc>
        <w:tc>
          <w:tcPr>
            <w:tcW w:w="7767" w:type="dxa"/>
          </w:tcPr>
          <w:p w14:paraId="75A0BACC" w14:textId="77777777" w:rsidR="00F25CF6" w:rsidRPr="001C5411" w:rsidRDefault="00D049F5" w:rsidP="006D63A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understanding many and few</w:t>
            </w:r>
          </w:p>
          <w:p w14:paraId="5B7D84F3" w14:textId="77777777" w:rsidR="00D049F5" w:rsidRPr="001C5411" w:rsidRDefault="00D049F5" w:rsidP="006D63A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understanding first and last</w:t>
            </w:r>
          </w:p>
          <w:p w14:paraId="07E0BF35" w14:textId="19E4AA5E" w:rsidR="00D049F5" w:rsidRDefault="00D049F5" w:rsidP="006D63A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using </w:t>
            </w:r>
            <w:r w:rsidR="008D6A52" w:rsidRPr="001C5411">
              <w:rPr>
                <w:rFonts w:cstheme="minorHAnsi"/>
                <w:b/>
                <w:bCs/>
                <w:sz w:val="24"/>
                <w:szCs w:val="24"/>
              </w:rPr>
              <w:t>4–5-word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phrases </w:t>
            </w:r>
            <w:r w:rsidR="00073608" w:rsidRPr="001C5411">
              <w:rPr>
                <w:rFonts w:cstheme="minorHAnsi"/>
                <w:b/>
                <w:bCs/>
                <w:sz w:val="24"/>
                <w:szCs w:val="24"/>
              </w:rPr>
              <w:t>consistently</w:t>
            </w:r>
            <w:r w:rsidR="00073608">
              <w:rPr>
                <w:rFonts w:cstheme="minorHAnsi"/>
                <w:sz w:val="24"/>
                <w:szCs w:val="24"/>
              </w:rPr>
              <w:t xml:space="preserve"> (e.g. “I like playing with Sarah”)</w:t>
            </w:r>
          </w:p>
          <w:p w14:paraId="376B9917" w14:textId="133521FE" w:rsidR="00073608" w:rsidRPr="00D049F5" w:rsidRDefault="00073608" w:rsidP="006D63A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comparatives</w:t>
            </w:r>
            <w:r>
              <w:rPr>
                <w:rFonts w:cstheme="minorHAnsi"/>
                <w:sz w:val="24"/>
                <w:szCs w:val="24"/>
              </w:rPr>
              <w:t xml:space="preserve"> (e.g. “longer”)</w:t>
            </w:r>
          </w:p>
        </w:tc>
      </w:tr>
      <w:tr w:rsidR="00F25CF6" w14:paraId="1BFE7959" w14:textId="77777777" w:rsidTr="002D0935">
        <w:tc>
          <w:tcPr>
            <w:tcW w:w="2689" w:type="dxa"/>
          </w:tcPr>
          <w:p w14:paraId="41652125" w14:textId="77777777" w:rsidR="00A22943" w:rsidRDefault="00A22943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AA9B425" w14:textId="445A82F4" w:rsidR="00F25CF6" w:rsidRPr="005A1B7F" w:rsidRDefault="005A1B7F" w:rsidP="005A1B7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5A1B7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="001B454F">
              <w:rPr>
                <w:rFonts w:cstheme="minorHAnsi"/>
                <w:b/>
                <w:bCs/>
                <w:sz w:val="24"/>
                <w:szCs w:val="24"/>
              </w:rPr>
              <w:t xml:space="preserve"> years – 4 years 11</w:t>
            </w:r>
            <w:r w:rsidRPr="005A1B7F">
              <w:rPr>
                <w:rFonts w:cstheme="minorHAnsi"/>
                <w:b/>
                <w:bCs/>
                <w:sz w:val="24"/>
                <w:szCs w:val="24"/>
              </w:rPr>
              <w:t xml:space="preserve"> months</w:t>
            </w:r>
          </w:p>
        </w:tc>
        <w:tc>
          <w:tcPr>
            <w:tcW w:w="7767" w:type="dxa"/>
          </w:tcPr>
          <w:p w14:paraId="2D3B9C32" w14:textId="0BFD6D5D" w:rsidR="00F25CF6" w:rsidRDefault="00FB7E00" w:rsidP="006D63A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when questions</w:t>
            </w:r>
            <w:r>
              <w:rPr>
                <w:rFonts w:cstheme="minorHAnsi"/>
                <w:sz w:val="24"/>
                <w:szCs w:val="24"/>
              </w:rPr>
              <w:t xml:space="preserve"> (e.g. “when do you eat breakfast”)</w:t>
            </w:r>
          </w:p>
          <w:p w14:paraId="2323082E" w14:textId="4BE70EA3" w:rsidR="00FB7E00" w:rsidRDefault="00FB7E00" w:rsidP="006D63A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prepositions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1C5411">
              <w:rPr>
                <w:rFonts w:cstheme="minorHAnsi"/>
                <w:sz w:val="24"/>
                <w:szCs w:val="24"/>
              </w:rPr>
              <w:t>(</w:t>
            </w:r>
            <w:r>
              <w:rPr>
                <w:rFonts w:cstheme="minorHAnsi"/>
                <w:sz w:val="24"/>
                <w:szCs w:val="24"/>
              </w:rPr>
              <w:t>“e.g. “in front” and “behind”</w:t>
            </w:r>
            <w:r w:rsidR="001C5411">
              <w:rPr>
                <w:rFonts w:cstheme="minorHAnsi"/>
                <w:sz w:val="24"/>
                <w:szCs w:val="24"/>
              </w:rPr>
              <w:t>)</w:t>
            </w:r>
          </w:p>
          <w:p w14:paraId="20D895C3" w14:textId="221F77AB" w:rsidR="00FB7E00" w:rsidRPr="001C5411" w:rsidRDefault="00FB7E00" w:rsidP="006D63A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the concept “after”</w:t>
            </w:r>
          </w:p>
          <w:p w14:paraId="2B70A88A" w14:textId="079594A4" w:rsidR="00FB7E00" w:rsidRPr="00FB7E00" w:rsidRDefault="00FB7E00" w:rsidP="006D63A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using the correct word ending</w:t>
            </w:r>
            <w:r>
              <w:rPr>
                <w:rFonts w:cstheme="minorHAnsi"/>
                <w:sz w:val="24"/>
                <w:szCs w:val="24"/>
              </w:rPr>
              <w:t xml:space="preserve"> (e.g. “est” – “tall</w:t>
            </w:r>
            <w:r w:rsidRPr="00C259F2">
              <w:rPr>
                <w:rFonts w:cstheme="minorHAnsi"/>
                <w:i/>
                <w:iCs/>
                <w:sz w:val="24"/>
                <w:szCs w:val="24"/>
                <w:u w:val="single"/>
              </w:rPr>
              <w:t>est</w:t>
            </w:r>
            <w:r>
              <w:rPr>
                <w:rFonts w:cstheme="minorHAnsi"/>
                <w:sz w:val="24"/>
                <w:szCs w:val="24"/>
              </w:rPr>
              <w:t>”)</w:t>
            </w:r>
          </w:p>
        </w:tc>
      </w:tr>
      <w:tr w:rsidR="00FB7E00" w14:paraId="18EE4A90" w14:textId="77777777" w:rsidTr="002D0935">
        <w:tc>
          <w:tcPr>
            <w:tcW w:w="2689" w:type="dxa"/>
          </w:tcPr>
          <w:p w14:paraId="33641B47" w14:textId="77777777" w:rsidR="00CE3C61" w:rsidRDefault="00CE3C61" w:rsidP="002D093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4854D0A" w14:textId="4A9110FC" w:rsidR="00FB7E00" w:rsidRPr="005A1B7F" w:rsidRDefault="001B454F" w:rsidP="002D093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5 years – 6 years</w:t>
            </w:r>
          </w:p>
        </w:tc>
        <w:tc>
          <w:tcPr>
            <w:tcW w:w="7767" w:type="dxa"/>
          </w:tcPr>
          <w:p w14:paraId="3802DF00" w14:textId="7DA91065" w:rsidR="00FB7E00" w:rsidRDefault="00A22943" w:rsidP="006D63A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the emotion word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D02EF">
              <w:rPr>
                <w:rFonts w:cstheme="minorHAnsi"/>
                <w:b/>
                <w:bCs/>
                <w:sz w:val="24"/>
                <w:szCs w:val="24"/>
              </w:rPr>
              <w:t>“anxious”</w:t>
            </w:r>
          </w:p>
          <w:p w14:paraId="1E6F64FA" w14:textId="50389529" w:rsidR="00A22943" w:rsidRPr="001C5411" w:rsidRDefault="00A22943" w:rsidP="006D63A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know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the days of the week in sequence </w:t>
            </w:r>
          </w:p>
          <w:p w14:paraId="1A21C9C8" w14:textId="294A66C9" w:rsidR="00A22943" w:rsidRPr="001C5411" w:rsidRDefault="00A22943" w:rsidP="006D63A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bCs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understand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 xml:space="preserve">ing 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>and say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what may happen next</w:t>
            </w:r>
          </w:p>
          <w:p w14:paraId="28E94AFB" w14:textId="0F5D1BCC" w:rsidR="00A22943" w:rsidRPr="00FB7E00" w:rsidRDefault="00A22943" w:rsidP="006D63A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4"/>
                <w:szCs w:val="24"/>
              </w:rPr>
            </w:pPr>
            <w:r w:rsidRPr="001C5411">
              <w:rPr>
                <w:rFonts w:cstheme="minorHAnsi"/>
                <w:b/>
                <w:bCs/>
                <w:sz w:val="24"/>
                <w:szCs w:val="24"/>
              </w:rPr>
              <w:t>label</w:t>
            </w:r>
            <w:r w:rsidR="007E5C44">
              <w:rPr>
                <w:rFonts w:cstheme="minorHAnsi"/>
                <w:b/>
                <w:bCs/>
                <w:sz w:val="24"/>
                <w:szCs w:val="24"/>
              </w:rPr>
              <w:t>ling</w:t>
            </w:r>
            <w:r w:rsidRPr="001C5411">
              <w:rPr>
                <w:rFonts w:cstheme="minorHAnsi"/>
                <w:b/>
                <w:bCs/>
                <w:sz w:val="24"/>
                <w:szCs w:val="24"/>
              </w:rPr>
              <w:t xml:space="preserve"> categories correctly</w:t>
            </w:r>
            <w:r>
              <w:rPr>
                <w:rFonts w:cstheme="minorHAnsi"/>
                <w:sz w:val="24"/>
                <w:szCs w:val="24"/>
              </w:rPr>
              <w:t xml:space="preserve"> (e.g. fruit/vegetables) </w:t>
            </w:r>
          </w:p>
        </w:tc>
      </w:tr>
    </w:tbl>
    <w:p w14:paraId="40768514" w14:textId="77777777" w:rsidR="007D7576" w:rsidRPr="009412B0" w:rsidRDefault="007D7576" w:rsidP="000A6C89">
      <w:pPr>
        <w:spacing w:after="0"/>
        <w:rPr>
          <w:rFonts w:cstheme="minorHAnsi"/>
          <w:sz w:val="24"/>
          <w:szCs w:val="24"/>
        </w:rPr>
      </w:pPr>
    </w:p>
    <w:sectPr w:rsidR="007D7576" w:rsidRPr="009412B0" w:rsidSect="00007474">
      <w:headerReference w:type="default" r:id="rId9"/>
      <w:footerReference w:type="default" r:id="rId10"/>
      <w:pgSz w:w="11906" w:h="16838"/>
      <w:pgMar w:top="1985" w:right="720" w:bottom="1276" w:left="720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D61D7" w14:textId="77777777" w:rsidR="00D30EF9" w:rsidRDefault="00D30EF9" w:rsidP="007043F7">
      <w:pPr>
        <w:spacing w:after="0" w:line="240" w:lineRule="auto"/>
      </w:pPr>
      <w:r>
        <w:separator/>
      </w:r>
    </w:p>
  </w:endnote>
  <w:endnote w:type="continuationSeparator" w:id="0">
    <w:p w14:paraId="7FE52A2D" w14:textId="77777777" w:rsidR="00D30EF9" w:rsidRDefault="00D30EF9" w:rsidP="007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AE38" w14:textId="36708780" w:rsidR="00841BC4" w:rsidRDefault="005B6B8A" w:rsidP="008D2154">
    <w:pPr>
      <w:spacing w:after="0"/>
      <w:jc w:val="cent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71755" distB="0" distL="114300" distR="114300" simplePos="0" relativeHeight="251660800" behindDoc="1" locked="0" layoutInCell="1" allowOverlap="1" wp14:anchorId="22EEF866" wp14:editId="160B093A">
          <wp:simplePos x="0" y="0"/>
          <wp:positionH relativeFrom="margin">
            <wp:align>left</wp:align>
          </wp:positionH>
          <wp:positionV relativeFrom="paragraph">
            <wp:posOffset>-5715</wp:posOffset>
          </wp:positionV>
          <wp:extent cx="5019675" cy="302260"/>
          <wp:effectExtent l="0" t="0" r="9525" b="254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1" t="11460" r="7185" b="60077"/>
                  <a:stretch/>
                </pic:blipFill>
                <pic:spPr bwMode="auto">
                  <a:xfrm>
                    <a:off x="0" y="0"/>
                    <a:ext cx="5019675" cy="302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1BC4">
      <w:rPr>
        <w:noProof/>
        <w:lang w:eastAsia="en-GB"/>
      </w:rPr>
      <w:drawing>
        <wp:anchor distT="0" distB="0" distL="114300" distR="114300" simplePos="0" relativeHeight="251654656" behindDoc="1" locked="0" layoutInCell="1" allowOverlap="1" wp14:anchorId="799D87EB" wp14:editId="74437E9E">
          <wp:simplePos x="0" y="0"/>
          <wp:positionH relativeFrom="margin">
            <wp:align>right</wp:align>
          </wp:positionH>
          <wp:positionV relativeFrom="paragraph">
            <wp:posOffset>-139700</wp:posOffset>
          </wp:positionV>
          <wp:extent cx="830580" cy="421671"/>
          <wp:effectExtent l="0" t="0" r="762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with you, for you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0580" cy="4216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416365" w14:textId="77777777" w:rsidR="00841BC4" w:rsidRDefault="00841B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EF8AE" w14:textId="77777777" w:rsidR="00D30EF9" w:rsidRDefault="00D30EF9" w:rsidP="007043F7">
      <w:pPr>
        <w:spacing w:after="0" w:line="240" w:lineRule="auto"/>
      </w:pPr>
      <w:r>
        <w:separator/>
      </w:r>
    </w:p>
  </w:footnote>
  <w:footnote w:type="continuationSeparator" w:id="0">
    <w:p w14:paraId="7ABE2076" w14:textId="77777777" w:rsidR="00D30EF9" w:rsidRDefault="00D30EF9" w:rsidP="007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53443" w14:textId="7AAA89A5" w:rsidR="007043F7" w:rsidRDefault="005B6B8A" w:rsidP="0066382A">
    <w:pPr>
      <w:pStyle w:val="Header"/>
      <w:tabs>
        <w:tab w:val="clear" w:pos="4513"/>
        <w:tab w:val="clear" w:pos="9026"/>
        <w:tab w:val="left" w:pos="7875"/>
      </w:tabs>
    </w:pPr>
    <w:r>
      <w:rPr>
        <w:noProof/>
      </w:rPr>
      <w:drawing>
        <wp:anchor distT="0" distB="0" distL="114300" distR="114300" simplePos="0" relativeHeight="251661824" behindDoc="1" locked="0" layoutInCell="1" allowOverlap="1" wp14:anchorId="0C80E276" wp14:editId="23618907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939800" cy="807720"/>
          <wp:effectExtent l="0" t="0" r="0" b="0"/>
          <wp:wrapTight wrapText="bothSides">
            <wp:wrapPolygon edited="0">
              <wp:start x="0" y="0"/>
              <wp:lineTo x="0" y="20887"/>
              <wp:lineTo x="21016" y="20887"/>
              <wp:lineTo x="21016" y="0"/>
              <wp:lineTo x="0" y="0"/>
            </wp:wrapPolygon>
          </wp:wrapTight>
          <wp:docPr id="107644310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807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41BC4" w:rsidRPr="00841BC4"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7A35CAE9" wp14:editId="751AA18F">
          <wp:simplePos x="0" y="0"/>
          <wp:positionH relativeFrom="column">
            <wp:posOffset>4098290</wp:posOffset>
          </wp:positionH>
          <wp:positionV relativeFrom="paragraph">
            <wp:posOffset>-140335</wp:posOffset>
          </wp:positionV>
          <wp:extent cx="2726690" cy="621665"/>
          <wp:effectExtent l="0" t="0" r="0" b="6985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loucestershire Health and Care NHS Trust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6690" cy="621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382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544E"/>
    <w:multiLevelType w:val="hybridMultilevel"/>
    <w:tmpl w:val="FEE09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E2DE3"/>
    <w:multiLevelType w:val="hybridMultilevel"/>
    <w:tmpl w:val="40BE4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558A8"/>
    <w:multiLevelType w:val="hybridMultilevel"/>
    <w:tmpl w:val="B79C9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77AD5"/>
    <w:multiLevelType w:val="hybridMultilevel"/>
    <w:tmpl w:val="1FE87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91CCB"/>
    <w:multiLevelType w:val="hybridMultilevel"/>
    <w:tmpl w:val="EAA8F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E0B50"/>
    <w:multiLevelType w:val="multilevel"/>
    <w:tmpl w:val="63622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FC4EF9"/>
    <w:multiLevelType w:val="hybridMultilevel"/>
    <w:tmpl w:val="C8BC8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1526580">
    <w:abstractNumId w:val="4"/>
  </w:num>
  <w:num w:numId="2" w16cid:durableId="1293441616">
    <w:abstractNumId w:val="0"/>
  </w:num>
  <w:num w:numId="3" w16cid:durableId="960957455">
    <w:abstractNumId w:val="3"/>
  </w:num>
  <w:num w:numId="4" w16cid:durableId="1974481055">
    <w:abstractNumId w:val="6"/>
  </w:num>
  <w:num w:numId="5" w16cid:durableId="1363436524">
    <w:abstractNumId w:val="1"/>
  </w:num>
  <w:num w:numId="6" w16cid:durableId="855966103">
    <w:abstractNumId w:val="2"/>
  </w:num>
  <w:num w:numId="7" w16cid:durableId="248736843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F62"/>
    <w:rsid w:val="000025C8"/>
    <w:rsid w:val="00007474"/>
    <w:rsid w:val="000305AE"/>
    <w:rsid w:val="000325DE"/>
    <w:rsid w:val="00036E9F"/>
    <w:rsid w:val="00037227"/>
    <w:rsid w:val="00043C4E"/>
    <w:rsid w:val="000520C0"/>
    <w:rsid w:val="00062D86"/>
    <w:rsid w:val="0007088F"/>
    <w:rsid w:val="00073608"/>
    <w:rsid w:val="00076331"/>
    <w:rsid w:val="000A6C89"/>
    <w:rsid w:val="000B4CE6"/>
    <w:rsid w:val="000F3E43"/>
    <w:rsid w:val="001043EA"/>
    <w:rsid w:val="001120F9"/>
    <w:rsid w:val="0012307E"/>
    <w:rsid w:val="00145675"/>
    <w:rsid w:val="00153C34"/>
    <w:rsid w:val="00157BDF"/>
    <w:rsid w:val="00170915"/>
    <w:rsid w:val="001A4ABC"/>
    <w:rsid w:val="001A6B83"/>
    <w:rsid w:val="001B454F"/>
    <w:rsid w:val="001C159F"/>
    <w:rsid w:val="001C4995"/>
    <w:rsid w:val="001C5411"/>
    <w:rsid w:val="001C6B71"/>
    <w:rsid w:val="001E70E4"/>
    <w:rsid w:val="001F7D8B"/>
    <w:rsid w:val="002615CF"/>
    <w:rsid w:val="00291DF3"/>
    <w:rsid w:val="0029592A"/>
    <w:rsid w:val="002B43C7"/>
    <w:rsid w:val="002D02EF"/>
    <w:rsid w:val="002D0935"/>
    <w:rsid w:val="002D4B9F"/>
    <w:rsid w:val="002D6045"/>
    <w:rsid w:val="00307AC8"/>
    <w:rsid w:val="00314FA1"/>
    <w:rsid w:val="00331AC5"/>
    <w:rsid w:val="003343FB"/>
    <w:rsid w:val="00334F89"/>
    <w:rsid w:val="0035323C"/>
    <w:rsid w:val="003664A3"/>
    <w:rsid w:val="00382B72"/>
    <w:rsid w:val="0039020C"/>
    <w:rsid w:val="003926A3"/>
    <w:rsid w:val="0039491F"/>
    <w:rsid w:val="003B0209"/>
    <w:rsid w:val="003D270A"/>
    <w:rsid w:val="003D31DF"/>
    <w:rsid w:val="003E6334"/>
    <w:rsid w:val="003E71E3"/>
    <w:rsid w:val="003F2726"/>
    <w:rsid w:val="0040510C"/>
    <w:rsid w:val="00412033"/>
    <w:rsid w:val="00417620"/>
    <w:rsid w:val="00424BE2"/>
    <w:rsid w:val="00443D42"/>
    <w:rsid w:val="004546ED"/>
    <w:rsid w:val="00462FAC"/>
    <w:rsid w:val="00480C09"/>
    <w:rsid w:val="004902C8"/>
    <w:rsid w:val="004A3770"/>
    <w:rsid w:val="004A4E60"/>
    <w:rsid w:val="004B189B"/>
    <w:rsid w:val="004E2613"/>
    <w:rsid w:val="004E543A"/>
    <w:rsid w:val="004E7B20"/>
    <w:rsid w:val="004F038E"/>
    <w:rsid w:val="004F10C4"/>
    <w:rsid w:val="004F46CC"/>
    <w:rsid w:val="005075CD"/>
    <w:rsid w:val="00514F16"/>
    <w:rsid w:val="0055592F"/>
    <w:rsid w:val="00565F39"/>
    <w:rsid w:val="00572239"/>
    <w:rsid w:val="005A02BB"/>
    <w:rsid w:val="005A1B7F"/>
    <w:rsid w:val="005A2B79"/>
    <w:rsid w:val="005A5A61"/>
    <w:rsid w:val="005A7516"/>
    <w:rsid w:val="005B6B8A"/>
    <w:rsid w:val="005E26EA"/>
    <w:rsid w:val="005E6524"/>
    <w:rsid w:val="00602464"/>
    <w:rsid w:val="006034E8"/>
    <w:rsid w:val="00623C7F"/>
    <w:rsid w:val="0063266E"/>
    <w:rsid w:val="0066382A"/>
    <w:rsid w:val="006761AD"/>
    <w:rsid w:val="006852A7"/>
    <w:rsid w:val="00691C8A"/>
    <w:rsid w:val="00695043"/>
    <w:rsid w:val="00696242"/>
    <w:rsid w:val="00697A3B"/>
    <w:rsid w:val="006A37A6"/>
    <w:rsid w:val="006C05C3"/>
    <w:rsid w:val="006D63AC"/>
    <w:rsid w:val="006E1D77"/>
    <w:rsid w:val="006F2069"/>
    <w:rsid w:val="006F3443"/>
    <w:rsid w:val="006F7923"/>
    <w:rsid w:val="00700AF6"/>
    <w:rsid w:val="00700CE8"/>
    <w:rsid w:val="007043F7"/>
    <w:rsid w:val="00720DA6"/>
    <w:rsid w:val="007224A4"/>
    <w:rsid w:val="00724916"/>
    <w:rsid w:val="00737BBA"/>
    <w:rsid w:val="00743194"/>
    <w:rsid w:val="00747210"/>
    <w:rsid w:val="00752CA8"/>
    <w:rsid w:val="00754730"/>
    <w:rsid w:val="0075494C"/>
    <w:rsid w:val="0078199D"/>
    <w:rsid w:val="00787F5B"/>
    <w:rsid w:val="007A4BB5"/>
    <w:rsid w:val="007C28BD"/>
    <w:rsid w:val="007D7576"/>
    <w:rsid w:val="007E4AB3"/>
    <w:rsid w:val="007E5C44"/>
    <w:rsid w:val="007F7EC4"/>
    <w:rsid w:val="00834BE1"/>
    <w:rsid w:val="00841BC4"/>
    <w:rsid w:val="0087235E"/>
    <w:rsid w:val="00874293"/>
    <w:rsid w:val="00881560"/>
    <w:rsid w:val="00882F27"/>
    <w:rsid w:val="00893CDF"/>
    <w:rsid w:val="008A1606"/>
    <w:rsid w:val="008D2154"/>
    <w:rsid w:val="008D6A52"/>
    <w:rsid w:val="008E3C14"/>
    <w:rsid w:val="009102A0"/>
    <w:rsid w:val="009118FD"/>
    <w:rsid w:val="0092346E"/>
    <w:rsid w:val="00923A74"/>
    <w:rsid w:val="00924CC8"/>
    <w:rsid w:val="009412B0"/>
    <w:rsid w:val="009647C0"/>
    <w:rsid w:val="009901CB"/>
    <w:rsid w:val="00990A3B"/>
    <w:rsid w:val="009960F1"/>
    <w:rsid w:val="009B1272"/>
    <w:rsid w:val="009D65EC"/>
    <w:rsid w:val="009F194C"/>
    <w:rsid w:val="00A2023E"/>
    <w:rsid w:val="00A22943"/>
    <w:rsid w:val="00A239BF"/>
    <w:rsid w:val="00A551F9"/>
    <w:rsid w:val="00AA761E"/>
    <w:rsid w:val="00AC76FC"/>
    <w:rsid w:val="00AD43B7"/>
    <w:rsid w:val="00AF3D8C"/>
    <w:rsid w:val="00AF53E2"/>
    <w:rsid w:val="00B249B8"/>
    <w:rsid w:val="00B32187"/>
    <w:rsid w:val="00B369D0"/>
    <w:rsid w:val="00B80931"/>
    <w:rsid w:val="00B849D0"/>
    <w:rsid w:val="00B91FD4"/>
    <w:rsid w:val="00B95EFB"/>
    <w:rsid w:val="00BC0B96"/>
    <w:rsid w:val="00BD2C50"/>
    <w:rsid w:val="00BE2C10"/>
    <w:rsid w:val="00BF2768"/>
    <w:rsid w:val="00C150EE"/>
    <w:rsid w:val="00C167A6"/>
    <w:rsid w:val="00C21282"/>
    <w:rsid w:val="00C259F2"/>
    <w:rsid w:val="00C42CC7"/>
    <w:rsid w:val="00C44939"/>
    <w:rsid w:val="00C508E1"/>
    <w:rsid w:val="00C80465"/>
    <w:rsid w:val="00CA2EA5"/>
    <w:rsid w:val="00CB4253"/>
    <w:rsid w:val="00CC0D27"/>
    <w:rsid w:val="00CE3C61"/>
    <w:rsid w:val="00CF3EC5"/>
    <w:rsid w:val="00D00BC0"/>
    <w:rsid w:val="00D049F5"/>
    <w:rsid w:val="00D21209"/>
    <w:rsid w:val="00D30EF9"/>
    <w:rsid w:val="00D710DD"/>
    <w:rsid w:val="00D73EB0"/>
    <w:rsid w:val="00D742FB"/>
    <w:rsid w:val="00D80294"/>
    <w:rsid w:val="00D91813"/>
    <w:rsid w:val="00DA13A9"/>
    <w:rsid w:val="00DB34CB"/>
    <w:rsid w:val="00DC08F9"/>
    <w:rsid w:val="00DE0871"/>
    <w:rsid w:val="00DE1C39"/>
    <w:rsid w:val="00DF1703"/>
    <w:rsid w:val="00E15896"/>
    <w:rsid w:val="00E16199"/>
    <w:rsid w:val="00E31088"/>
    <w:rsid w:val="00E44466"/>
    <w:rsid w:val="00E5474F"/>
    <w:rsid w:val="00E86D4F"/>
    <w:rsid w:val="00ED27C2"/>
    <w:rsid w:val="00ED5030"/>
    <w:rsid w:val="00EE2891"/>
    <w:rsid w:val="00EF4A34"/>
    <w:rsid w:val="00F25CF6"/>
    <w:rsid w:val="00F27DC6"/>
    <w:rsid w:val="00F308F1"/>
    <w:rsid w:val="00F4036C"/>
    <w:rsid w:val="00F50A94"/>
    <w:rsid w:val="00F70296"/>
    <w:rsid w:val="00F72A5F"/>
    <w:rsid w:val="00F76DB2"/>
    <w:rsid w:val="00FB7E00"/>
    <w:rsid w:val="00FE1F62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414DB34"/>
  <w15:docId w15:val="{64B2E6E1-80DD-414D-B72E-232989B6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253"/>
  </w:style>
  <w:style w:type="paragraph" w:styleId="Heading1">
    <w:name w:val="heading 1"/>
    <w:basedOn w:val="Normal"/>
    <w:next w:val="Normal"/>
    <w:link w:val="Heading1Char"/>
    <w:uiPriority w:val="9"/>
    <w:qFormat/>
    <w:rsid w:val="007043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43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503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1F6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1F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6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1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qFormat/>
    <w:rsid w:val="007043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704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043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04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3F7"/>
  </w:style>
  <w:style w:type="paragraph" w:styleId="Footer">
    <w:name w:val="footer"/>
    <w:basedOn w:val="Normal"/>
    <w:link w:val="FooterChar"/>
    <w:uiPriority w:val="99"/>
    <w:unhideWhenUsed/>
    <w:rsid w:val="00704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3F7"/>
  </w:style>
  <w:style w:type="character" w:customStyle="1" w:styleId="Heading3Char">
    <w:name w:val="Heading 3 Char"/>
    <w:basedOn w:val="DefaultParagraphFont"/>
    <w:link w:val="Heading3"/>
    <w:uiPriority w:val="9"/>
    <w:rsid w:val="00ED5030"/>
    <w:rPr>
      <w:rFonts w:eastAsiaTheme="majorEastAsia" w:cstheme="majorBidi"/>
      <w:color w:val="365F91" w:themeColor="accent1" w:themeShade="BF"/>
      <w:kern w:val="2"/>
      <w:sz w:val="28"/>
      <w:szCs w:val="28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14567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43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834BE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echandlanguage.org.uk/help-for-families/ages-and-stag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4DD74-46B5-48A4-900B-0F923D798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Care Services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Hobbs Erin</dc:creator>
  <cp:lastModifiedBy>Chloe YEATES</cp:lastModifiedBy>
  <cp:revision>18</cp:revision>
  <cp:lastPrinted>2020-11-05T15:47:00Z</cp:lastPrinted>
  <dcterms:created xsi:type="dcterms:W3CDTF">2025-04-03T15:01:00Z</dcterms:created>
  <dcterms:modified xsi:type="dcterms:W3CDTF">2025-04-04T10:35:00Z</dcterms:modified>
</cp:coreProperties>
</file>