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72F6C" w14:textId="77777777" w:rsidR="003267E7" w:rsidRPr="00D94F4E" w:rsidRDefault="003267E7" w:rsidP="00CB55A7">
      <w:pPr>
        <w:pStyle w:val="Heading1"/>
        <w:spacing w:before="0" w:line="240" w:lineRule="auto"/>
        <w:jc w:val="center"/>
        <w:rPr>
          <w:rFonts w:asciiTheme="minorHAnsi" w:hAnsiTheme="minorHAnsi" w:cstheme="minorHAnsi"/>
          <w:b/>
          <w:bCs/>
          <w:color w:val="auto"/>
          <w:spacing w:val="-10"/>
          <w:kern w:val="28"/>
          <w:sz w:val="48"/>
          <w:szCs w:val="52"/>
        </w:rPr>
      </w:pPr>
      <w:r w:rsidRPr="00D94F4E">
        <w:rPr>
          <w:rFonts w:asciiTheme="minorHAnsi" w:hAnsiTheme="minorHAnsi" w:cstheme="minorHAnsi"/>
          <w:b/>
          <w:bCs/>
          <w:color w:val="auto"/>
          <w:spacing w:val="-10"/>
          <w:kern w:val="28"/>
          <w:sz w:val="48"/>
          <w:szCs w:val="52"/>
        </w:rPr>
        <w:t>Useful Links</w:t>
      </w:r>
    </w:p>
    <w:p w14:paraId="68931B52" w14:textId="77777777" w:rsidR="003267E7" w:rsidRPr="00D94F4E" w:rsidRDefault="003267E7" w:rsidP="003267E7">
      <w:pPr>
        <w:keepNext/>
        <w:keepLines/>
        <w:spacing w:after="0" w:line="240" w:lineRule="auto"/>
        <w:jc w:val="center"/>
        <w:outlineLvl w:val="0"/>
        <w:rPr>
          <w:rFonts w:eastAsiaTheme="majorEastAsia" w:cstheme="minorHAnsi"/>
          <w:color w:val="0F4761" w:themeColor="accent1" w:themeShade="BF"/>
          <w:sz w:val="28"/>
          <w:szCs w:val="32"/>
        </w:rPr>
      </w:pPr>
      <w:r w:rsidRPr="00D94F4E">
        <w:rPr>
          <w:rFonts w:eastAsiaTheme="majorEastAsia" w:cstheme="minorHAnsi"/>
          <w:color w:val="0F4761" w:themeColor="accent1" w:themeShade="BF"/>
          <w:sz w:val="28"/>
          <w:szCs w:val="32"/>
        </w:rPr>
        <w:t>FOR MULTILINGUAL FAMILIES</w:t>
      </w:r>
    </w:p>
    <w:p w14:paraId="6E8C17DD" w14:textId="77777777" w:rsidR="003267E7" w:rsidRPr="00494052" w:rsidRDefault="003267E7" w:rsidP="003267E7"/>
    <w:p w14:paraId="0F7C7BE3" w14:textId="77777777" w:rsidR="003267E7" w:rsidRPr="00CA673C" w:rsidRDefault="003267E7" w:rsidP="003267E7">
      <w:pPr>
        <w:shd w:val="clear" w:color="auto" w:fill="0A1D30" w:themeFill="text2" w:themeFillShade="BF"/>
        <w:spacing w:before="120" w:after="120"/>
        <w:jc w:val="center"/>
        <w:rPr>
          <w:b/>
          <w:color w:val="FFFFFF" w:themeColor="background1"/>
          <w:sz w:val="28"/>
          <w:szCs w:val="28"/>
        </w:rPr>
      </w:pPr>
      <w:r w:rsidRPr="003B61DA">
        <w:rPr>
          <w:b/>
          <w:color w:val="FFFFFF" w:themeColor="background1"/>
          <w:sz w:val="28"/>
          <w:szCs w:val="28"/>
        </w:rPr>
        <w:t>CHAT, PLAY, READ ACTIVITY BOOKLET</w:t>
      </w:r>
    </w:p>
    <w:p w14:paraId="35A97E05" w14:textId="68E0742A" w:rsidR="003267E7" w:rsidRPr="00A86B23" w:rsidRDefault="003E3CD3" w:rsidP="00CB55A7">
      <w:pPr>
        <w:spacing w:after="0"/>
        <w:jc w:val="center"/>
        <w:rPr>
          <w:b/>
          <w:bCs/>
          <w:color w:val="156082" w:themeColor="accent1"/>
          <w:sz w:val="28"/>
          <w:szCs w:val="28"/>
        </w:rPr>
      </w:pPr>
      <w:hyperlink r:id="rId6" w:history="1">
        <w:r w:rsidRPr="00A86B23">
          <w:rPr>
            <w:rStyle w:val="Hyperlink"/>
            <w:b/>
            <w:bCs/>
            <w:color w:val="156082" w:themeColor="accent1"/>
          </w:rPr>
          <w:t>https://wordsforlife.org.uk/activities/chat-play-read-interactive-activity-booklets/</w:t>
        </w:r>
      </w:hyperlink>
      <w:r w:rsidRPr="00A86B23">
        <w:rPr>
          <w:b/>
          <w:bCs/>
          <w:color w:val="156082" w:themeColor="accent1"/>
        </w:rPr>
        <w:t xml:space="preserve"> </w:t>
      </w:r>
    </w:p>
    <w:p w14:paraId="42545564" w14:textId="77777777" w:rsidR="003267E7" w:rsidRPr="00D94F4E" w:rsidRDefault="003267E7" w:rsidP="00CB55A7">
      <w:pPr>
        <w:spacing w:after="0"/>
        <w:jc w:val="center"/>
        <w:rPr>
          <w:sz w:val="22"/>
          <w:szCs w:val="22"/>
        </w:rPr>
      </w:pPr>
      <w:r w:rsidRPr="00D94F4E">
        <w:rPr>
          <w:sz w:val="22"/>
          <w:szCs w:val="22"/>
        </w:rPr>
        <w:t>Download the</w:t>
      </w:r>
      <w:r w:rsidRPr="00D94F4E">
        <w:rPr>
          <w:b/>
          <w:bCs/>
          <w:sz w:val="22"/>
          <w:szCs w:val="22"/>
        </w:rPr>
        <w:t xml:space="preserve"> FREE</w:t>
      </w:r>
      <w:r w:rsidRPr="00D94F4E">
        <w:rPr>
          <w:sz w:val="22"/>
          <w:szCs w:val="22"/>
        </w:rPr>
        <w:t xml:space="preserve"> activity booklet which has been translated in an additional </w:t>
      </w:r>
      <w:r w:rsidRPr="00D94F4E">
        <w:rPr>
          <w:b/>
          <w:bCs/>
          <w:sz w:val="22"/>
          <w:szCs w:val="22"/>
        </w:rPr>
        <w:t>18 languages</w:t>
      </w:r>
      <w:r w:rsidRPr="00D94F4E">
        <w:rPr>
          <w:sz w:val="22"/>
          <w:szCs w:val="22"/>
        </w:rPr>
        <w:t>.</w:t>
      </w:r>
    </w:p>
    <w:p w14:paraId="385CB36C" w14:textId="77777777" w:rsidR="003267E7" w:rsidRPr="00D94F4E" w:rsidRDefault="003267E7" w:rsidP="00CB55A7">
      <w:pPr>
        <w:spacing w:after="0"/>
        <w:jc w:val="center"/>
        <w:rPr>
          <w:sz w:val="22"/>
          <w:szCs w:val="22"/>
        </w:rPr>
      </w:pPr>
      <w:r w:rsidRPr="00D94F4E">
        <w:rPr>
          <w:sz w:val="22"/>
          <w:szCs w:val="22"/>
        </w:rPr>
        <w:t xml:space="preserve">Scroll further down to find </w:t>
      </w:r>
      <w:r w:rsidRPr="00D94F4E">
        <w:rPr>
          <w:b/>
          <w:bCs/>
          <w:sz w:val="22"/>
          <w:szCs w:val="22"/>
        </w:rPr>
        <w:t>voice recordings</w:t>
      </w:r>
      <w:r w:rsidRPr="00D94F4E">
        <w:rPr>
          <w:sz w:val="22"/>
          <w:szCs w:val="22"/>
        </w:rPr>
        <w:t xml:space="preserve"> of the booklets in English and the 18 additional languages. </w:t>
      </w:r>
    </w:p>
    <w:p w14:paraId="575C04C2" w14:textId="77777777" w:rsidR="003267E7" w:rsidRPr="00CA673C" w:rsidRDefault="003267E7" w:rsidP="003267E7">
      <w:pPr>
        <w:shd w:val="clear" w:color="auto" w:fill="0A1D30" w:themeFill="text2" w:themeFillShade="BF"/>
        <w:spacing w:before="120" w:after="120"/>
        <w:jc w:val="center"/>
        <w:rPr>
          <w:b/>
          <w:color w:val="FFFFFF" w:themeColor="background1"/>
          <w:sz w:val="28"/>
          <w:szCs w:val="28"/>
        </w:rPr>
      </w:pPr>
      <w:r w:rsidRPr="003B61DA">
        <w:rPr>
          <w:b/>
          <w:color w:val="FFFFFF" w:themeColor="background1"/>
          <w:sz w:val="28"/>
          <w:szCs w:val="28"/>
        </w:rPr>
        <w:t>FREE BOOKSTART PACKS</w:t>
      </w:r>
    </w:p>
    <w:p w14:paraId="002F6E1B" w14:textId="71846937" w:rsidR="003267E7" w:rsidRPr="00A86B23" w:rsidRDefault="003E3CD3" w:rsidP="00CB55A7">
      <w:pPr>
        <w:spacing w:after="0"/>
        <w:jc w:val="center"/>
        <w:rPr>
          <w:b/>
          <w:bCs/>
          <w:i/>
          <w:iCs/>
          <w:color w:val="156082" w:themeColor="accent1"/>
          <w:sz w:val="28"/>
          <w:szCs w:val="28"/>
        </w:rPr>
      </w:pPr>
      <w:hyperlink r:id="rId7" w:history="1">
        <w:r w:rsidRPr="00A86B23">
          <w:rPr>
            <w:rStyle w:val="Hyperlink"/>
            <w:b/>
            <w:bCs/>
            <w:color w:val="156082" w:themeColor="accent1"/>
          </w:rPr>
          <w:t>https://www.booktrust.org.uk/what-we-do/programmes-and-campaigns/bookstart/families/baby-and-treasure-packs/</w:t>
        </w:r>
      </w:hyperlink>
      <w:r w:rsidRPr="00A86B23">
        <w:rPr>
          <w:b/>
          <w:bCs/>
          <w:color w:val="156082" w:themeColor="accent1"/>
        </w:rPr>
        <w:t xml:space="preserve"> </w:t>
      </w:r>
      <w:r w:rsidRPr="00A86B23">
        <w:rPr>
          <w:b/>
          <w:bCs/>
          <w:i/>
          <w:iCs/>
          <w:color w:val="156082" w:themeColor="accent1"/>
          <w:sz w:val="28"/>
          <w:szCs w:val="28"/>
        </w:rPr>
        <w:t xml:space="preserve"> </w:t>
      </w:r>
    </w:p>
    <w:p w14:paraId="369FBD4D" w14:textId="0FF52618" w:rsidR="003267E7" w:rsidRPr="00D94F4E" w:rsidRDefault="003267E7" w:rsidP="00CB55A7">
      <w:pPr>
        <w:spacing w:after="0"/>
        <w:jc w:val="center"/>
        <w:rPr>
          <w:sz w:val="22"/>
          <w:szCs w:val="22"/>
        </w:rPr>
      </w:pPr>
      <w:r w:rsidRPr="00D94F4E">
        <w:rPr>
          <w:sz w:val="22"/>
          <w:szCs w:val="22"/>
        </w:rPr>
        <w:t xml:space="preserve">Sign up to get your </w:t>
      </w:r>
      <w:r w:rsidRPr="00D94F4E">
        <w:rPr>
          <w:b/>
          <w:bCs/>
          <w:sz w:val="22"/>
          <w:szCs w:val="22"/>
        </w:rPr>
        <w:t>FREE Bookstart pack</w:t>
      </w:r>
      <w:r w:rsidRPr="00D94F4E">
        <w:rPr>
          <w:sz w:val="22"/>
          <w:szCs w:val="22"/>
        </w:rPr>
        <w:t>. If English is not your first language, you can get the pack in other languages. Please ask your health visitor</w:t>
      </w:r>
      <w:r w:rsidR="00B61698">
        <w:rPr>
          <w:sz w:val="22"/>
          <w:szCs w:val="22"/>
        </w:rPr>
        <w:t xml:space="preserve"> or </w:t>
      </w:r>
      <w:r w:rsidRPr="00D94F4E">
        <w:rPr>
          <w:sz w:val="22"/>
          <w:szCs w:val="22"/>
        </w:rPr>
        <w:t>library</w:t>
      </w:r>
      <w:r w:rsidR="00B61698">
        <w:rPr>
          <w:sz w:val="22"/>
          <w:szCs w:val="22"/>
        </w:rPr>
        <w:t xml:space="preserve"> </w:t>
      </w:r>
      <w:r w:rsidRPr="00D94F4E">
        <w:rPr>
          <w:sz w:val="22"/>
          <w:szCs w:val="22"/>
        </w:rPr>
        <w:t>who can contact the local Bookstart Coordinator about availability.</w:t>
      </w:r>
    </w:p>
    <w:p w14:paraId="292E155B" w14:textId="77777777" w:rsidR="003267E7" w:rsidRPr="00CA673C" w:rsidRDefault="003267E7" w:rsidP="003267E7">
      <w:pPr>
        <w:shd w:val="clear" w:color="auto" w:fill="0A1D30" w:themeFill="text2" w:themeFillShade="BF"/>
        <w:spacing w:before="120" w:after="120"/>
        <w:jc w:val="center"/>
        <w:rPr>
          <w:b/>
          <w:color w:val="FFFFFF" w:themeColor="background1"/>
          <w:sz w:val="28"/>
          <w:szCs w:val="28"/>
        </w:rPr>
      </w:pPr>
      <w:r w:rsidRPr="003B61DA">
        <w:rPr>
          <w:b/>
          <w:color w:val="FFFFFF" w:themeColor="background1"/>
          <w:sz w:val="28"/>
          <w:szCs w:val="28"/>
        </w:rPr>
        <w:t>BOOK</w:t>
      </w:r>
      <w:r>
        <w:rPr>
          <w:b/>
          <w:color w:val="FFFFFF" w:themeColor="background1"/>
          <w:sz w:val="28"/>
          <w:szCs w:val="28"/>
        </w:rPr>
        <w:t xml:space="preserve"> TRUST</w:t>
      </w:r>
      <w:r w:rsidRPr="003B61DA">
        <w:rPr>
          <w:b/>
          <w:color w:val="FFFFFF" w:themeColor="background1"/>
          <w:sz w:val="28"/>
          <w:szCs w:val="28"/>
        </w:rPr>
        <w:t xml:space="preserve"> GUIDANCE BOOKLETS</w:t>
      </w:r>
    </w:p>
    <w:p w14:paraId="67F618E0" w14:textId="0F019544" w:rsidR="003267E7" w:rsidRPr="00A86B23" w:rsidRDefault="003E3CD3" w:rsidP="00CB55A7">
      <w:pPr>
        <w:spacing w:after="0"/>
        <w:jc w:val="center"/>
        <w:rPr>
          <w:b/>
          <w:bCs/>
          <w:color w:val="156082" w:themeColor="accent1"/>
          <w:sz w:val="28"/>
          <w:szCs w:val="28"/>
        </w:rPr>
      </w:pPr>
      <w:hyperlink r:id="rId8" w:anchor="!?q=&amp;sortOption=AtoZ&amp;pageNo=1" w:history="1">
        <w:r w:rsidRPr="00A86B23">
          <w:rPr>
            <w:rStyle w:val="Hyperlink"/>
            <w:b/>
            <w:bCs/>
            <w:color w:val="156082" w:themeColor="accent1"/>
          </w:rPr>
          <w:t>https://www.booktrust.org.uk/books-and-reading/tips-and-advice/reading-with-your-child-3-4-years/#!?q=&amp;sortOption=AtoZ&amp;pageNo=1</w:t>
        </w:r>
      </w:hyperlink>
      <w:r w:rsidRPr="00A86B23">
        <w:rPr>
          <w:b/>
          <w:bCs/>
          <w:color w:val="156082" w:themeColor="accent1"/>
        </w:rPr>
        <w:t xml:space="preserve"> </w:t>
      </w:r>
    </w:p>
    <w:p w14:paraId="1A511DCA" w14:textId="77777777" w:rsidR="003267E7" w:rsidRPr="00D94F4E" w:rsidRDefault="003267E7" w:rsidP="00CB55A7">
      <w:pPr>
        <w:spacing w:after="0"/>
        <w:jc w:val="center"/>
        <w:rPr>
          <w:sz w:val="22"/>
          <w:szCs w:val="22"/>
        </w:rPr>
      </w:pPr>
      <w:r w:rsidRPr="00D94F4E">
        <w:rPr>
          <w:b/>
          <w:bCs/>
          <w:sz w:val="22"/>
          <w:szCs w:val="22"/>
        </w:rPr>
        <w:t>FREE booklets</w:t>
      </w:r>
      <w:r w:rsidRPr="00D94F4E">
        <w:rPr>
          <w:sz w:val="22"/>
          <w:szCs w:val="22"/>
        </w:rPr>
        <w:t xml:space="preserve"> with tips and guidance in </w:t>
      </w:r>
      <w:r w:rsidRPr="00D94F4E">
        <w:rPr>
          <w:b/>
          <w:bCs/>
          <w:sz w:val="22"/>
          <w:szCs w:val="22"/>
        </w:rPr>
        <w:t>25 languages</w:t>
      </w:r>
      <w:r w:rsidRPr="00D94F4E">
        <w:rPr>
          <w:sz w:val="22"/>
          <w:szCs w:val="22"/>
        </w:rPr>
        <w:t xml:space="preserve">. </w:t>
      </w:r>
    </w:p>
    <w:p w14:paraId="34F08382" w14:textId="77777777" w:rsidR="003267E7" w:rsidRPr="00CA673C" w:rsidRDefault="003267E7" w:rsidP="003267E7">
      <w:pPr>
        <w:shd w:val="clear" w:color="auto" w:fill="0A1D30" w:themeFill="text2" w:themeFillShade="BF"/>
        <w:spacing w:before="120" w:after="120"/>
        <w:jc w:val="center"/>
        <w:rPr>
          <w:b/>
          <w:color w:val="FFFFFF" w:themeColor="background1"/>
          <w:sz w:val="28"/>
          <w:szCs w:val="28"/>
        </w:rPr>
      </w:pPr>
      <w:r>
        <w:rPr>
          <w:b/>
          <w:color w:val="FFFFFF" w:themeColor="background1"/>
          <w:sz w:val="28"/>
          <w:szCs w:val="28"/>
        </w:rPr>
        <w:t>NATIONAL LITERACY TRUST</w:t>
      </w:r>
    </w:p>
    <w:p w14:paraId="09F1E3C1" w14:textId="085C2DFF" w:rsidR="003267E7" w:rsidRPr="00A86B23" w:rsidRDefault="003E3CD3" w:rsidP="00CB55A7">
      <w:pPr>
        <w:keepNext/>
        <w:keepLines/>
        <w:spacing w:after="0" w:line="240" w:lineRule="auto"/>
        <w:jc w:val="center"/>
        <w:outlineLvl w:val="0"/>
        <w:rPr>
          <w:rFonts w:eastAsiaTheme="majorEastAsia" w:cstheme="minorHAnsi"/>
          <w:b/>
          <w:bCs/>
          <w:color w:val="156082" w:themeColor="accent1"/>
          <w:szCs w:val="28"/>
        </w:rPr>
      </w:pPr>
      <w:hyperlink r:id="rId9" w:history="1">
        <w:r w:rsidRPr="00A86B23">
          <w:rPr>
            <w:rStyle w:val="Hyperlink"/>
            <w:rFonts w:eastAsiaTheme="majorEastAsia" w:cstheme="minorHAnsi"/>
            <w:b/>
            <w:bCs/>
            <w:color w:val="156082" w:themeColor="accent1"/>
            <w:szCs w:val="28"/>
          </w:rPr>
          <w:t>https://literacytrust.org.uk/resources/time-together-multilingual-families/</w:t>
        </w:r>
      </w:hyperlink>
      <w:r w:rsidRPr="00A86B23">
        <w:rPr>
          <w:rFonts w:eastAsiaTheme="majorEastAsia" w:cstheme="minorHAnsi"/>
          <w:b/>
          <w:bCs/>
          <w:color w:val="156082" w:themeColor="accent1"/>
          <w:szCs w:val="28"/>
        </w:rPr>
        <w:t xml:space="preserve"> </w:t>
      </w:r>
    </w:p>
    <w:p w14:paraId="4643D415" w14:textId="77777777" w:rsidR="003E3CD3" w:rsidRPr="003E3CD3" w:rsidRDefault="003E3CD3" w:rsidP="00CB55A7">
      <w:pPr>
        <w:keepNext/>
        <w:keepLines/>
        <w:spacing w:after="0" w:line="240" w:lineRule="auto"/>
        <w:jc w:val="center"/>
        <w:outlineLvl w:val="0"/>
        <w:rPr>
          <w:rFonts w:eastAsiaTheme="majorEastAsia" w:cstheme="minorHAnsi"/>
          <w:b/>
          <w:bCs/>
          <w:color w:val="0E2841" w:themeColor="text2"/>
          <w:szCs w:val="28"/>
        </w:rPr>
      </w:pPr>
    </w:p>
    <w:p w14:paraId="1FBB0835" w14:textId="77777777" w:rsidR="003267E7" w:rsidRDefault="003267E7" w:rsidP="00CB55A7">
      <w:pPr>
        <w:keepNext/>
        <w:keepLines/>
        <w:spacing w:after="0" w:line="240" w:lineRule="auto"/>
        <w:jc w:val="center"/>
        <w:outlineLvl w:val="0"/>
        <w:rPr>
          <w:rFonts w:eastAsiaTheme="majorEastAsia" w:cstheme="minorHAnsi"/>
          <w:color w:val="0E2841" w:themeColor="text2"/>
          <w:sz w:val="22"/>
        </w:rPr>
      </w:pPr>
      <w:r w:rsidRPr="00D94F4E">
        <w:rPr>
          <w:rFonts w:eastAsiaTheme="majorEastAsia" w:cstheme="minorHAnsi"/>
          <w:b/>
          <w:bCs/>
          <w:color w:val="0E2841" w:themeColor="text2"/>
          <w:sz w:val="22"/>
        </w:rPr>
        <w:t>Easy-to-read guide</w:t>
      </w:r>
      <w:r w:rsidRPr="00D94F4E">
        <w:rPr>
          <w:rFonts w:eastAsiaTheme="majorEastAsia" w:cstheme="minorHAnsi"/>
          <w:color w:val="0E2841" w:themeColor="text2"/>
          <w:sz w:val="22"/>
        </w:rPr>
        <w:t xml:space="preserve"> that is full of fun and simple activities to do at home. This guide can be downloaded in </w:t>
      </w:r>
      <w:r w:rsidRPr="00D94F4E">
        <w:rPr>
          <w:rFonts w:eastAsiaTheme="majorEastAsia" w:cstheme="minorHAnsi"/>
          <w:b/>
          <w:bCs/>
          <w:color w:val="0E2841" w:themeColor="text2"/>
          <w:sz w:val="22"/>
        </w:rPr>
        <w:t>26 different languages</w:t>
      </w:r>
      <w:r w:rsidRPr="00D94F4E">
        <w:rPr>
          <w:rFonts w:eastAsiaTheme="majorEastAsia" w:cstheme="minorHAnsi"/>
          <w:color w:val="0E2841" w:themeColor="text2"/>
          <w:sz w:val="22"/>
        </w:rPr>
        <w:t>.</w:t>
      </w:r>
    </w:p>
    <w:p w14:paraId="689C6953" w14:textId="77777777" w:rsidR="00D94F4E" w:rsidRDefault="00D94F4E" w:rsidP="00CB55A7">
      <w:pPr>
        <w:keepNext/>
        <w:keepLines/>
        <w:spacing w:after="0" w:line="240" w:lineRule="auto"/>
        <w:jc w:val="center"/>
        <w:outlineLvl w:val="0"/>
        <w:rPr>
          <w:rFonts w:eastAsiaTheme="majorEastAsia" w:cstheme="minorHAnsi"/>
          <w:color w:val="0E2841" w:themeColor="text2"/>
          <w:sz w:val="22"/>
        </w:rPr>
      </w:pPr>
    </w:p>
    <w:p w14:paraId="6536895B" w14:textId="5A647187" w:rsidR="003267E7" w:rsidRPr="00D94F4E" w:rsidRDefault="00D94F4E" w:rsidP="00CB55A7">
      <w:pPr>
        <w:spacing w:after="0" w:line="240" w:lineRule="auto"/>
        <w:jc w:val="center"/>
        <w:rPr>
          <w:sz w:val="22"/>
          <w:szCs w:val="22"/>
        </w:rPr>
      </w:pPr>
      <w:r>
        <w:rPr>
          <w:sz w:val="22"/>
          <w:szCs w:val="22"/>
        </w:rPr>
        <w:t xml:space="preserve">Click on the link below to find a </w:t>
      </w:r>
      <w:r w:rsidRPr="00D94F4E">
        <w:rPr>
          <w:sz w:val="22"/>
          <w:szCs w:val="22"/>
        </w:rPr>
        <w:t xml:space="preserve">useful list of recommended </w:t>
      </w:r>
      <w:r w:rsidRPr="00D94F4E">
        <w:rPr>
          <w:b/>
          <w:bCs/>
          <w:sz w:val="22"/>
          <w:szCs w:val="22"/>
        </w:rPr>
        <w:t xml:space="preserve">dual language books </w:t>
      </w:r>
      <w:r w:rsidRPr="00D94F4E">
        <w:rPr>
          <w:sz w:val="22"/>
          <w:szCs w:val="22"/>
        </w:rPr>
        <w:t>to share with your children.</w:t>
      </w:r>
      <w:r w:rsidRPr="00D94F4E">
        <w:rPr>
          <w:b/>
          <w:bCs/>
          <w:sz w:val="22"/>
          <w:szCs w:val="22"/>
        </w:rPr>
        <w:t xml:space="preserve"> </w:t>
      </w:r>
    </w:p>
    <w:p w14:paraId="3C42D09C" w14:textId="527296A5" w:rsidR="003E3CD3" w:rsidRDefault="003E3CD3" w:rsidP="00CB55A7">
      <w:pPr>
        <w:spacing w:after="0" w:line="240" w:lineRule="auto"/>
        <w:jc w:val="center"/>
        <w:rPr>
          <w:b/>
          <w:bCs/>
          <w:color w:val="156082" w:themeColor="accent1"/>
        </w:rPr>
      </w:pPr>
      <w:hyperlink r:id="rId10" w:anchor=":~:text=Dual%20language%20books%20are%20a%20powerful%20way%20to,and%20can%20help%20build%20their%20vocabulary%20in%20both" w:history="1">
        <w:r w:rsidRPr="00A86B23">
          <w:rPr>
            <w:rStyle w:val="Hyperlink"/>
            <w:b/>
            <w:bCs/>
            <w:color w:val="156082" w:themeColor="accent1"/>
          </w:rPr>
          <w:t>https://literacytrust.org.uk/resources/dual-language-booklist/#:~:text=Dual%20language%20books%20are%20a%20powerful%20way%20to,and%20can%20help%20build%20their%20vocabulary%20in%20both</w:t>
        </w:r>
      </w:hyperlink>
      <w:r w:rsidRPr="00A86B23">
        <w:rPr>
          <w:b/>
          <w:bCs/>
          <w:color w:val="156082" w:themeColor="accent1"/>
        </w:rPr>
        <w:t xml:space="preserve">. </w:t>
      </w:r>
    </w:p>
    <w:p w14:paraId="12A2899C" w14:textId="77777777" w:rsidR="00CB55A7" w:rsidRPr="00CB55A7" w:rsidRDefault="00CB55A7" w:rsidP="00CB55A7">
      <w:pPr>
        <w:spacing w:after="0" w:line="240" w:lineRule="auto"/>
        <w:jc w:val="center"/>
        <w:rPr>
          <w:b/>
          <w:bCs/>
          <w:color w:val="156082" w:themeColor="accent1"/>
          <w:sz w:val="28"/>
          <w:szCs w:val="28"/>
        </w:rPr>
      </w:pPr>
    </w:p>
    <w:p w14:paraId="0177F085" w14:textId="21F992D0" w:rsidR="006747F5" w:rsidRPr="00CB55A7" w:rsidRDefault="00D94F4E" w:rsidP="00CB55A7">
      <w:pPr>
        <w:jc w:val="center"/>
      </w:pPr>
      <w:r w:rsidRPr="00D94F4E">
        <w:rPr>
          <w:b/>
          <w:bCs/>
        </w:rPr>
        <w:t>Please Remember...</w:t>
      </w:r>
      <w:r w:rsidRPr="00D94F4E">
        <w:t>It is important for parents to speak to their child in the   language(s) they feel most comfortable using. A solid foundation in a home</w:t>
      </w:r>
      <w:r w:rsidRPr="00CB55A7">
        <w:t xml:space="preserve"> </w:t>
      </w:r>
      <w:r w:rsidRPr="00D94F4E">
        <w:t>language will make learning English much easier. Being able to speak more than one language can allow children to communicate with people in their extended family and community. This can help children feel secure in their cultural identity and give them a sense of belonging.</w:t>
      </w:r>
    </w:p>
    <w:sectPr w:rsidR="006747F5" w:rsidRPr="00CB55A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A6536" w14:textId="77777777" w:rsidR="003267E7" w:rsidRDefault="003267E7" w:rsidP="003267E7">
      <w:pPr>
        <w:spacing w:after="0" w:line="240" w:lineRule="auto"/>
      </w:pPr>
      <w:r>
        <w:separator/>
      </w:r>
    </w:p>
  </w:endnote>
  <w:endnote w:type="continuationSeparator" w:id="0">
    <w:p w14:paraId="2DAB9A52" w14:textId="77777777" w:rsidR="003267E7" w:rsidRDefault="003267E7" w:rsidP="00326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54235" w14:textId="77777777" w:rsidR="003267E7" w:rsidRDefault="003267E7" w:rsidP="003267E7">
    <w:pPr>
      <w:pStyle w:val="Footer"/>
    </w:pPr>
    <w:r>
      <w:rPr>
        <w:noProof/>
        <w:lang w:eastAsia="en-GB"/>
      </w:rPr>
      <w:drawing>
        <wp:anchor distT="0" distB="0" distL="114300" distR="114300" simplePos="0" relativeHeight="251660288" behindDoc="1" locked="0" layoutInCell="1" allowOverlap="1" wp14:anchorId="10C9B0A4" wp14:editId="248A3EB3">
          <wp:simplePos x="0" y="0"/>
          <wp:positionH relativeFrom="margin">
            <wp:posOffset>1104265</wp:posOffset>
          </wp:positionH>
          <wp:positionV relativeFrom="paragraph">
            <wp:posOffset>176530</wp:posOffset>
          </wp:positionV>
          <wp:extent cx="5095875" cy="163830"/>
          <wp:effectExtent l="0" t="0" r="9525" b="7620"/>
          <wp:wrapTight wrapText="bothSides">
            <wp:wrapPolygon edited="0">
              <wp:start x="0" y="0"/>
              <wp:lineTo x="0" y="20093"/>
              <wp:lineTo x="21560" y="20093"/>
              <wp:lineTo x="2156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95875" cy="16383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66941891" wp14:editId="5A7F4DB6">
          <wp:simplePos x="0" y="0"/>
          <wp:positionH relativeFrom="margin">
            <wp:posOffset>-243840</wp:posOffset>
          </wp:positionH>
          <wp:positionV relativeFrom="paragraph">
            <wp:posOffset>-30480</wp:posOffset>
          </wp:positionV>
          <wp:extent cx="815340" cy="414655"/>
          <wp:effectExtent l="0" t="0" r="3810" b="4445"/>
          <wp:wrapTight wrapText="bothSides">
            <wp:wrapPolygon edited="0">
              <wp:start x="0" y="0"/>
              <wp:lineTo x="0" y="20839"/>
              <wp:lineTo x="21196" y="20839"/>
              <wp:lineTo x="21196" y="0"/>
              <wp:lineTo x="0" y="0"/>
            </wp:wrapPolygon>
          </wp:wrapTight>
          <wp:docPr id="2083447427" name="Picture 1" descr="A colorful circle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447427" name="Picture 1" descr="A colorful circles with black text&#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5340" cy="414655"/>
                  </a:xfrm>
                  <a:prstGeom prst="rect">
                    <a:avLst/>
                  </a:prstGeom>
                  <a:noFill/>
                </pic:spPr>
              </pic:pic>
            </a:graphicData>
          </a:graphic>
        </wp:anchor>
      </w:drawing>
    </w:r>
  </w:p>
  <w:p w14:paraId="11A32160" w14:textId="77777777" w:rsidR="003267E7" w:rsidRDefault="003267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47728" w14:textId="77777777" w:rsidR="003267E7" w:rsidRDefault="003267E7" w:rsidP="003267E7">
      <w:pPr>
        <w:spacing w:after="0" w:line="240" w:lineRule="auto"/>
      </w:pPr>
      <w:r>
        <w:separator/>
      </w:r>
    </w:p>
  </w:footnote>
  <w:footnote w:type="continuationSeparator" w:id="0">
    <w:p w14:paraId="213AB8FE" w14:textId="77777777" w:rsidR="003267E7" w:rsidRDefault="003267E7" w:rsidP="003267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E5BF2" w14:textId="70654401" w:rsidR="003267E7" w:rsidRDefault="003267E7" w:rsidP="003267E7">
    <w:pPr>
      <w:pStyle w:val="Header"/>
      <w:tabs>
        <w:tab w:val="clear" w:pos="4513"/>
        <w:tab w:val="clear" w:pos="9026"/>
        <w:tab w:val="left" w:pos="7875"/>
      </w:tabs>
    </w:pPr>
    <w:r w:rsidRPr="00841BC4">
      <w:rPr>
        <w:noProof/>
        <w:lang w:eastAsia="en-GB"/>
      </w:rPr>
      <w:drawing>
        <wp:anchor distT="0" distB="0" distL="114300" distR="114300" simplePos="0" relativeHeight="251662336" behindDoc="1" locked="0" layoutInCell="1" allowOverlap="1" wp14:anchorId="56995CFF" wp14:editId="464ED43B">
          <wp:simplePos x="0" y="0"/>
          <wp:positionH relativeFrom="column">
            <wp:posOffset>4025438</wp:posOffset>
          </wp:positionH>
          <wp:positionV relativeFrom="paragraph">
            <wp:posOffset>109451</wp:posOffset>
          </wp:positionV>
          <wp:extent cx="2091055" cy="476885"/>
          <wp:effectExtent l="0" t="0" r="4445" b="0"/>
          <wp:wrapSquare wrapText="bothSides"/>
          <wp:docPr id="252" name="Picture 252" descr="A black background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Picture 252" descr="A black background with blue text&#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91055" cy="47688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3049FF1F" wp14:editId="472DE91A">
          <wp:simplePos x="0" y="0"/>
          <wp:positionH relativeFrom="margin">
            <wp:align>left</wp:align>
          </wp:positionH>
          <wp:positionV relativeFrom="paragraph">
            <wp:posOffset>-16222</wp:posOffset>
          </wp:positionV>
          <wp:extent cx="894715" cy="762000"/>
          <wp:effectExtent l="0" t="0" r="635" b="0"/>
          <wp:wrapSquare wrapText="bothSides"/>
          <wp:docPr id="818428719" name="Picture 2" descr="A logo for a child care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428719" name="Picture 2" descr="A logo for a child care company&#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4715" cy="762000"/>
                  </a:xfrm>
                  <a:prstGeom prst="rect">
                    <a:avLst/>
                  </a:prstGeom>
                  <a:noFill/>
                </pic:spPr>
              </pic:pic>
            </a:graphicData>
          </a:graphic>
          <wp14:sizeRelH relativeFrom="margin">
            <wp14:pctWidth>0</wp14:pctWidth>
          </wp14:sizeRelH>
          <wp14:sizeRelV relativeFrom="margin">
            <wp14:pctHeight>0</wp14:pctHeight>
          </wp14:sizeRelV>
        </wp:anchor>
      </w:drawing>
    </w:r>
    <w:r>
      <w:tab/>
    </w:r>
  </w:p>
  <w:p w14:paraId="59458E74" w14:textId="7654B023" w:rsidR="003267E7" w:rsidRDefault="003267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7E7"/>
    <w:rsid w:val="000571A5"/>
    <w:rsid w:val="003267E7"/>
    <w:rsid w:val="003E3CD3"/>
    <w:rsid w:val="006747F5"/>
    <w:rsid w:val="008B0859"/>
    <w:rsid w:val="008B6524"/>
    <w:rsid w:val="00A86B23"/>
    <w:rsid w:val="00B61698"/>
    <w:rsid w:val="00BA3653"/>
    <w:rsid w:val="00CB55A7"/>
    <w:rsid w:val="00D94F4E"/>
    <w:rsid w:val="00F76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206CF"/>
  <w15:chartTrackingRefBased/>
  <w15:docId w15:val="{C356C456-9E81-4B78-BC05-E586BD51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7E7"/>
  </w:style>
  <w:style w:type="paragraph" w:styleId="Heading1">
    <w:name w:val="heading 1"/>
    <w:basedOn w:val="Normal"/>
    <w:next w:val="Normal"/>
    <w:link w:val="Heading1Char"/>
    <w:uiPriority w:val="9"/>
    <w:qFormat/>
    <w:rsid w:val="003267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67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67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67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67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67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67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67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67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7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67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67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67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67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67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67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67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67E7"/>
    <w:rPr>
      <w:rFonts w:eastAsiaTheme="majorEastAsia" w:cstheme="majorBidi"/>
      <w:color w:val="272727" w:themeColor="text1" w:themeTint="D8"/>
    </w:rPr>
  </w:style>
  <w:style w:type="paragraph" w:styleId="Title">
    <w:name w:val="Title"/>
    <w:basedOn w:val="Normal"/>
    <w:next w:val="Normal"/>
    <w:link w:val="TitleChar"/>
    <w:uiPriority w:val="10"/>
    <w:qFormat/>
    <w:rsid w:val="003267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67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67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67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67E7"/>
    <w:pPr>
      <w:spacing w:before="160"/>
      <w:jc w:val="center"/>
    </w:pPr>
    <w:rPr>
      <w:i/>
      <w:iCs/>
      <w:color w:val="404040" w:themeColor="text1" w:themeTint="BF"/>
    </w:rPr>
  </w:style>
  <w:style w:type="character" w:customStyle="1" w:styleId="QuoteChar">
    <w:name w:val="Quote Char"/>
    <w:basedOn w:val="DefaultParagraphFont"/>
    <w:link w:val="Quote"/>
    <w:uiPriority w:val="29"/>
    <w:rsid w:val="003267E7"/>
    <w:rPr>
      <w:i/>
      <w:iCs/>
      <w:color w:val="404040" w:themeColor="text1" w:themeTint="BF"/>
    </w:rPr>
  </w:style>
  <w:style w:type="paragraph" w:styleId="ListParagraph">
    <w:name w:val="List Paragraph"/>
    <w:basedOn w:val="Normal"/>
    <w:uiPriority w:val="34"/>
    <w:qFormat/>
    <w:rsid w:val="003267E7"/>
    <w:pPr>
      <w:ind w:left="720"/>
      <w:contextualSpacing/>
    </w:pPr>
  </w:style>
  <w:style w:type="character" w:styleId="IntenseEmphasis">
    <w:name w:val="Intense Emphasis"/>
    <w:basedOn w:val="DefaultParagraphFont"/>
    <w:uiPriority w:val="21"/>
    <w:qFormat/>
    <w:rsid w:val="003267E7"/>
    <w:rPr>
      <w:i/>
      <w:iCs/>
      <w:color w:val="0F4761" w:themeColor="accent1" w:themeShade="BF"/>
    </w:rPr>
  </w:style>
  <w:style w:type="paragraph" w:styleId="IntenseQuote">
    <w:name w:val="Intense Quote"/>
    <w:basedOn w:val="Normal"/>
    <w:next w:val="Normal"/>
    <w:link w:val="IntenseQuoteChar"/>
    <w:uiPriority w:val="30"/>
    <w:qFormat/>
    <w:rsid w:val="003267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67E7"/>
    <w:rPr>
      <w:i/>
      <w:iCs/>
      <w:color w:val="0F4761" w:themeColor="accent1" w:themeShade="BF"/>
    </w:rPr>
  </w:style>
  <w:style w:type="character" w:styleId="IntenseReference">
    <w:name w:val="Intense Reference"/>
    <w:basedOn w:val="DefaultParagraphFont"/>
    <w:uiPriority w:val="32"/>
    <w:qFormat/>
    <w:rsid w:val="003267E7"/>
    <w:rPr>
      <w:b/>
      <w:bCs/>
      <w:smallCaps/>
      <w:color w:val="0F4761" w:themeColor="accent1" w:themeShade="BF"/>
      <w:spacing w:val="5"/>
    </w:rPr>
  </w:style>
  <w:style w:type="character" w:styleId="Hyperlink">
    <w:name w:val="Hyperlink"/>
    <w:basedOn w:val="DefaultParagraphFont"/>
    <w:uiPriority w:val="99"/>
    <w:unhideWhenUsed/>
    <w:rsid w:val="003267E7"/>
    <w:rPr>
      <w:color w:val="467886" w:themeColor="hyperlink"/>
      <w:u w:val="single"/>
    </w:rPr>
  </w:style>
  <w:style w:type="paragraph" w:styleId="Header">
    <w:name w:val="header"/>
    <w:basedOn w:val="Normal"/>
    <w:link w:val="HeaderChar"/>
    <w:uiPriority w:val="99"/>
    <w:unhideWhenUsed/>
    <w:rsid w:val="003267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67E7"/>
  </w:style>
  <w:style w:type="paragraph" w:styleId="Footer">
    <w:name w:val="footer"/>
    <w:basedOn w:val="Normal"/>
    <w:link w:val="FooterChar"/>
    <w:uiPriority w:val="99"/>
    <w:unhideWhenUsed/>
    <w:rsid w:val="003267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67E7"/>
  </w:style>
  <w:style w:type="character" w:styleId="FollowedHyperlink">
    <w:name w:val="FollowedHyperlink"/>
    <w:basedOn w:val="DefaultParagraphFont"/>
    <w:uiPriority w:val="99"/>
    <w:semiHidden/>
    <w:unhideWhenUsed/>
    <w:rsid w:val="003E3CD3"/>
    <w:rPr>
      <w:color w:val="96607D" w:themeColor="followedHyperlink"/>
      <w:u w:val="single"/>
    </w:rPr>
  </w:style>
  <w:style w:type="character" w:styleId="UnresolvedMention">
    <w:name w:val="Unresolved Mention"/>
    <w:basedOn w:val="DefaultParagraphFont"/>
    <w:uiPriority w:val="99"/>
    <w:semiHidden/>
    <w:unhideWhenUsed/>
    <w:rsid w:val="003E3C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42698">
      <w:bodyDiv w:val="1"/>
      <w:marLeft w:val="0"/>
      <w:marRight w:val="0"/>
      <w:marTop w:val="0"/>
      <w:marBottom w:val="0"/>
      <w:divBdr>
        <w:top w:val="none" w:sz="0" w:space="0" w:color="auto"/>
        <w:left w:val="none" w:sz="0" w:space="0" w:color="auto"/>
        <w:bottom w:val="none" w:sz="0" w:space="0" w:color="auto"/>
        <w:right w:val="none" w:sz="0" w:space="0" w:color="auto"/>
      </w:divBdr>
    </w:div>
    <w:div w:id="375550719">
      <w:bodyDiv w:val="1"/>
      <w:marLeft w:val="0"/>
      <w:marRight w:val="0"/>
      <w:marTop w:val="0"/>
      <w:marBottom w:val="0"/>
      <w:divBdr>
        <w:top w:val="none" w:sz="0" w:space="0" w:color="auto"/>
        <w:left w:val="none" w:sz="0" w:space="0" w:color="auto"/>
        <w:bottom w:val="none" w:sz="0" w:space="0" w:color="auto"/>
        <w:right w:val="none" w:sz="0" w:space="0" w:color="auto"/>
      </w:divBdr>
    </w:div>
    <w:div w:id="844980198">
      <w:bodyDiv w:val="1"/>
      <w:marLeft w:val="0"/>
      <w:marRight w:val="0"/>
      <w:marTop w:val="0"/>
      <w:marBottom w:val="0"/>
      <w:divBdr>
        <w:top w:val="none" w:sz="0" w:space="0" w:color="auto"/>
        <w:left w:val="none" w:sz="0" w:space="0" w:color="auto"/>
        <w:bottom w:val="none" w:sz="0" w:space="0" w:color="auto"/>
        <w:right w:val="none" w:sz="0" w:space="0" w:color="auto"/>
      </w:divBdr>
    </w:div>
    <w:div w:id="1795322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oktrust.org.uk/books-and-reading/tips-and-advice/reading-with-your-child-3-4-year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ooktrust.org.uk/what-we-do/programmes-and-campaigns/bookstart/families/baby-and-treasure-packs/"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ordsforlife.org.uk/activities/chat-play-read-interactive-activity-booklets/"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literacytrust.org.uk/resources/dual-language-booklist/" TargetMode="External"/><Relationship Id="rId4" Type="http://schemas.openxmlformats.org/officeDocument/2006/relationships/footnotes" Target="footnotes.xml"/><Relationship Id="rId9" Type="http://schemas.openxmlformats.org/officeDocument/2006/relationships/hyperlink" Target="https://literacytrust.org.uk/resources/time-together-multilingual-familie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382</Words>
  <Characters>2184</Characters>
  <Application>Microsoft Office Word</Application>
  <DocSecurity>0</DocSecurity>
  <Lines>18</Lines>
  <Paragraphs>5</Paragraphs>
  <ScaleCrop>false</ScaleCrop>
  <Company>Gloucestershire Health and Care NHS FT</Company>
  <LinksUpToDate>false</LinksUpToDate>
  <CharactersWithSpaces>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YEATES</dc:creator>
  <cp:keywords/>
  <dc:description/>
  <cp:lastModifiedBy>Chloe YEATES</cp:lastModifiedBy>
  <cp:revision>8</cp:revision>
  <cp:lastPrinted>2025-03-04T13:49:00Z</cp:lastPrinted>
  <dcterms:created xsi:type="dcterms:W3CDTF">2025-03-04T13:41:00Z</dcterms:created>
  <dcterms:modified xsi:type="dcterms:W3CDTF">2025-03-07T08:34:00Z</dcterms:modified>
</cp:coreProperties>
</file>